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3" w:rsidRDefault="006C0AE3" w:rsidP="006C0AE3">
      <w:pPr>
        <w:pStyle w:val="1"/>
        <w:spacing w:before="0" w:line="240" w:lineRule="auto"/>
        <w:ind w:firstLine="720"/>
        <w:contextualSpacing/>
        <w:rPr>
          <w:sz w:val="24"/>
        </w:rPr>
      </w:pPr>
      <w:r>
        <w:rPr>
          <w:sz w:val="24"/>
        </w:rPr>
        <w:t>МВД РФ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C0AE3" w:rsidRDefault="006C0AE3" w:rsidP="006C0AE3">
      <w:pPr>
        <w:spacing w:after="0" w:line="240" w:lineRule="auto"/>
        <w:contextualSpacing/>
        <w:rPr>
          <w:sz w:val="24"/>
        </w:rPr>
      </w:pPr>
      <w:r>
        <w:t xml:space="preserve">        Свердловской области</w:t>
      </w:r>
      <w:r>
        <w:tab/>
      </w:r>
      <w:r>
        <w:tab/>
      </w:r>
      <w:r>
        <w:tab/>
      </w:r>
    </w:p>
    <w:p w:rsidR="006C0AE3" w:rsidRDefault="006C0AE3" w:rsidP="006C0AE3">
      <w:pPr>
        <w:spacing w:after="0" w:line="240" w:lineRule="auto"/>
        <w:contextualSpacing/>
      </w:pPr>
      <w:r>
        <w:t xml:space="preserve">    Государственная инспекция</w:t>
      </w:r>
      <w:r>
        <w:tab/>
      </w:r>
      <w:r>
        <w:tab/>
      </w:r>
      <w:r>
        <w:tab/>
        <w:t xml:space="preserve"> </w:t>
      </w:r>
    </w:p>
    <w:p w:rsidR="006C0AE3" w:rsidRDefault="006C0AE3" w:rsidP="006C0AE3">
      <w:pPr>
        <w:spacing w:after="0" w:line="240" w:lineRule="auto"/>
        <w:contextualSpacing/>
      </w:pPr>
      <w:r>
        <w:t>Безопасности дорожного движения</w:t>
      </w:r>
      <w:r>
        <w:tab/>
      </w:r>
      <w:r>
        <w:tab/>
      </w:r>
      <w:r>
        <w:tab/>
        <w:t xml:space="preserve"> </w:t>
      </w:r>
    </w:p>
    <w:p w:rsidR="006C0AE3" w:rsidRDefault="006C0AE3" w:rsidP="006C0AE3">
      <w:pPr>
        <w:spacing w:after="0" w:line="240" w:lineRule="auto"/>
        <w:contextualSpacing/>
      </w:pPr>
      <w:r>
        <w:t xml:space="preserve">    Нижнесергинского района</w:t>
      </w:r>
    </w:p>
    <w:p w:rsidR="006C0AE3" w:rsidRDefault="006C0AE3" w:rsidP="006C0AE3">
      <w:pPr>
        <w:spacing w:after="0" w:line="240" w:lineRule="auto"/>
        <w:contextualSpacing/>
      </w:pPr>
      <w:r>
        <w:t xml:space="preserve">     №_______ «___» ______ 200__г.</w:t>
      </w:r>
      <w:r>
        <w:tab/>
      </w:r>
      <w:r>
        <w:tab/>
      </w:r>
      <w:r>
        <w:tab/>
      </w:r>
      <w:r>
        <w:tab/>
      </w:r>
      <w:r>
        <w:tab/>
      </w:r>
      <w:r>
        <w:tab/>
        <w:t>ГИБДД  информирует</w:t>
      </w:r>
    </w:p>
    <w:p w:rsidR="006C0AE3" w:rsidRDefault="006C0AE3" w:rsidP="006C0AE3">
      <w:pPr>
        <w:spacing w:after="0" w:line="240" w:lineRule="auto"/>
        <w:contextualSpacing/>
      </w:pPr>
      <w:r>
        <w:t>623090 г. Нижние Серги, Титова 90</w:t>
      </w:r>
    </w:p>
    <w:p w:rsidR="006C0AE3" w:rsidRDefault="006C0AE3" w:rsidP="006C0AE3">
      <w:pPr>
        <w:pStyle w:val="3"/>
        <w:shd w:val="clear" w:color="auto" w:fill="F9FCFD"/>
        <w:spacing w:before="0" w:beforeAutospacing="0" w:after="0" w:afterAutospacing="0"/>
        <w:ind w:left="-1134" w:right="-426"/>
        <w:contextualSpacing/>
        <w:jc w:val="both"/>
        <w:textAlignment w:val="baseline"/>
        <w:rPr>
          <w:rFonts w:ascii="Georgia" w:hAnsi="Georgia" w:cs="Arial"/>
          <w:caps/>
          <w:color w:val="083A5D"/>
          <w:sz w:val="28"/>
          <w:szCs w:val="28"/>
        </w:rPr>
      </w:pPr>
    </w:p>
    <w:p w:rsidR="006C0AE3" w:rsidRDefault="006C0AE3" w:rsidP="006C0AE3">
      <w:pPr>
        <w:pStyle w:val="3"/>
        <w:shd w:val="clear" w:color="auto" w:fill="F9FCFD"/>
        <w:spacing w:before="0" w:beforeAutospacing="0" w:after="225" w:afterAutospacing="0"/>
        <w:ind w:left="-1134" w:right="-426"/>
        <w:jc w:val="both"/>
        <w:textAlignment w:val="baseline"/>
        <w:rPr>
          <w:rFonts w:ascii="Georgia" w:hAnsi="Georgia" w:cs="Arial"/>
          <w:caps/>
          <w:color w:val="083A5D"/>
          <w:sz w:val="28"/>
          <w:szCs w:val="28"/>
        </w:rPr>
      </w:pPr>
      <w:r>
        <w:rPr>
          <w:rFonts w:ascii="Georgia" w:hAnsi="Georgia" w:cs="Arial"/>
          <w:caps/>
          <w:color w:val="083A5D"/>
          <w:sz w:val="28"/>
          <w:szCs w:val="28"/>
        </w:rPr>
        <w:t>ГОСАВТОИНСПЕКЦИЯ Нижнесергинского района РАЗЪЯСНЯЕТ ПОРЯДОК УВЕДОМЛЕНИЯ ОРГАНОВ ГИБДД ОБ ОПЛАЧЕННЫХ ШТРАФАХ и об оплате административных штрафов с 01 января 2016 года</w:t>
      </w:r>
    </w:p>
    <w:p w:rsidR="006C0AE3" w:rsidRDefault="006C0AE3" w:rsidP="006C0AE3">
      <w:pPr>
        <w:shd w:val="clear" w:color="auto" w:fill="F9FCFD"/>
        <w:spacing w:line="300" w:lineRule="atLeast"/>
        <w:ind w:left="-1134" w:right="-426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inherit" w:hAnsi="inherit" w:cs="Arial"/>
          <w:noProof/>
          <w:color w:val="186EA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77043" cy="2264735"/>
            <wp:effectExtent l="19050" t="0" r="0" b="0"/>
            <wp:docPr id="1" name="Рисунок 1" descr="Госавтоинспекция Свердловской области разъясняет порядок уведомления органов ГИБДД об оплаченных штрафах">
              <a:hlinkClick xmlns:a="http://schemas.openxmlformats.org/drawingml/2006/main" r:id="rId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автоинспекция Свердловской области разъясняет порядок уведомления органов ГИБДД об оплаченных штрафах">
                      <a:hlinkClick r:id="rId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32" cy="22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E3" w:rsidRPr="006C0AE3" w:rsidRDefault="006C0AE3" w:rsidP="006C0AE3">
      <w:pPr>
        <w:pStyle w:val="a3"/>
        <w:shd w:val="clear" w:color="auto" w:fill="F9FCFD"/>
        <w:spacing w:before="0" w:beforeAutospacing="0" w:after="0" w:afterAutospacing="0" w:line="300" w:lineRule="atLeast"/>
        <w:ind w:left="-1134" w:right="-426" w:firstLine="600"/>
        <w:jc w:val="both"/>
        <w:textAlignment w:val="baseline"/>
        <w:rPr>
          <w:rFonts w:ascii="inherit" w:hAnsi="inherit" w:cs="Arial"/>
          <w:color w:val="1D1D1D"/>
          <w:sz w:val="32"/>
          <w:szCs w:val="32"/>
        </w:rPr>
      </w:pPr>
      <w:r w:rsidRPr="006C0AE3">
        <w:rPr>
          <w:rFonts w:ascii="inherit" w:hAnsi="inherit" w:cs="Arial"/>
          <w:color w:val="1D1D1D"/>
          <w:sz w:val="32"/>
          <w:szCs w:val="32"/>
        </w:rPr>
        <w:t>С 01 января 2016 года в действие вступает Федеральный закон от 22.12.2014 №437-ФЗ «О внесении изменений в КоАП РФ в части совершенствования взыскания штрафов за административные правонарушения в области дорожного движения». Согласно ему, при оплате штрафа в 20-дневный срок гражданин, совершивший нарушение ПДД, может рассчитывать на 50% уменьшение суммы; в случае если оплата произойдет на 21 день и далее, штраф придется оплатить в полном размере. — Очевидно, что для правильных и точных расчетов объема штрафа необходима отлаженная работа, в первую очередь, ГИС ГМП, что сегодня и можно наблюдать.</w:t>
      </w:r>
    </w:p>
    <w:p w:rsidR="006C0AE3" w:rsidRPr="006C0AE3" w:rsidRDefault="006C0AE3" w:rsidP="006C0AE3">
      <w:pPr>
        <w:pStyle w:val="a3"/>
        <w:shd w:val="clear" w:color="auto" w:fill="F9FCFD"/>
        <w:spacing w:before="0" w:beforeAutospacing="0" w:after="0" w:afterAutospacing="0" w:line="300" w:lineRule="atLeast"/>
        <w:ind w:left="-1134" w:right="-426" w:firstLine="600"/>
        <w:jc w:val="both"/>
        <w:textAlignment w:val="baseline"/>
        <w:rPr>
          <w:rFonts w:ascii="inherit" w:hAnsi="inherit" w:cs="Arial"/>
          <w:color w:val="1D1D1D"/>
          <w:sz w:val="32"/>
          <w:szCs w:val="32"/>
        </w:rPr>
      </w:pPr>
      <w:r w:rsidRPr="006C0AE3">
        <w:rPr>
          <w:rFonts w:ascii="inherit" w:hAnsi="inherit" w:cs="Arial"/>
          <w:color w:val="1D1D1D"/>
          <w:sz w:val="32"/>
          <w:szCs w:val="32"/>
        </w:rPr>
        <w:t>Госавтоинспекция разъясняет новый порядок уведомления органов ГИБДД об уплаченных административных штрафах за нарушения Правил дорожного движения РФ.</w:t>
      </w:r>
    </w:p>
    <w:p w:rsidR="006C0AE3" w:rsidRPr="006C0AE3" w:rsidRDefault="006C0AE3" w:rsidP="006C0AE3">
      <w:pPr>
        <w:pStyle w:val="a3"/>
        <w:shd w:val="clear" w:color="auto" w:fill="F9FCFD"/>
        <w:spacing w:before="0" w:beforeAutospacing="0" w:after="0" w:afterAutospacing="0" w:line="300" w:lineRule="atLeast"/>
        <w:ind w:left="-1134" w:right="-426" w:firstLine="600"/>
        <w:jc w:val="both"/>
        <w:textAlignment w:val="baseline"/>
        <w:rPr>
          <w:rFonts w:ascii="inherit" w:hAnsi="inherit" w:cs="Arial"/>
          <w:color w:val="1D1D1D"/>
          <w:sz w:val="32"/>
          <w:szCs w:val="32"/>
        </w:rPr>
      </w:pPr>
      <w:r w:rsidRPr="006C0AE3">
        <w:rPr>
          <w:rFonts w:ascii="inherit" w:hAnsi="inherit" w:cs="Arial"/>
          <w:color w:val="1D1D1D"/>
          <w:sz w:val="32"/>
          <w:szCs w:val="32"/>
        </w:rPr>
        <w:t xml:space="preserve">Ранее граждане сталкивались с проблемой: спустя долгое время после оплаты штрафа через коммерческие банки официальный сайт Госавтоинспекции </w:t>
      </w:r>
      <w:proofErr w:type="spellStart"/>
      <w:r w:rsidRPr="006C0AE3">
        <w:rPr>
          <w:rFonts w:ascii="inherit" w:hAnsi="inherit" w:cs="Arial"/>
          <w:color w:val="1D1D1D"/>
          <w:sz w:val="32"/>
          <w:szCs w:val="32"/>
        </w:rPr>
        <w:t>www.gibdd.ru</w:t>
      </w:r>
      <w:proofErr w:type="spellEnd"/>
      <w:r w:rsidRPr="006C0AE3">
        <w:rPr>
          <w:rFonts w:ascii="inherit" w:hAnsi="inherit" w:cs="Arial"/>
          <w:color w:val="1D1D1D"/>
          <w:sz w:val="32"/>
          <w:szCs w:val="32"/>
        </w:rPr>
        <w:t xml:space="preserve">, Портал Государственных и муниципальных услуг </w:t>
      </w:r>
      <w:proofErr w:type="spellStart"/>
      <w:r w:rsidRPr="006C0AE3">
        <w:rPr>
          <w:rFonts w:ascii="inherit" w:hAnsi="inherit" w:cs="Arial"/>
          <w:color w:val="1D1D1D"/>
          <w:sz w:val="32"/>
          <w:szCs w:val="32"/>
        </w:rPr>
        <w:t>www.gosuslugi.ru</w:t>
      </w:r>
      <w:proofErr w:type="spellEnd"/>
      <w:r w:rsidRPr="006C0AE3">
        <w:rPr>
          <w:rFonts w:ascii="inherit" w:hAnsi="inherit" w:cs="Arial"/>
          <w:color w:val="1D1D1D"/>
          <w:sz w:val="32"/>
          <w:szCs w:val="32"/>
        </w:rPr>
        <w:t xml:space="preserve"> и иные Интернет-ресурсы продолжали информировать о том, что административное взыскание не оплачено. Вопреки законодательству, предписывающему финансовые структуры незамедлительно передавать данные о транзакциях в Государственную информационную </w:t>
      </w:r>
      <w:r w:rsidRPr="006C0AE3">
        <w:rPr>
          <w:rFonts w:ascii="inherit" w:hAnsi="inherit" w:cs="Arial"/>
          <w:color w:val="1D1D1D"/>
          <w:sz w:val="32"/>
          <w:szCs w:val="32"/>
        </w:rPr>
        <w:lastRenderedPageBreak/>
        <w:t>систему о государственных и муниципальных платежах (ГИС ГМП), те нередко задерживали перевод денег и гражданин, по факту оплативший штраф, продолжал числиться должником. Во избежание подобных недоразумений рекомендовано, перед тем как заплатить штраф, в обязательном порядке уточнять, подключен ли банк к системе ГИС ГМП, и насколько оперативно туда передаются данные?</w:t>
      </w:r>
    </w:p>
    <w:p w:rsidR="006C0AE3" w:rsidRPr="006C0AE3" w:rsidRDefault="006C0AE3" w:rsidP="006C0AE3">
      <w:pPr>
        <w:pStyle w:val="a3"/>
        <w:shd w:val="clear" w:color="auto" w:fill="F9FCFD"/>
        <w:spacing w:before="0" w:beforeAutospacing="0" w:after="0" w:afterAutospacing="0" w:line="300" w:lineRule="atLeast"/>
        <w:ind w:left="-1134" w:right="-426" w:firstLine="600"/>
        <w:jc w:val="both"/>
        <w:textAlignment w:val="baseline"/>
        <w:rPr>
          <w:rFonts w:ascii="inherit" w:hAnsi="inherit" w:cs="Arial"/>
          <w:color w:val="1D1D1D"/>
          <w:sz w:val="32"/>
          <w:szCs w:val="32"/>
        </w:rPr>
      </w:pPr>
      <w:r w:rsidRPr="006C0AE3">
        <w:rPr>
          <w:rFonts w:ascii="inherit" w:hAnsi="inherit" w:cs="Arial"/>
          <w:color w:val="1D1D1D"/>
          <w:sz w:val="32"/>
          <w:szCs w:val="32"/>
        </w:rPr>
        <w:t>С целью разрешения спорных ситуаций Госавтоинспекцией России было принято решение о возможности ручной корректировки, чтобы человек, принеся платежные поручения и чеки в любое подразделение административной практики, мог уведомить ГИБДД об уплате. Настоящая инициатива носила временный характер и действительно, помогла улучшить ситуацию и исключить случаи признания должником человека, проведшего своевременную уплату штрафа. К октябрю 2015 года случаи несвоевременной передачи информации о транзакциях в адрес ГИС ГМП практически прекратились, и необходимость в корректировке силами сотрудников ГИБДД, отпала. Вместе с тем, при возникновении спорных ситуаций, сотрудники Госавтоинспекции готовы рассмотреть документы и направить их в ГИС ГМП для максимально оперативного учета, отметки в базах административных штрафов и, как следствие, максимального комфорта граждан.</w:t>
      </w:r>
    </w:p>
    <w:p w:rsidR="006C0AE3" w:rsidRPr="006C0AE3" w:rsidRDefault="006C0AE3" w:rsidP="006C0AE3">
      <w:pPr>
        <w:pStyle w:val="a3"/>
        <w:shd w:val="clear" w:color="auto" w:fill="F9FCFD"/>
        <w:spacing w:before="0" w:beforeAutospacing="0" w:after="0" w:afterAutospacing="0" w:line="300" w:lineRule="atLeast"/>
        <w:ind w:left="-1134" w:right="-426" w:firstLine="600"/>
        <w:jc w:val="both"/>
        <w:textAlignment w:val="baseline"/>
        <w:rPr>
          <w:rFonts w:ascii="inherit" w:hAnsi="inherit" w:cs="Arial"/>
          <w:color w:val="1D1D1D"/>
          <w:sz w:val="32"/>
          <w:szCs w:val="32"/>
        </w:rPr>
      </w:pPr>
      <w:r w:rsidRPr="006C0AE3">
        <w:rPr>
          <w:rFonts w:ascii="inherit" w:hAnsi="inherit" w:cs="Arial"/>
          <w:color w:val="1D1D1D"/>
          <w:sz w:val="32"/>
          <w:szCs w:val="32"/>
        </w:rPr>
        <w:t xml:space="preserve">Вместе с тем, на изменение порядка уведомления органов ГИБДД об оплаченных штрафах повлияла и законодательная инициатива. Напомним, что в связи с большим объемом мошенничества со стороны различных Интернет-ресурсов, предлагающих узнать о своих штрафах и тут же их оплатить, актуальной информацией обладают сайт Госавтоинспекции </w:t>
      </w:r>
      <w:proofErr w:type="spellStart"/>
      <w:r w:rsidRPr="006C0AE3">
        <w:rPr>
          <w:rFonts w:ascii="inherit" w:hAnsi="inherit" w:cs="Arial"/>
          <w:color w:val="1D1D1D"/>
          <w:sz w:val="32"/>
          <w:szCs w:val="32"/>
        </w:rPr>
        <w:t>www.gibdd.ru</w:t>
      </w:r>
      <w:proofErr w:type="spellEnd"/>
      <w:r w:rsidRPr="006C0AE3">
        <w:rPr>
          <w:rFonts w:ascii="inherit" w:hAnsi="inherit" w:cs="Arial"/>
          <w:color w:val="1D1D1D"/>
          <w:sz w:val="32"/>
          <w:szCs w:val="32"/>
        </w:rPr>
        <w:t xml:space="preserve"> и Портал Государственных и муниципальных услуг </w:t>
      </w:r>
      <w:proofErr w:type="spellStart"/>
      <w:r w:rsidRPr="006C0AE3">
        <w:rPr>
          <w:rFonts w:ascii="inherit" w:hAnsi="inherit" w:cs="Arial"/>
          <w:color w:val="1D1D1D"/>
          <w:sz w:val="32"/>
          <w:szCs w:val="32"/>
        </w:rPr>
        <w:t>www.gosuslugi.ru</w:t>
      </w:r>
      <w:proofErr w:type="spellEnd"/>
      <w:r w:rsidRPr="006C0AE3">
        <w:rPr>
          <w:rFonts w:ascii="inherit" w:hAnsi="inherit" w:cs="Arial"/>
          <w:color w:val="1D1D1D"/>
          <w:sz w:val="32"/>
          <w:szCs w:val="32"/>
        </w:rPr>
        <w:t>. Если же гражданин своевременно оплатил штрафы, но на сайтах они числятся неоплаченными, настоятельно рекомендуем возить квитанции с собой и предъявлять по первому требованию сотрудников ГИБДД — это позволит избежать недоразумений. Также рекомендуем при совершении оплаты административного штрафа в обязательном порядке уточнять в кредитной организации, подключен ли банк к системе ГИС ГМП, и насколько оперативно туда передаются данные.</w:t>
      </w:r>
    </w:p>
    <w:p w:rsidR="00325EC2" w:rsidRPr="006C0AE3" w:rsidRDefault="00325EC2">
      <w:pPr>
        <w:rPr>
          <w:sz w:val="32"/>
          <w:szCs w:val="32"/>
        </w:rPr>
      </w:pPr>
    </w:p>
    <w:sectPr w:rsidR="00325EC2" w:rsidRPr="006C0AE3" w:rsidSect="0032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AE3"/>
    <w:rsid w:val="00325EC2"/>
    <w:rsid w:val="006C0AE3"/>
    <w:rsid w:val="00760C63"/>
    <w:rsid w:val="00A8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3"/>
  </w:style>
  <w:style w:type="paragraph" w:styleId="1">
    <w:name w:val="heading 1"/>
    <w:basedOn w:val="a"/>
    <w:next w:val="a"/>
    <w:link w:val="10"/>
    <w:uiPriority w:val="9"/>
    <w:qFormat/>
    <w:rsid w:val="006C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C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0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ibdd.ru/upload/iblock/a1c/a1cd95c164fac757644ec785a8d6506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3148</Characters>
  <Application>Microsoft Office Word</Application>
  <DocSecurity>0</DocSecurity>
  <Lines>26</Lines>
  <Paragraphs>7</Paragraphs>
  <ScaleCrop>false</ScaleCrop>
  <Company>WareZ Provider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2015-12-07T10:35:00Z</cp:lastPrinted>
  <dcterms:created xsi:type="dcterms:W3CDTF">2015-12-07T10:29:00Z</dcterms:created>
  <dcterms:modified xsi:type="dcterms:W3CDTF">2015-12-07T10:35:00Z</dcterms:modified>
</cp:coreProperties>
</file>