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EF0" w:rsidRDefault="00841EF0" w:rsidP="00841EF0">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extent cx="638175" cy="781050"/>
            <wp:effectExtent l="0" t="0" r="9525"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38175" cy="781050"/>
                    </a:xfrm>
                    <a:prstGeom prst="rect">
                      <a:avLst/>
                    </a:prstGeom>
                    <a:noFill/>
                    <a:ln>
                      <a:noFill/>
                    </a:ln>
                  </pic:spPr>
                </pic:pic>
              </a:graphicData>
            </a:graphic>
          </wp:inline>
        </w:drawing>
      </w:r>
      <w:r>
        <w:rPr>
          <w:rFonts w:ascii="Times New Roman" w:hAnsi="Times New Roman" w:cs="Times New Roman"/>
          <w:sz w:val="28"/>
          <w:szCs w:val="28"/>
        </w:rPr>
        <w:t xml:space="preserve">   </w:t>
      </w:r>
    </w:p>
    <w:p w:rsidR="00841EF0" w:rsidRDefault="00841EF0" w:rsidP="00841EF0">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841EF0" w:rsidRDefault="00841EF0" w:rsidP="00841EF0">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841EF0" w:rsidRDefault="00841EF0" w:rsidP="00841EF0">
      <w:pPr>
        <w:pBdr>
          <w:bottom w:val="thinThickSmallGap" w:sz="24" w:space="1" w:color="auto"/>
        </w:pBdr>
        <w:rPr>
          <w:rFonts w:ascii="Times New Roman" w:hAnsi="Times New Roman" w:cs="Times New Roman"/>
          <w:sz w:val="4"/>
          <w:szCs w:val="4"/>
        </w:rPr>
      </w:pPr>
    </w:p>
    <w:p w:rsidR="00841EF0" w:rsidRDefault="00453C48" w:rsidP="00841EF0">
      <w:pPr>
        <w:tabs>
          <w:tab w:val="left" w:pos="6645"/>
        </w:tabs>
        <w:rPr>
          <w:rFonts w:ascii="Times New Roman" w:hAnsi="Times New Roman" w:cs="Times New Roman"/>
          <w:sz w:val="26"/>
          <w:szCs w:val="26"/>
        </w:rPr>
      </w:pPr>
      <w:r>
        <w:rPr>
          <w:rFonts w:ascii="Times New Roman" w:hAnsi="Times New Roman" w:cs="Times New Roman"/>
          <w:sz w:val="26"/>
          <w:szCs w:val="26"/>
        </w:rPr>
        <w:t>24</w:t>
      </w:r>
      <w:r w:rsidR="00841EF0">
        <w:rPr>
          <w:rFonts w:ascii="Times New Roman" w:hAnsi="Times New Roman" w:cs="Times New Roman"/>
          <w:sz w:val="26"/>
          <w:szCs w:val="26"/>
        </w:rPr>
        <w:t xml:space="preserve">.12.2019 г.               № </w:t>
      </w:r>
      <w:r w:rsidR="00841EF0">
        <w:rPr>
          <w:rFonts w:ascii="Times New Roman" w:hAnsi="Times New Roman" w:cs="Times New Roman"/>
          <w:sz w:val="26"/>
          <w:szCs w:val="26"/>
        </w:rPr>
        <w:softHyphen/>
      </w:r>
      <w:r>
        <w:rPr>
          <w:rFonts w:ascii="Times New Roman" w:hAnsi="Times New Roman" w:cs="Times New Roman"/>
          <w:sz w:val="26"/>
          <w:szCs w:val="26"/>
        </w:rPr>
        <w:t>511</w:t>
      </w:r>
    </w:p>
    <w:p w:rsidR="00841EF0" w:rsidRDefault="00841EF0" w:rsidP="00841EF0">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841EF0" w:rsidRDefault="00841EF0" w:rsidP="00841EF0">
      <w:pPr>
        <w:rPr>
          <w:sz w:val="26"/>
          <w:szCs w:val="26"/>
        </w:rPr>
      </w:pPr>
    </w:p>
    <w:p w:rsidR="00841EF0" w:rsidRDefault="00841EF0" w:rsidP="00841EF0">
      <w:pPr>
        <w:jc w:val="center"/>
        <w:rPr>
          <w:rFonts w:ascii="Times New Roman" w:hAnsi="Times New Roman" w:cs="Times New Roman"/>
          <w:b/>
          <w:i/>
          <w:sz w:val="26"/>
          <w:szCs w:val="26"/>
        </w:rPr>
      </w:pPr>
      <w:bookmarkStart w:id="0" w:name="_Hlk28243492"/>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1-й квартал 2020 года</w:t>
      </w:r>
    </w:p>
    <w:bookmarkEnd w:id="0"/>
    <w:p w:rsidR="00841EF0" w:rsidRDefault="00841EF0" w:rsidP="00841EF0">
      <w:pPr>
        <w:jc w:val="center"/>
        <w:rPr>
          <w:rFonts w:ascii="Times New Roman" w:hAnsi="Times New Roman" w:cs="Times New Roman"/>
          <w:b/>
          <w:i/>
          <w:sz w:val="26"/>
          <w:szCs w:val="26"/>
        </w:rPr>
      </w:pPr>
    </w:p>
    <w:p w:rsidR="00841EF0" w:rsidRDefault="00841EF0" w:rsidP="00841EF0">
      <w:pPr>
        <w:ind w:firstLine="708"/>
        <w:jc w:val="both"/>
        <w:rPr>
          <w:rFonts w:ascii="Times New Roman" w:hAnsi="Times New Roman" w:cs="Times New Roman"/>
          <w:color w:val="FF0000"/>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отдельных категорий граждан (многодетных семей, работников бюджетной сферы, детей-сирот</w:t>
      </w:r>
      <w:r w:rsidR="00453C48">
        <w:rPr>
          <w:rFonts w:ascii="Times New Roman" w:hAnsi="Times New Roman" w:cs="Times New Roman"/>
          <w:sz w:val="26"/>
          <w:szCs w:val="26"/>
        </w:rPr>
        <w:t xml:space="preserve"> и</w:t>
      </w:r>
      <w:r>
        <w:rPr>
          <w:rFonts w:ascii="Times New Roman" w:hAnsi="Times New Roman" w:cs="Times New Roman"/>
          <w:sz w:val="26"/>
          <w:szCs w:val="26"/>
        </w:rPr>
        <w:t xml:space="preserve"> детей, оставшихся без </w:t>
      </w:r>
      <w:r>
        <w:rPr>
          <w:rFonts w:ascii="Times New Roman" w:hAnsi="Times New Roman" w:cs="Times New Roman"/>
          <w:sz w:val="26"/>
          <w:szCs w:val="26"/>
        </w:rPr>
        <w:lastRenderedPageBreak/>
        <w:t>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23.</w:t>
      </w:r>
      <w:r w:rsidR="00453C48">
        <w:rPr>
          <w:rFonts w:ascii="Times New Roman" w:hAnsi="Times New Roman" w:cs="Times New Roman"/>
          <w:sz w:val="26"/>
          <w:szCs w:val="26"/>
        </w:rPr>
        <w:t>12</w:t>
      </w:r>
      <w:r>
        <w:rPr>
          <w:rFonts w:ascii="Times New Roman" w:hAnsi="Times New Roman" w:cs="Times New Roman"/>
          <w:sz w:val="26"/>
          <w:szCs w:val="26"/>
        </w:rPr>
        <w:t xml:space="preserve">.2019 № </w:t>
      </w:r>
      <w:r w:rsidR="00453C48">
        <w:rPr>
          <w:rFonts w:ascii="Times New Roman" w:hAnsi="Times New Roman" w:cs="Times New Roman"/>
          <w:sz w:val="26"/>
          <w:szCs w:val="26"/>
        </w:rPr>
        <w:t>4</w:t>
      </w:r>
      <w:r>
        <w:rPr>
          <w:rFonts w:ascii="Times New Roman" w:hAnsi="Times New Roman" w:cs="Times New Roman"/>
          <w:sz w:val="26"/>
          <w:szCs w:val="26"/>
        </w:rPr>
        <w:t>,</w:t>
      </w:r>
    </w:p>
    <w:p w:rsidR="00841EF0" w:rsidRDefault="00841EF0" w:rsidP="00841EF0">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841EF0" w:rsidRDefault="00841EF0" w:rsidP="00841EF0">
      <w:pPr>
        <w:ind w:firstLine="708"/>
        <w:jc w:val="both"/>
        <w:rPr>
          <w:rFonts w:ascii="Times New Roman" w:hAnsi="Times New Roman" w:cs="Times New Roman"/>
          <w:sz w:val="26"/>
          <w:szCs w:val="26"/>
        </w:rPr>
      </w:pPr>
      <w:r>
        <w:rPr>
          <w:rFonts w:ascii="Times New Roman" w:hAnsi="Times New Roman" w:cs="Times New Roman"/>
          <w:sz w:val="26"/>
          <w:szCs w:val="26"/>
        </w:rPr>
        <w:t>1. Утвердить на 1-й квартал 2020 года:</w:t>
      </w:r>
    </w:p>
    <w:p w:rsidR="00841EF0" w:rsidRDefault="00841EF0" w:rsidP="00841EF0">
      <w:pPr>
        <w:ind w:firstLine="708"/>
        <w:jc w:val="both"/>
        <w:rPr>
          <w:rFonts w:ascii="Times New Roman" w:hAnsi="Times New Roman" w:cs="Times New Roman"/>
          <w:sz w:val="26"/>
          <w:szCs w:val="26"/>
        </w:rPr>
      </w:pPr>
      <w:r>
        <w:rPr>
          <w:rFonts w:ascii="Times New Roman" w:hAnsi="Times New Roman" w:cs="Times New Roman"/>
          <w:sz w:val="26"/>
          <w:szCs w:val="26"/>
        </w:rPr>
        <w:t xml:space="preserve">1.1. среднюю рыночную стоимость </w:t>
      </w:r>
      <w:r w:rsidR="00453C48">
        <w:rPr>
          <w:rFonts w:ascii="Times New Roman" w:hAnsi="Times New Roman" w:cs="Times New Roman"/>
          <w:sz w:val="26"/>
          <w:szCs w:val="26"/>
        </w:rPr>
        <w:t>одного квадратного метра общей площади жилого помещения,</w:t>
      </w:r>
      <w:r>
        <w:rPr>
          <w:rFonts w:ascii="Times New Roman" w:hAnsi="Times New Roman" w:cs="Times New Roman"/>
          <w:sz w:val="26"/>
          <w:szCs w:val="26"/>
        </w:rPr>
        <w:t xml:space="preserve"> сложившуюся на вторичном рынке в границах Нижнесергинского городского поселения:</w:t>
      </w:r>
    </w:p>
    <w:p w:rsidR="00841EF0" w:rsidRDefault="00841EF0" w:rsidP="00841EF0">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841EF0" w:rsidRDefault="00841EF0" w:rsidP="00841EF0">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841EF0" w:rsidRDefault="00841EF0" w:rsidP="00841EF0">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841EF0" w:rsidRDefault="00841EF0" w:rsidP="00841EF0">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w:t>
      </w:r>
      <w:bookmarkStart w:id="1" w:name="_GoBack"/>
      <w:bookmarkEnd w:id="1"/>
      <w:r>
        <w:rPr>
          <w:rFonts w:ascii="Times New Roman" w:hAnsi="Times New Roman" w:cs="Times New Roman"/>
          <w:sz w:val="26"/>
          <w:szCs w:val="26"/>
        </w:rPr>
        <w:t xml:space="preserve">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26 000 рублей. </w:t>
      </w:r>
    </w:p>
    <w:p w:rsidR="00453C48" w:rsidRDefault="00841EF0" w:rsidP="00453C48">
      <w:pPr>
        <w:widowControl/>
        <w:autoSpaceDE/>
        <w:adjustRightInd/>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453C48" w:rsidRPr="00453C48">
        <w:rPr>
          <w:rFonts w:ascii="Times New Roman" w:eastAsia="Calibri" w:hAnsi="Times New Roman" w:cs="Times New Roman"/>
          <w:sz w:val="26"/>
          <w:szCs w:val="26"/>
        </w:rPr>
        <w:t>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rsidR="00841EF0" w:rsidRDefault="00841EF0" w:rsidP="00453C48">
      <w:pPr>
        <w:widowControl/>
        <w:autoSpaceDE/>
        <w:adjustRightInd/>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841EF0" w:rsidRDefault="00841EF0" w:rsidP="00841EF0">
      <w:pPr>
        <w:jc w:val="both"/>
        <w:rPr>
          <w:rFonts w:ascii="Times New Roman" w:hAnsi="Times New Roman" w:cs="Times New Roman"/>
          <w:sz w:val="26"/>
          <w:szCs w:val="26"/>
        </w:rPr>
      </w:pPr>
    </w:p>
    <w:p w:rsidR="00AB0ADE" w:rsidRDefault="00AB0ADE" w:rsidP="00841EF0">
      <w:pPr>
        <w:jc w:val="both"/>
        <w:rPr>
          <w:rFonts w:ascii="Times New Roman" w:hAnsi="Times New Roman" w:cs="Times New Roman"/>
          <w:sz w:val="26"/>
          <w:szCs w:val="26"/>
        </w:rPr>
      </w:pPr>
    </w:p>
    <w:p w:rsidR="00841EF0" w:rsidRDefault="00841EF0" w:rsidP="00841EF0">
      <w:pPr>
        <w:jc w:val="both"/>
        <w:rPr>
          <w:rFonts w:ascii="Times New Roman" w:hAnsi="Times New Roman" w:cs="Times New Roman"/>
          <w:sz w:val="26"/>
          <w:szCs w:val="26"/>
        </w:rPr>
      </w:pPr>
    </w:p>
    <w:p w:rsidR="00841EF0" w:rsidRDefault="00841EF0" w:rsidP="00841EF0">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841EF0" w:rsidRDefault="00841EF0" w:rsidP="00841EF0">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А.М. </w:t>
      </w:r>
      <w:proofErr w:type="spellStart"/>
      <w:r>
        <w:rPr>
          <w:rFonts w:ascii="Times New Roman" w:hAnsi="Times New Roman" w:cs="Times New Roman"/>
          <w:sz w:val="26"/>
          <w:szCs w:val="26"/>
        </w:rPr>
        <w:t>Чекасин</w:t>
      </w:r>
      <w:proofErr w:type="spellEnd"/>
      <w:r>
        <w:rPr>
          <w:rFonts w:ascii="Times New Roman" w:hAnsi="Times New Roman" w:cs="Times New Roman"/>
          <w:sz w:val="26"/>
          <w:szCs w:val="26"/>
        </w:rPr>
        <w:t xml:space="preserve">                                                         </w:t>
      </w:r>
    </w:p>
    <w:p w:rsidR="00841EF0" w:rsidRDefault="00841EF0" w:rsidP="00841EF0"/>
    <w:p w:rsidR="00874D69" w:rsidRDefault="00874D69"/>
    <w:sectPr w:rsidR="00874D69" w:rsidSect="00AB0AD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F0"/>
    <w:rsid w:val="00091F20"/>
    <w:rsid w:val="00453C48"/>
    <w:rsid w:val="00841EF0"/>
    <w:rsid w:val="00874D69"/>
    <w:rsid w:val="00AB0ADE"/>
    <w:rsid w:val="00BA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D379"/>
  <w15:chartTrackingRefBased/>
  <w15:docId w15:val="{3D9F3479-2D6C-4475-A793-DAB8EED9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E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EF0"/>
    <w:rPr>
      <w:rFonts w:ascii="Segoe UI" w:hAnsi="Segoe UI" w:cs="Segoe UI"/>
      <w:sz w:val="18"/>
      <w:szCs w:val="18"/>
    </w:rPr>
  </w:style>
  <w:style w:type="character" w:customStyle="1" w:styleId="a4">
    <w:name w:val="Текст выноски Знак"/>
    <w:basedOn w:val="a0"/>
    <w:link w:val="a3"/>
    <w:uiPriority w:val="99"/>
    <w:semiHidden/>
    <w:rsid w:val="00841E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6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6</cp:revision>
  <cp:lastPrinted>2019-12-27T12:05:00Z</cp:lastPrinted>
  <dcterms:created xsi:type="dcterms:W3CDTF">2019-12-25T05:07:00Z</dcterms:created>
  <dcterms:modified xsi:type="dcterms:W3CDTF">2019-12-27T12:08:00Z</dcterms:modified>
</cp:coreProperties>
</file>