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8A" w:rsidRDefault="0024568A" w:rsidP="0024568A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8A" w:rsidRDefault="0024568A" w:rsidP="0024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24568A" w:rsidRDefault="0024568A" w:rsidP="0024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4568A" w:rsidRDefault="0024568A" w:rsidP="0024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24568A" w:rsidRDefault="0024568A" w:rsidP="0024568A">
      <w:pPr>
        <w:pBdr>
          <w:bottom w:val="thickThinSmallGap" w:sz="24" w:space="2" w:color="auto"/>
        </w:pBdr>
        <w:jc w:val="center"/>
        <w:rPr>
          <w:sz w:val="2"/>
          <w:szCs w:val="2"/>
        </w:rPr>
      </w:pPr>
    </w:p>
    <w:p w:rsidR="0024568A" w:rsidRDefault="0024568A" w:rsidP="0024568A">
      <w:pPr>
        <w:tabs>
          <w:tab w:val="left" w:pos="-2977"/>
        </w:tabs>
        <w:jc w:val="center"/>
        <w:rPr>
          <w:b/>
          <w:sz w:val="28"/>
        </w:rPr>
      </w:pPr>
      <w:r>
        <w:rPr>
          <w:b/>
          <w:sz w:val="28"/>
        </w:rPr>
        <w:t>ДВАДЦАТОЕ ЗАСЕДАНИЕ</w:t>
      </w:r>
    </w:p>
    <w:p w:rsidR="0024568A" w:rsidRDefault="0024568A" w:rsidP="0024568A">
      <w:pPr>
        <w:jc w:val="center"/>
        <w:rPr>
          <w:b/>
          <w:sz w:val="28"/>
        </w:rPr>
      </w:pPr>
    </w:p>
    <w:p w:rsidR="0024568A" w:rsidRDefault="0024568A" w:rsidP="0024568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4568A" w:rsidRDefault="0024568A" w:rsidP="0024568A">
      <w:pPr>
        <w:jc w:val="center"/>
        <w:rPr>
          <w:sz w:val="28"/>
          <w:szCs w:val="28"/>
        </w:rPr>
      </w:pPr>
    </w:p>
    <w:p w:rsidR="0024568A" w:rsidRDefault="0024568A" w:rsidP="0024568A">
      <w:pPr>
        <w:rPr>
          <w:sz w:val="28"/>
          <w:szCs w:val="28"/>
        </w:rPr>
      </w:pPr>
    </w:p>
    <w:p w:rsidR="0024568A" w:rsidRPr="00EA3692" w:rsidRDefault="0024568A" w:rsidP="0024568A">
      <w:pPr>
        <w:rPr>
          <w:b/>
          <w:sz w:val="28"/>
          <w:szCs w:val="28"/>
        </w:rPr>
      </w:pPr>
      <w:r w:rsidRPr="00EA3692">
        <w:rPr>
          <w:b/>
          <w:sz w:val="28"/>
          <w:szCs w:val="28"/>
        </w:rPr>
        <w:t xml:space="preserve">от    27.11.2014 г. №   </w:t>
      </w:r>
      <w:r w:rsidR="00EA3692" w:rsidRPr="00EA3692">
        <w:rPr>
          <w:b/>
          <w:sz w:val="28"/>
          <w:szCs w:val="28"/>
        </w:rPr>
        <w:t>104</w:t>
      </w:r>
      <w:r w:rsidRPr="00EA3692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4568A" w:rsidRPr="00EA3692" w:rsidRDefault="0024568A" w:rsidP="0024568A">
      <w:pPr>
        <w:rPr>
          <w:b/>
          <w:sz w:val="28"/>
          <w:szCs w:val="28"/>
        </w:rPr>
      </w:pPr>
      <w:r w:rsidRPr="00EA3692">
        <w:rPr>
          <w:b/>
          <w:sz w:val="28"/>
          <w:szCs w:val="28"/>
        </w:rPr>
        <w:t xml:space="preserve">г. Нижние Серги      </w:t>
      </w:r>
    </w:p>
    <w:p w:rsidR="0024568A" w:rsidRDefault="0024568A" w:rsidP="0024568A">
      <w:pPr>
        <w:jc w:val="center"/>
        <w:rPr>
          <w:b/>
          <w:i/>
          <w:sz w:val="28"/>
          <w:szCs w:val="28"/>
        </w:rPr>
      </w:pPr>
    </w:p>
    <w:p w:rsidR="0024568A" w:rsidRPr="00BD45AD" w:rsidRDefault="0024568A" w:rsidP="00245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платы за пользование жилым помещением и платы за содержание и ремонт жилого помещения на территории Нижнесергинского городского поселения на 2015г.</w:t>
      </w:r>
    </w:p>
    <w:p w:rsidR="0024568A" w:rsidRDefault="0024568A" w:rsidP="0024568A">
      <w:pPr>
        <w:jc w:val="center"/>
        <w:rPr>
          <w:b/>
          <w:i/>
          <w:sz w:val="28"/>
          <w:szCs w:val="28"/>
        </w:rPr>
      </w:pPr>
    </w:p>
    <w:p w:rsidR="0024568A" w:rsidRDefault="0024568A" w:rsidP="00145391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24B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154</w:t>
        </w:r>
      </w:hyperlink>
      <w:r w:rsidRPr="0062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624B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156</w:t>
        </w:r>
      </w:hyperlink>
      <w:r w:rsidRPr="00624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624B9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законом от 27.07.2010г</w:t>
      </w:r>
      <w:r w:rsidR="00145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237-ФЗ «О внесении изменений в жилищный кодекс Российской Федерации и отдельные законодательные акты Российской Федерации,</w:t>
      </w:r>
      <w:r w:rsidR="0014539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624B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13</w:t>
      </w:r>
      <w:r w:rsidR="00145391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2006г</w:t>
      </w:r>
      <w:r w:rsidR="00145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3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14.12.2005г. №  761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предоставлении субсидий на оплату жилого помещения и коммунальных услуг</w:t>
      </w:r>
      <w:r w:rsidR="00145391">
        <w:rPr>
          <w:rFonts w:ascii="Times New Roman" w:hAnsi="Times New Roman" w:cs="Times New Roman"/>
          <w:sz w:val="28"/>
          <w:szCs w:val="28"/>
        </w:rPr>
        <w:t>», Постановлением Правительства РФ от 03.04.2013г. № 290 «О минимальном перечне услуг и работ, необходимых для обеспечения надлежащего состояния общего имущества в  многоквартирном доме, и порядке их оказания и выполнения" (вместе с правилами оказания услуг и выполнения работ, необходимых для обеспечения надлежащего содержания общего имущества в многоквартирном доме), Законом Свердловской области от 19.12.2013г. № 127-ОЗ «Об обеспечении проведения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от 27.12.2013г.</w:t>
      </w:r>
      <w:r w:rsidR="00BD45AD">
        <w:rPr>
          <w:rFonts w:ascii="Times New Roman" w:hAnsi="Times New Roman" w:cs="Times New Roman"/>
          <w:sz w:val="28"/>
          <w:szCs w:val="28"/>
        </w:rPr>
        <w:t xml:space="preserve"> № 1625-ПП «Об установлении в 2014 </w:t>
      </w:r>
      <w:r w:rsidR="001B135D">
        <w:rPr>
          <w:rFonts w:ascii="Times New Roman" w:hAnsi="Times New Roman" w:cs="Times New Roman"/>
          <w:sz w:val="28"/>
          <w:szCs w:val="28"/>
        </w:rPr>
        <w:t xml:space="preserve">году минимального размера взноса на капитальный ремонт общего имущества в многоквартирных домах, расположенных на территории Свердловской области», Постановлением </w:t>
      </w:r>
      <w:r w:rsidR="001B135D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Свердловской области от 01.10.2014г №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годы», </w:t>
      </w:r>
      <w:r w:rsidR="00344631" w:rsidRPr="00344631">
        <w:rPr>
          <w:rFonts w:ascii="Times New Roman" w:hAnsi="Times New Roman" w:cs="Times New Roman"/>
          <w:sz w:val="28"/>
          <w:szCs w:val="28"/>
        </w:rPr>
        <w:t>Постановлением Региональной энергетической комиссии от 20.11.2013г № 111-ПК «Об утверждении тарифов на услугу по утилизации твердых бытовых отходов организациям коммунального комплекса в Свердловской области»</w:t>
      </w:r>
      <w:r w:rsidR="00344631">
        <w:rPr>
          <w:rFonts w:ascii="Times New Roman" w:hAnsi="Times New Roman" w:cs="Times New Roman"/>
          <w:sz w:val="28"/>
          <w:szCs w:val="28"/>
        </w:rPr>
        <w:t xml:space="preserve">, </w:t>
      </w:r>
      <w:r w:rsidR="001B135D">
        <w:rPr>
          <w:rFonts w:ascii="Times New Roman" w:hAnsi="Times New Roman" w:cs="Times New Roman"/>
          <w:sz w:val="28"/>
          <w:szCs w:val="28"/>
        </w:rPr>
        <w:t xml:space="preserve">Уставом Нижнесергинского городского поселения </w:t>
      </w:r>
      <w:r w:rsidR="0014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Законом Свердловской области «Об обеспечении проведения капитального ремонта общего имущества в многоквартирных домах на территории Свердловской области» от 17.12.2013г., Уставом Нижнесергинского городского поселения, Дума Нижнесергинского городского поселения,</w:t>
      </w:r>
    </w:p>
    <w:p w:rsidR="0024568A" w:rsidRDefault="0024568A" w:rsidP="00145391">
      <w:pPr>
        <w:ind w:left="426"/>
      </w:pPr>
    </w:p>
    <w:p w:rsidR="0024568A" w:rsidRDefault="0024568A" w:rsidP="00145391">
      <w:pPr>
        <w:shd w:val="clear" w:color="auto" w:fill="FFFFFF"/>
        <w:tabs>
          <w:tab w:val="left" w:leader="hyphen" w:pos="4834"/>
        </w:tabs>
        <w:spacing w:before="5" w:line="312" w:lineRule="exact"/>
        <w:ind w:left="426" w:right="178"/>
        <w:jc w:val="both"/>
        <w:outlineLvl w:val="0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14"/>
          <w:sz w:val="28"/>
          <w:szCs w:val="28"/>
        </w:rPr>
        <w:t>РЕШИЛА:</w:t>
      </w:r>
    </w:p>
    <w:p w:rsidR="0024568A" w:rsidRDefault="0024568A" w:rsidP="00145391">
      <w:pPr>
        <w:ind w:left="426"/>
        <w:rPr>
          <w:sz w:val="28"/>
          <w:szCs w:val="28"/>
        </w:rPr>
      </w:pPr>
    </w:p>
    <w:p w:rsidR="0024568A" w:rsidRDefault="0024568A" w:rsidP="00145391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размер платы за содержание и ремонт жилого помещения для нанимателей жилых помещений в государственном и муниципальном жилищном фонде, а также для собственников жилых помещений, которые не приняли решение о выборе способа управления многоквартирным домом или которыми принятое решение о выборе способа управления этим домом не было реализовано (</w:t>
      </w:r>
      <w:r w:rsidR="00EE04B4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68A" w:rsidRDefault="0024568A" w:rsidP="00145391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EE04B4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плат</w:t>
      </w:r>
      <w:r w:rsidR="00EE04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(плату за наем) для нанимателей жилых помещений, находящихся в государственной и муниципальной собственности, в размере: </w:t>
      </w:r>
      <w:r w:rsidR="00EE04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E04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E04B4">
        <w:rPr>
          <w:rFonts w:ascii="Times New Roman" w:hAnsi="Times New Roman" w:cs="Times New Roman"/>
          <w:sz w:val="28"/>
          <w:szCs w:val="28"/>
        </w:rPr>
        <w:t>копеек за</w:t>
      </w:r>
      <w:r>
        <w:rPr>
          <w:rFonts w:ascii="Times New Roman" w:hAnsi="Times New Roman" w:cs="Times New Roman"/>
          <w:sz w:val="28"/>
          <w:szCs w:val="28"/>
        </w:rPr>
        <w:t xml:space="preserve"> один квадратный метр общей площади жилья в месяц.</w:t>
      </w:r>
    </w:p>
    <w:p w:rsidR="0024568A" w:rsidRDefault="00EE04B4" w:rsidP="00145391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6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68A">
        <w:rPr>
          <w:rFonts w:ascii="Times New Roman" w:hAnsi="Times New Roman" w:cs="Times New Roman"/>
          <w:sz w:val="28"/>
          <w:szCs w:val="28"/>
        </w:rPr>
        <w:t xml:space="preserve"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</w:t>
      </w:r>
      <w:hyperlink r:id="rId10" w:history="1">
        <w:r w:rsidR="0024568A" w:rsidRPr="00624B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346.11 главы 26.2</w:t>
        </w:r>
      </w:hyperlink>
      <w:r w:rsidR="0024568A">
        <w:rPr>
          <w:rFonts w:ascii="Times New Roman" w:hAnsi="Times New Roman" w:cs="Times New Roman"/>
          <w:sz w:val="28"/>
          <w:szCs w:val="28"/>
        </w:rPr>
        <w:t xml:space="preserve"> части второй, либо освобожденные от исполнения обязанностей налогоплательщиков в соответствии со </w:t>
      </w:r>
      <w:hyperlink r:id="rId11" w:history="1">
        <w:r w:rsidR="0024568A" w:rsidRPr="00624B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145 главы 21</w:t>
        </w:r>
      </w:hyperlink>
      <w:r w:rsidR="0024568A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должны определять размер платы населению за соответствующие</w:t>
      </w:r>
      <w:proofErr w:type="gramEnd"/>
      <w:r w:rsidR="0024568A">
        <w:rPr>
          <w:rFonts w:ascii="Times New Roman" w:hAnsi="Times New Roman" w:cs="Times New Roman"/>
          <w:sz w:val="28"/>
          <w:szCs w:val="28"/>
        </w:rPr>
        <w:t xml:space="preserve"> услуги без учета налога на добавленную стоимость.</w:t>
      </w:r>
    </w:p>
    <w:p w:rsidR="0024568A" w:rsidRDefault="00EE04B4" w:rsidP="00145391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68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56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568A" w:rsidRDefault="00EE04B4" w:rsidP="00145391">
      <w:pPr>
        <w:ind w:left="426"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568A">
        <w:rPr>
          <w:sz w:val="28"/>
          <w:szCs w:val="28"/>
        </w:rPr>
        <w:t>. Контроль за исполнением настоящего решения возложить на постоянную комиссию Думы Нижнесергинского городского поселения по экономическому развитию, бюджету, финансам и налогам (Бокову И. А.)</w:t>
      </w:r>
    </w:p>
    <w:p w:rsidR="0024568A" w:rsidRDefault="00EE04B4" w:rsidP="00145391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68A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муниципальном вестнике Нижнесергинского городского поселения.</w:t>
      </w:r>
    </w:p>
    <w:p w:rsidR="0024568A" w:rsidRDefault="0024568A" w:rsidP="00145391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624B97" w:rsidRDefault="00624B97" w:rsidP="00145391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24568A" w:rsidRDefault="0024568A" w:rsidP="00145391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Нижнесергинского </w:t>
      </w:r>
    </w:p>
    <w:p w:rsidR="0024568A" w:rsidRDefault="0024568A" w:rsidP="00145391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</w:p>
    <w:p w:rsidR="0024568A" w:rsidRDefault="0024568A" w:rsidP="00145391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68A" w:rsidRDefault="0024568A" w:rsidP="00145391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24568A" w:rsidRDefault="0024568A" w:rsidP="00145391">
      <w:pPr>
        <w:pStyle w:val="ConsPlusNormal"/>
        <w:widowControl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А. М. Чекасин</w:t>
      </w:r>
    </w:p>
    <w:p w:rsidR="00624B97" w:rsidRDefault="00624B97" w:rsidP="000029C2">
      <w:pPr>
        <w:pStyle w:val="ConsPlusNormal"/>
        <w:widowControl/>
        <w:ind w:right="423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24B97" w:rsidRDefault="00624B97" w:rsidP="000029C2">
      <w:pPr>
        <w:pStyle w:val="ConsPlusNormal"/>
        <w:widowControl/>
        <w:ind w:right="423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4568A" w:rsidRPr="000029C2" w:rsidRDefault="00785667" w:rsidP="000029C2">
      <w:pPr>
        <w:pStyle w:val="ConsPlusNormal"/>
        <w:widowControl/>
        <w:ind w:right="42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 xml:space="preserve">Утверждены </w:t>
      </w:r>
    </w:p>
    <w:p w:rsidR="00785667" w:rsidRPr="000029C2" w:rsidRDefault="00785667" w:rsidP="000029C2">
      <w:pPr>
        <w:pStyle w:val="ConsPlusNormal"/>
        <w:widowControl/>
        <w:ind w:right="42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>Решением Думы</w:t>
      </w:r>
    </w:p>
    <w:p w:rsidR="0024568A" w:rsidRPr="000029C2" w:rsidRDefault="0024568A" w:rsidP="000029C2">
      <w:pPr>
        <w:pStyle w:val="ConsPlusNormal"/>
        <w:widowControl/>
        <w:ind w:right="423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</w:p>
    <w:p w:rsidR="0024568A" w:rsidRDefault="00785667" w:rsidP="000029C2">
      <w:pPr>
        <w:pStyle w:val="ConsPlusNormal"/>
        <w:widowControl/>
        <w:ind w:right="4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029C2">
        <w:rPr>
          <w:rFonts w:ascii="Times New Roman" w:hAnsi="Times New Roman" w:cs="Times New Roman"/>
          <w:sz w:val="26"/>
          <w:szCs w:val="26"/>
        </w:rPr>
        <w:t>от 27</w:t>
      </w:r>
      <w:r w:rsidR="0024568A" w:rsidRPr="000029C2">
        <w:rPr>
          <w:rFonts w:ascii="Times New Roman" w:hAnsi="Times New Roman" w:cs="Times New Roman"/>
          <w:sz w:val="26"/>
          <w:szCs w:val="26"/>
        </w:rPr>
        <w:t>. 1</w:t>
      </w:r>
      <w:r w:rsidRPr="000029C2">
        <w:rPr>
          <w:rFonts w:ascii="Times New Roman" w:hAnsi="Times New Roman" w:cs="Times New Roman"/>
          <w:sz w:val="26"/>
          <w:szCs w:val="26"/>
        </w:rPr>
        <w:t>1</w:t>
      </w:r>
      <w:r w:rsidR="0024568A" w:rsidRPr="000029C2">
        <w:rPr>
          <w:rFonts w:ascii="Times New Roman" w:hAnsi="Times New Roman" w:cs="Times New Roman"/>
          <w:sz w:val="26"/>
          <w:szCs w:val="26"/>
        </w:rPr>
        <w:t>. 201</w:t>
      </w:r>
      <w:r w:rsidRPr="000029C2">
        <w:rPr>
          <w:rFonts w:ascii="Times New Roman" w:hAnsi="Times New Roman" w:cs="Times New Roman"/>
          <w:sz w:val="26"/>
          <w:szCs w:val="26"/>
        </w:rPr>
        <w:t>4</w:t>
      </w:r>
      <w:r w:rsidR="0024568A" w:rsidRPr="000029C2">
        <w:rPr>
          <w:rFonts w:ascii="Times New Roman" w:hAnsi="Times New Roman" w:cs="Times New Roman"/>
          <w:sz w:val="26"/>
          <w:szCs w:val="26"/>
        </w:rPr>
        <w:t xml:space="preserve"> г. № </w:t>
      </w:r>
      <w:r w:rsidR="00EA3692">
        <w:rPr>
          <w:rFonts w:ascii="Times New Roman" w:hAnsi="Times New Roman" w:cs="Times New Roman"/>
          <w:sz w:val="26"/>
          <w:szCs w:val="26"/>
        </w:rPr>
        <w:t>104</w:t>
      </w:r>
      <w:r w:rsidR="0024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8A" w:rsidRDefault="0024568A" w:rsidP="00245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8A" w:rsidRDefault="0024568A" w:rsidP="00245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</w:t>
      </w:r>
    </w:p>
    <w:p w:rsidR="0024568A" w:rsidRPr="000029C2" w:rsidRDefault="00785667" w:rsidP="000029C2">
      <w:pPr>
        <w:pStyle w:val="ConsPlusTitle"/>
        <w:widowControl/>
        <w:ind w:right="42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29C2">
        <w:rPr>
          <w:rFonts w:ascii="Times New Roman" w:hAnsi="Times New Roman" w:cs="Times New Roman"/>
          <w:b w:val="0"/>
          <w:sz w:val="26"/>
          <w:szCs w:val="26"/>
        </w:rPr>
        <w:t>За содержание и ремонт жилого помещения для нанимателей жилых помещений в государственном и муниципальном жилищном фонде, а также для собственников жилых помещений, которые не приняли решение о выборе способа управления многоквартирным домом или которыми принятое решение о выборе способа управления этим домом не было реализовано</w:t>
      </w:r>
    </w:p>
    <w:p w:rsidR="00785667" w:rsidRPr="00785667" w:rsidRDefault="00785667" w:rsidP="000029C2">
      <w:pPr>
        <w:pStyle w:val="ConsPlusTitle"/>
        <w:widowControl/>
        <w:ind w:right="42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68A" w:rsidRDefault="0024568A" w:rsidP="000029C2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>с 01.01.201</w:t>
      </w:r>
      <w:r w:rsidR="00785667" w:rsidRPr="000029C2">
        <w:rPr>
          <w:rFonts w:ascii="Times New Roman" w:hAnsi="Times New Roman" w:cs="Times New Roman"/>
          <w:sz w:val="26"/>
          <w:szCs w:val="26"/>
        </w:rPr>
        <w:t>5</w:t>
      </w:r>
      <w:r w:rsidRPr="000029C2">
        <w:rPr>
          <w:rFonts w:ascii="Times New Roman" w:hAnsi="Times New Roman" w:cs="Times New Roman"/>
          <w:sz w:val="26"/>
          <w:szCs w:val="26"/>
        </w:rPr>
        <w:t>г</w:t>
      </w:r>
      <w:r w:rsidR="000029C2" w:rsidRPr="000029C2">
        <w:rPr>
          <w:rFonts w:ascii="Times New Roman" w:hAnsi="Times New Roman" w:cs="Times New Roman"/>
          <w:sz w:val="26"/>
          <w:szCs w:val="26"/>
        </w:rPr>
        <w:t>.</w:t>
      </w:r>
      <w:r w:rsidRPr="000029C2">
        <w:rPr>
          <w:rFonts w:ascii="Times New Roman" w:hAnsi="Times New Roman" w:cs="Times New Roman"/>
          <w:sz w:val="26"/>
          <w:szCs w:val="26"/>
        </w:rPr>
        <w:t xml:space="preserve"> по 30.06.201</w:t>
      </w:r>
      <w:r w:rsidR="00785667" w:rsidRPr="000029C2">
        <w:rPr>
          <w:rFonts w:ascii="Times New Roman" w:hAnsi="Times New Roman" w:cs="Times New Roman"/>
          <w:sz w:val="26"/>
          <w:szCs w:val="26"/>
        </w:rPr>
        <w:t>5</w:t>
      </w:r>
      <w:r w:rsidRPr="000029C2">
        <w:rPr>
          <w:rFonts w:ascii="Times New Roman" w:hAnsi="Times New Roman" w:cs="Times New Roman"/>
          <w:sz w:val="26"/>
          <w:szCs w:val="26"/>
        </w:rPr>
        <w:t>г.</w:t>
      </w:r>
    </w:p>
    <w:p w:rsidR="000029C2" w:rsidRPr="000029C2" w:rsidRDefault="000029C2" w:rsidP="000029C2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609"/>
        <w:gridCol w:w="2145"/>
        <w:gridCol w:w="2145"/>
      </w:tblGrid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№ п//п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Ставки платы без НДС, рублей</w:t>
            </w:r>
          </w:p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текущий ремонт жилых зданий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7,88</w:t>
            </w: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785667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Сбор и</w:t>
            </w:r>
            <w:r w:rsidR="0024568A" w:rsidRPr="000029C2">
              <w:rPr>
                <w:rFonts w:ascii="Times New Roman" w:hAnsi="Times New Roman" w:cs="Times New Roman"/>
                <w:sz w:val="26"/>
                <w:szCs w:val="26"/>
              </w:rPr>
              <w:t xml:space="preserve"> вывоз твердых бытовых отходов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 xml:space="preserve">Утилизация и </w:t>
            </w:r>
            <w:r w:rsidR="00785667" w:rsidRPr="000029C2">
              <w:rPr>
                <w:rFonts w:ascii="Times New Roman" w:hAnsi="Times New Roman" w:cs="Times New Roman"/>
                <w:sz w:val="26"/>
                <w:szCs w:val="26"/>
              </w:rPr>
              <w:t>захоронение твердых</w:t>
            </w: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 xml:space="preserve"> бытовых отходов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785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85667" w:rsidRPr="000029C2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785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  <w:r w:rsidR="00785667" w:rsidRPr="000029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85667" w:rsidRDefault="00785667" w:rsidP="00245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568A" w:rsidRDefault="0024568A" w:rsidP="002456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>с 01.07.201</w:t>
      </w:r>
      <w:r w:rsidR="00785667" w:rsidRPr="000029C2">
        <w:rPr>
          <w:rFonts w:ascii="Times New Roman" w:hAnsi="Times New Roman" w:cs="Times New Roman"/>
          <w:sz w:val="26"/>
          <w:szCs w:val="26"/>
        </w:rPr>
        <w:t>5</w:t>
      </w:r>
      <w:r w:rsidRPr="000029C2">
        <w:rPr>
          <w:rFonts w:ascii="Times New Roman" w:hAnsi="Times New Roman" w:cs="Times New Roman"/>
          <w:sz w:val="26"/>
          <w:szCs w:val="26"/>
        </w:rPr>
        <w:t>г</w:t>
      </w:r>
      <w:r w:rsidR="000029C2" w:rsidRPr="000029C2">
        <w:rPr>
          <w:rFonts w:ascii="Times New Roman" w:hAnsi="Times New Roman" w:cs="Times New Roman"/>
          <w:sz w:val="26"/>
          <w:szCs w:val="26"/>
        </w:rPr>
        <w:t>.</w:t>
      </w:r>
      <w:r w:rsidRPr="000029C2"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785667" w:rsidRPr="000029C2">
        <w:rPr>
          <w:rFonts w:ascii="Times New Roman" w:hAnsi="Times New Roman" w:cs="Times New Roman"/>
          <w:sz w:val="26"/>
          <w:szCs w:val="26"/>
        </w:rPr>
        <w:t>5</w:t>
      </w:r>
      <w:r w:rsidRPr="000029C2">
        <w:rPr>
          <w:rFonts w:ascii="Times New Roman" w:hAnsi="Times New Roman" w:cs="Times New Roman"/>
          <w:sz w:val="26"/>
          <w:szCs w:val="26"/>
        </w:rPr>
        <w:t>г.</w:t>
      </w:r>
    </w:p>
    <w:p w:rsidR="000029C2" w:rsidRPr="000029C2" w:rsidRDefault="000029C2" w:rsidP="0024568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609"/>
        <w:gridCol w:w="2145"/>
        <w:gridCol w:w="2145"/>
      </w:tblGrid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№ п//п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Ставки платы без НДС, рублей</w:t>
            </w:r>
          </w:p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текущий ремонт жилых зданий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7,88</w:t>
            </w: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785667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Сбор и</w:t>
            </w:r>
            <w:r w:rsidR="0024568A" w:rsidRPr="000029C2">
              <w:rPr>
                <w:rFonts w:ascii="Times New Roman" w:hAnsi="Times New Roman" w:cs="Times New Roman"/>
                <w:sz w:val="26"/>
                <w:szCs w:val="26"/>
              </w:rPr>
              <w:t xml:space="preserve"> вывоз твердых бытовых отходов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 xml:space="preserve">Утилизация и </w:t>
            </w:r>
            <w:r w:rsidR="00785667" w:rsidRPr="000029C2">
              <w:rPr>
                <w:rFonts w:ascii="Times New Roman" w:hAnsi="Times New Roman" w:cs="Times New Roman"/>
                <w:sz w:val="26"/>
                <w:szCs w:val="26"/>
              </w:rPr>
              <w:t>захоронение твердых</w:t>
            </w: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 xml:space="preserve"> бытовых отходов в месяц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руб./кв. 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785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  <w:r w:rsidR="00785667" w:rsidRPr="000029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4568A" w:rsidRPr="000029C2" w:rsidTr="00B4235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B423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8A" w:rsidRPr="000029C2" w:rsidRDefault="0024568A" w:rsidP="00785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C2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  <w:r w:rsidR="00785667" w:rsidRPr="000029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4568A" w:rsidRDefault="0024568A" w:rsidP="00245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8A" w:rsidRPr="000029C2" w:rsidRDefault="00785667" w:rsidP="000029C2">
      <w:pPr>
        <w:pStyle w:val="ConsPlusNormal"/>
        <w:widowControl/>
        <w:ind w:right="42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>Примечание: в плату за техническое обслуживание и текущий ремонт жилых зданий не включены расходы по ремонту жилого помещения и внутриквартирного инженерного оборудования</w:t>
      </w:r>
      <w:r w:rsidR="0050772E" w:rsidRPr="000029C2">
        <w:rPr>
          <w:rFonts w:ascii="Times New Roman" w:hAnsi="Times New Roman" w:cs="Times New Roman"/>
          <w:sz w:val="26"/>
          <w:szCs w:val="26"/>
        </w:rPr>
        <w:t>:</w:t>
      </w:r>
    </w:p>
    <w:p w:rsidR="000029C2" w:rsidRDefault="0050772E" w:rsidP="000029C2">
      <w:pPr>
        <w:pStyle w:val="ConsPlusNormal"/>
        <w:widowControl/>
        <w:ind w:right="42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 xml:space="preserve">- наниматели жилых помещений обязаны за свой счет производить текущий ремонт жилого помещения </w:t>
      </w:r>
      <w:r w:rsidR="00AB0742" w:rsidRPr="000029C2">
        <w:rPr>
          <w:rFonts w:ascii="Times New Roman" w:hAnsi="Times New Roman" w:cs="Times New Roman"/>
          <w:sz w:val="26"/>
          <w:szCs w:val="26"/>
        </w:rPr>
        <w:t>и внутриквартирного инженерного оборудования;</w:t>
      </w:r>
    </w:p>
    <w:p w:rsidR="00AB0742" w:rsidRPr="000029C2" w:rsidRDefault="00AB0742" w:rsidP="000029C2">
      <w:pPr>
        <w:pStyle w:val="ConsPlusNormal"/>
        <w:widowControl/>
        <w:ind w:right="42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9C2">
        <w:rPr>
          <w:rFonts w:ascii="Times New Roman" w:hAnsi="Times New Roman" w:cs="Times New Roman"/>
          <w:sz w:val="26"/>
          <w:szCs w:val="26"/>
        </w:rPr>
        <w:t xml:space="preserve">- </w:t>
      </w:r>
      <w:r w:rsidR="00516765" w:rsidRPr="000029C2">
        <w:rPr>
          <w:rFonts w:ascii="Times New Roman" w:hAnsi="Times New Roman" w:cs="Times New Roman"/>
          <w:sz w:val="26"/>
          <w:szCs w:val="26"/>
        </w:rPr>
        <w:t>собственники жилых помещений обязаны за счет собственных средств производить текущий и капитальный ремонт жилого помещения и внутриквартирного инженерного оборудования.</w:t>
      </w:r>
    </w:p>
    <w:p w:rsidR="0024568A" w:rsidRPr="000029C2" w:rsidRDefault="0024568A" w:rsidP="00245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568A" w:rsidRDefault="0024568A" w:rsidP="00245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8A" w:rsidRDefault="0024568A" w:rsidP="00245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8A" w:rsidRDefault="0024568A" w:rsidP="00245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7E3" w:rsidRDefault="00D517E3"/>
    <w:sectPr w:rsidR="00D517E3" w:rsidSect="00BA408C">
      <w:pgSz w:w="11906" w:h="16838"/>
      <w:pgMar w:top="720" w:right="79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B1"/>
    <w:rsid w:val="000029C2"/>
    <w:rsid w:val="00145391"/>
    <w:rsid w:val="00195DDC"/>
    <w:rsid w:val="001B135D"/>
    <w:rsid w:val="001D22E3"/>
    <w:rsid w:val="0024568A"/>
    <w:rsid w:val="00344631"/>
    <w:rsid w:val="0050772E"/>
    <w:rsid w:val="00516765"/>
    <w:rsid w:val="00624B97"/>
    <w:rsid w:val="00785667"/>
    <w:rsid w:val="00AB0742"/>
    <w:rsid w:val="00BD45AD"/>
    <w:rsid w:val="00C11799"/>
    <w:rsid w:val="00D517E3"/>
    <w:rsid w:val="00E16878"/>
    <w:rsid w:val="00EA3692"/>
    <w:rsid w:val="00EE04B4"/>
    <w:rsid w:val="00F023B1"/>
    <w:rsid w:val="00FB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68A"/>
    <w:rPr>
      <w:color w:val="0000FF"/>
      <w:u w:val="single"/>
    </w:rPr>
  </w:style>
  <w:style w:type="paragraph" w:customStyle="1" w:styleId="ConsPlusNormal">
    <w:name w:val="ConsPlusNormal"/>
    <w:rsid w:val="0024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5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3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LAW;n=107420;fld=134;dst=1009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g?base=LAW;n=107420;fld=134;dst=1009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g?base=LAW;n=107420;fld=134;dst=100900" TargetMode="External"/><Relationship Id="rId11" Type="http://schemas.openxmlformats.org/officeDocument/2006/relationships/hyperlink" Target="consultantplus://offline/reg?base=LAW;n=113313;fld=134;dst=100018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g?base=LAW;n=113313;fld=134;dst=103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g?base=LAW;n=114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FFE7-A4FA-48B0-8E04-0FA84598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Дума</cp:lastModifiedBy>
  <cp:revision>15</cp:revision>
  <cp:lastPrinted>2014-11-28T04:12:00Z</cp:lastPrinted>
  <dcterms:created xsi:type="dcterms:W3CDTF">2014-11-12T10:17:00Z</dcterms:created>
  <dcterms:modified xsi:type="dcterms:W3CDTF">2014-11-28T04:13:00Z</dcterms:modified>
</cp:coreProperties>
</file>