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5E" w:rsidRPr="00222679" w:rsidRDefault="0032564F" w:rsidP="00FE27CF">
      <w:pPr>
        <w:shd w:val="clear" w:color="auto" w:fill="FFFFFF"/>
        <w:suppressAutoHyphens/>
        <w:spacing w:before="72"/>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герб" style="width:50.25pt;height:61.5pt;visibility:visible">
            <v:imagedata r:id="rId8" o:title="" cropbottom="23682f" gain="2.5" grayscale="t"/>
          </v:shape>
        </w:pict>
      </w:r>
    </w:p>
    <w:p w:rsidR="0033535E" w:rsidRPr="00222679" w:rsidRDefault="0033535E" w:rsidP="00FE27CF">
      <w:pPr>
        <w:suppressAutoHyphens/>
        <w:jc w:val="center"/>
        <w:outlineLvl w:val="0"/>
        <w:rPr>
          <w:rFonts w:ascii="Times New Roman" w:hAnsi="Times New Roman"/>
          <w:b/>
          <w:sz w:val="28"/>
          <w:szCs w:val="28"/>
        </w:rPr>
      </w:pPr>
      <w:r w:rsidRPr="00222679">
        <w:rPr>
          <w:rFonts w:ascii="Times New Roman" w:hAnsi="Times New Roman"/>
          <w:b/>
          <w:sz w:val="28"/>
          <w:szCs w:val="28"/>
        </w:rPr>
        <w:t>ГЛАВА НИЖНЕСЕРГИНСКОГО ГОРОДСКОГО ПОСЕЛЕНИЯ</w:t>
      </w:r>
    </w:p>
    <w:p w:rsidR="0033535E" w:rsidRPr="00222679" w:rsidRDefault="0033535E" w:rsidP="00FE27CF">
      <w:pPr>
        <w:pBdr>
          <w:bottom w:val="thinThickSmallGap" w:sz="24" w:space="1" w:color="auto"/>
        </w:pBdr>
        <w:suppressAutoHyphens/>
        <w:jc w:val="center"/>
        <w:outlineLvl w:val="0"/>
        <w:rPr>
          <w:rFonts w:ascii="Times New Roman" w:hAnsi="Times New Roman"/>
          <w:b/>
          <w:sz w:val="28"/>
          <w:szCs w:val="28"/>
        </w:rPr>
      </w:pPr>
      <w:r>
        <w:rPr>
          <w:rFonts w:ascii="Times New Roman" w:hAnsi="Times New Roman"/>
          <w:b/>
          <w:sz w:val="28"/>
          <w:szCs w:val="28"/>
        </w:rPr>
        <w:t>ПОСТАНОВЛЕНИЕ</w:t>
      </w:r>
    </w:p>
    <w:p w:rsidR="0033535E" w:rsidRDefault="0033535E" w:rsidP="000D6361">
      <w:pPr>
        <w:suppressAutoHyphens/>
        <w:rPr>
          <w:rFonts w:ascii="Times New Roman" w:hAnsi="Times New Roman"/>
          <w:sz w:val="28"/>
          <w:szCs w:val="28"/>
        </w:rPr>
      </w:pPr>
      <w:r>
        <w:rPr>
          <w:rFonts w:ascii="Times New Roman" w:hAnsi="Times New Roman"/>
          <w:sz w:val="28"/>
          <w:szCs w:val="28"/>
        </w:rPr>
        <w:t>30</w:t>
      </w:r>
      <w:r w:rsidRPr="00222679">
        <w:rPr>
          <w:rFonts w:ascii="Times New Roman" w:hAnsi="Times New Roman"/>
          <w:sz w:val="28"/>
          <w:szCs w:val="28"/>
        </w:rPr>
        <w:t>.</w:t>
      </w:r>
      <w:r>
        <w:rPr>
          <w:rFonts w:ascii="Times New Roman" w:hAnsi="Times New Roman"/>
          <w:sz w:val="28"/>
          <w:szCs w:val="28"/>
        </w:rPr>
        <w:t xml:space="preserve">03.2020         </w:t>
      </w:r>
      <w:r w:rsidRPr="00222679">
        <w:rPr>
          <w:rFonts w:ascii="Times New Roman" w:hAnsi="Times New Roman"/>
          <w:sz w:val="28"/>
          <w:szCs w:val="28"/>
        </w:rPr>
        <w:t xml:space="preserve">№ </w:t>
      </w:r>
      <w:r>
        <w:rPr>
          <w:rFonts w:ascii="Times New Roman" w:hAnsi="Times New Roman"/>
          <w:sz w:val="28"/>
          <w:szCs w:val="28"/>
        </w:rPr>
        <w:t>96</w:t>
      </w:r>
    </w:p>
    <w:p w:rsidR="0033535E" w:rsidRDefault="0033535E" w:rsidP="000D6361">
      <w:pPr>
        <w:suppressAutoHyphens/>
        <w:rPr>
          <w:rFonts w:ascii="Times New Roman" w:hAnsi="Times New Roman"/>
          <w:sz w:val="28"/>
          <w:szCs w:val="28"/>
        </w:rPr>
      </w:pPr>
      <w:r>
        <w:rPr>
          <w:rFonts w:ascii="Times New Roman" w:hAnsi="Times New Roman"/>
          <w:sz w:val="28"/>
          <w:szCs w:val="28"/>
        </w:rPr>
        <w:t>г.</w:t>
      </w:r>
      <w:r w:rsidR="00A75D0A">
        <w:rPr>
          <w:rFonts w:ascii="Times New Roman" w:hAnsi="Times New Roman"/>
          <w:sz w:val="28"/>
          <w:szCs w:val="28"/>
        </w:rPr>
        <w:t xml:space="preserve"> </w:t>
      </w:r>
      <w:bookmarkStart w:id="0" w:name="_GoBack"/>
      <w:bookmarkEnd w:id="0"/>
      <w:r>
        <w:rPr>
          <w:rFonts w:ascii="Times New Roman" w:hAnsi="Times New Roman"/>
          <w:sz w:val="28"/>
          <w:szCs w:val="28"/>
        </w:rPr>
        <w:t>Нижние Серги</w:t>
      </w:r>
    </w:p>
    <w:p w:rsidR="0033535E" w:rsidRDefault="0033535E" w:rsidP="00FE27CF">
      <w:pPr>
        <w:suppressAutoHyphens/>
        <w:rPr>
          <w:rFonts w:ascii="Times New Roman" w:hAnsi="Times New Roman"/>
          <w:sz w:val="28"/>
          <w:szCs w:val="28"/>
        </w:rPr>
      </w:pPr>
    </w:p>
    <w:p w:rsidR="0033535E" w:rsidRDefault="0033535E" w:rsidP="00FE27CF">
      <w:pPr>
        <w:tabs>
          <w:tab w:val="left" w:pos="-3969"/>
        </w:tabs>
        <w:suppressAutoHyphens/>
        <w:jc w:val="center"/>
        <w:rPr>
          <w:rFonts w:ascii="Times New Roman" w:hAnsi="Times New Roman"/>
          <w:b/>
          <w:i/>
          <w:sz w:val="28"/>
          <w:szCs w:val="28"/>
        </w:rPr>
      </w:pPr>
    </w:p>
    <w:p w:rsidR="0033535E" w:rsidRPr="00FE27CF" w:rsidRDefault="0033535E" w:rsidP="00FE27CF">
      <w:pPr>
        <w:tabs>
          <w:tab w:val="left" w:pos="-3969"/>
        </w:tabs>
        <w:suppressAutoHyphens/>
        <w:jc w:val="center"/>
        <w:rPr>
          <w:rFonts w:ascii="Times New Roman" w:hAnsi="Times New Roman"/>
          <w:b/>
          <w:i/>
          <w:sz w:val="28"/>
          <w:szCs w:val="28"/>
        </w:rPr>
      </w:pPr>
      <w:r w:rsidRPr="00FE27CF">
        <w:rPr>
          <w:rFonts w:ascii="Times New Roman" w:hAnsi="Times New Roman"/>
          <w:b/>
          <w:i/>
          <w:sz w:val="28"/>
          <w:szCs w:val="28"/>
        </w:rPr>
        <w:t>Отчет главы Нижнесергинского городского поселения</w:t>
      </w:r>
      <w:r>
        <w:rPr>
          <w:rFonts w:ascii="Times New Roman" w:hAnsi="Times New Roman"/>
          <w:b/>
          <w:i/>
          <w:sz w:val="28"/>
          <w:szCs w:val="28"/>
        </w:rPr>
        <w:t xml:space="preserve"> за 2019 год</w:t>
      </w:r>
    </w:p>
    <w:p w:rsidR="0033535E" w:rsidRDefault="0033535E" w:rsidP="00FE27CF">
      <w:pPr>
        <w:tabs>
          <w:tab w:val="left" w:pos="-3969"/>
        </w:tabs>
        <w:suppressAutoHyphens/>
        <w:jc w:val="center"/>
        <w:rPr>
          <w:rFonts w:ascii="Times New Roman" w:hAnsi="Times New Roman"/>
          <w:b/>
          <w:i/>
          <w:sz w:val="28"/>
          <w:szCs w:val="28"/>
        </w:rPr>
      </w:pPr>
      <w:r w:rsidRPr="00FE27CF">
        <w:rPr>
          <w:rFonts w:ascii="Times New Roman" w:hAnsi="Times New Roman"/>
          <w:b/>
          <w:i/>
          <w:sz w:val="28"/>
          <w:szCs w:val="28"/>
        </w:rPr>
        <w:t>о результатах своей деятельности и деятельности администрации, в том числе о решении вопросов, поставленных Думой Нижнесергинского городского поселения</w:t>
      </w:r>
    </w:p>
    <w:p w:rsidR="0033535E" w:rsidRDefault="0033535E" w:rsidP="00FE27CF">
      <w:pPr>
        <w:widowControl w:val="0"/>
        <w:suppressLineNumbers/>
        <w:suppressAutoHyphens/>
        <w:ind w:firstLine="641"/>
        <w:jc w:val="both"/>
        <w:rPr>
          <w:rFonts w:ascii="Times New Roman" w:hAnsi="Times New Roman"/>
          <w:sz w:val="28"/>
          <w:szCs w:val="28"/>
        </w:rPr>
      </w:pPr>
    </w:p>
    <w:p w:rsidR="0033535E" w:rsidRDefault="0033535E" w:rsidP="00FE27CF">
      <w:pPr>
        <w:widowControl w:val="0"/>
        <w:suppressLineNumbers/>
        <w:suppressAutoHyphens/>
        <w:ind w:firstLine="641"/>
        <w:jc w:val="both"/>
        <w:rPr>
          <w:rFonts w:ascii="Times New Roman" w:hAnsi="Times New Roman"/>
          <w:sz w:val="28"/>
          <w:szCs w:val="28"/>
        </w:rPr>
      </w:pPr>
      <w:r>
        <w:rPr>
          <w:rFonts w:ascii="Times New Roman" w:hAnsi="Times New Roman"/>
          <w:sz w:val="28"/>
          <w:szCs w:val="28"/>
        </w:rPr>
        <w:t xml:space="preserve">В целях подведения итогов социально-экономического развития  Нижнесергинского городского поселения за 2019 год, руководствуясь Бюджетным кодексом Российской Федерации, </w:t>
      </w:r>
      <w:r w:rsidRPr="003245D3">
        <w:rPr>
          <w:rFonts w:ascii="Times New Roman" w:hAnsi="Times New Roman"/>
          <w:sz w:val="28"/>
          <w:szCs w:val="28"/>
        </w:rPr>
        <w:t>Решением Думы Нижнесергинского городского поселения от 24.02.2011 г. N  114 «Об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 в том числе о решении вопросов, поставленных Думой  Нижнесергинского городского поселения»,</w:t>
      </w:r>
      <w:r>
        <w:rPr>
          <w:rFonts w:ascii="Times New Roman" w:hAnsi="Times New Roman"/>
          <w:sz w:val="28"/>
          <w:szCs w:val="28"/>
        </w:rPr>
        <w:t xml:space="preserve">Уставом Нижнесергинского городского поселения,             </w:t>
      </w:r>
    </w:p>
    <w:p w:rsidR="0033535E" w:rsidRDefault="0033535E" w:rsidP="00FE27CF">
      <w:pPr>
        <w:suppressAutoHyphens/>
        <w:ind w:left="640"/>
        <w:rPr>
          <w:rFonts w:ascii="Times New Roman" w:hAnsi="Times New Roman"/>
          <w:b/>
          <w:bCs/>
          <w:sz w:val="28"/>
          <w:szCs w:val="28"/>
        </w:rPr>
      </w:pPr>
    </w:p>
    <w:p w:rsidR="0033535E" w:rsidRDefault="0033535E" w:rsidP="00FE27CF">
      <w:pPr>
        <w:suppressAutoHyphens/>
        <w:ind w:left="640"/>
        <w:rPr>
          <w:rFonts w:ascii="Times New Roman" w:hAnsi="Times New Roman"/>
          <w:b/>
          <w:bCs/>
          <w:sz w:val="28"/>
          <w:szCs w:val="28"/>
        </w:rPr>
      </w:pPr>
      <w:r>
        <w:rPr>
          <w:rFonts w:ascii="Times New Roman" w:hAnsi="Times New Roman"/>
          <w:b/>
          <w:bCs/>
          <w:sz w:val="28"/>
          <w:szCs w:val="28"/>
        </w:rPr>
        <w:t>ПОСТАНОВЛЯЮ:</w:t>
      </w:r>
    </w:p>
    <w:p w:rsidR="0033535E" w:rsidRDefault="0033535E" w:rsidP="00FE27CF">
      <w:pPr>
        <w:suppressAutoHyphens/>
        <w:ind w:firstLine="641"/>
        <w:jc w:val="both"/>
        <w:rPr>
          <w:rFonts w:ascii="Times New Roman" w:hAnsi="Times New Roman"/>
          <w:bCs/>
          <w:sz w:val="28"/>
          <w:szCs w:val="28"/>
        </w:rPr>
      </w:pPr>
    </w:p>
    <w:p w:rsidR="0033535E" w:rsidRDefault="0033535E" w:rsidP="00FE27CF">
      <w:pPr>
        <w:suppressAutoHyphens/>
        <w:ind w:firstLine="641"/>
        <w:jc w:val="both"/>
        <w:rPr>
          <w:rFonts w:ascii="Times New Roman" w:hAnsi="Times New Roman"/>
          <w:sz w:val="28"/>
          <w:szCs w:val="28"/>
        </w:rPr>
      </w:pPr>
      <w:r>
        <w:rPr>
          <w:rFonts w:ascii="Times New Roman" w:hAnsi="Times New Roman"/>
          <w:bCs/>
          <w:sz w:val="28"/>
          <w:szCs w:val="28"/>
        </w:rPr>
        <w:t xml:space="preserve">1. Утвердить </w:t>
      </w:r>
      <w:r w:rsidRPr="00FE27CF">
        <w:rPr>
          <w:rFonts w:ascii="Times New Roman" w:hAnsi="Times New Roman"/>
          <w:bCs/>
          <w:sz w:val="28"/>
          <w:szCs w:val="28"/>
        </w:rPr>
        <w:t>Отчет главы Нижнесергинского городского поселения</w:t>
      </w:r>
      <w:r>
        <w:rPr>
          <w:rFonts w:ascii="Times New Roman" w:hAnsi="Times New Roman"/>
          <w:bCs/>
          <w:sz w:val="28"/>
          <w:szCs w:val="28"/>
        </w:rPr>
        <w:t xml:space="preserve"> за 2019 год</w:t>
      </w:r>
      <w:r w:rsidRPr="00FE27CF">
        <w:rPr>
          <w:rFonts w:ascii="Times New Roman" w:hAnsi="Times New Roman"/>
          <w:bCs/>
          <w:sz w:val="28"/>
          <w:szCs w:val="28"/>
        </w:rPr>
        <w:t xml:space="preserve"> о результатах своей деятельности и деятельности администрации, в том числе о решении вопросов, поставленных Думой Нижнесергинского городского поселения</w:t>
      </w:r>
      <w:r>
        <w:rPr>
          <w:rFonts w:ascii="Times New Roman" w:hAnsi="Times New Roman"/>
          <w:sz w:val="28"/>
          <w:szCs w:val="28"/>
        </w:rPr>
        <w:t>(прилагается).</w:t>
      </w:r>
    </w:p>
    <w:p w:rsidR="0033535E" w:rsidRDefault="0033535E" w:rsidP="00FE27CF">
      <w:pPr>
        <w:suppressAutoHyphens/>
        <w:ind w:firstLine="641"/>
        <w:jc w:val="both"/>
        <w:rPr>
          <w:rFonts w:ascii="Times New Roman" w:hAnsi="Times New Roman"/>
          <w:sz w:val="28"/>
          <w:szCs w:val="28"/>
        </w:rPr>
      </w:pPr>
      <w:r>
        <w:rPr>
          <w:rFonts w:ascii="Times New Roman" w:hAnsi="Times New Roman"/>
          <w:sz w:val="28"/>
          <w:szCs w:val="28"/>
        </w:rPr>
        <w:t xml:space="preserve">2. Направить Отчет </w:t>
      </w:r>
      <w:r w:rsidRPr="00FE27CF">
        <w:rPr>
          <w:rFonts w:ascii="Times New Roman" w:hAnsi="Times New Roman"/>
          <w:sz w:val="28"/>
          <w:szCs w:val="28"/>
        </w:rPr>
        <w:t>главы Нижнесергинского городского поселения о результатах своей деятельности и деятельности администрации, в том числе о решении вопросов, поставленных Думой Нижнесергинского городского поселения</w:t>
      </w:r>
      <w:r>
        <w:rPr>
          <w:rFonts w:ascii="Times New Roman" w:hAnsi="Times New Roman"/>
          <w:sz w:val="28"/>
          <w:szCs w:val="28"/>
        </w:rPr>
        <w:t xml:space="preserve"> в Думу </w:t>
      </w:r>
      <w:r w:rsidRPr="00FE27CF">
        <w:rPr>
          <w:rFonts w:ascii="Times New Roman" w:hAnsi="Times New Roman"/>
          <w:sz w:val="28"/>
          <w:szCs w:val="28"/>
        </w:rPr>
        <w:t>Нижнесергинского городского поселения</w:t>
      </w:r>
      <w:r>
        <w:rPr>
          <w:rFonts w:ascii="Times New Roman" w:hAnsi="Times New Roman"/>
          <w:sz w:val="28"/>
          <w:szCs w:val="28"/>
        </w:rPr>
        <w:t xml:space="preserve"> до 01 апреля 2020 года.</w:t>
      </w:r>
    </w:p>
    <w:p w:rsidR="0033535E" w:rsidRDefault="0033535E" w:rsidP="00FE27CF">
      <w:pPr>
        <w:suppressAutoHyphens/>
        <w:ind w:firstLine="641"/>
        <w:jc w:val="both"/>
        <w:rPr>
          <w:rFonts w:ascii="Times New Roman" w:hAnsi="Times New Roman"/>
          <w:sz w:val="28"/>
          <w:szCs w:val="28"/>
        </w:rPr>
      </w:pPr>
      <w:r>
        <w:rPr>
          <w:rFonts w:ascii="Times New Roman" w:hAnsi="Times New Roman"/>
          <w:sz w:val="28"/>
          <w:szCs w:val="28"/>
        </w:rPr>
        <w:t>3. Обнародовать данное постановление путем размещения полного текста через сеть «Интернет» на официальном сайте Нижнесергинского городского поселения.</w:t>
      </w:r>
    </w:p>
    <w:p w:rsidR="0033535E" w:rsidRDefault="0033535E" w:rsidP="00FE27CF">
      <w:pPr>
        <w:suppressAutoHyphens/>
        <w:ind w:right="-40"/>
        <w:jc w:val="both"/>
        <w:rPr>
          <w:rFonts w:ascii="Times New Roman" w:hAnsi="Times New Roman"/>
          <w:sz w:val="28"/>
          <w:szCs w:val="28"/>
        </w:rPr>
      </w:pPr>
      <w:r>
        <w:rPr>
          <w:rFonts w:ascii="Times New Roman" w:hAnsi="Times New Roman"/>
          <w:sz w:val="28"/>
          <w:szCs w:val="28"/>
        </w:rPr>
        <w:tab/>
        <w:t>4. Контроль за выполнением настоящего постановления оставляю за собой.</w:t>
      </w:r>
    </w:p>
    <w:p w:rsidR="0033535E" w:rsidRDefault="0033535E" w:rsidP="00FE27CF">
      <w:pPr>
        <w:suppressAutoHyphens/>
        <w:ind w:firstLine="640"/>
        <w:rPr>
          <w:rFonts w:ascii="Times New Roman" w:hAnsi="Times New Roman"/>
          <w:bCs/>
          <w:sz w:val="28"/>
          <w:szCs w:val="28"/>
        </w:rPr>
      </w:pPr>
    </w:p>
    <w:p w:rsidR="0033535E" w:rsidRDefault="0033535E" w:rsidP="00FE27CF">
      <w:pPr>
        <w:suppressAutoHyphens/>
        <w:ind w:right="-40"/>
        <w:rPr>
          <w:rFonts w:ascii="Times New Roman" w:hAnsi="Times New Roman"/>
          <w:sz w:val="28"/>
          <w:szCs w:val="28"/>
        </w:rPr>
      </w:pPr>
    </w:p>
    <w:p w:rsidR="0033535E" w:rsidRPr="00E756D5" w:rsidRDefault="0033535E" w:rsidP="00FE27CF">
      <w:pPr>
        <w:suppressAutoHyphens/>
        <w:ind w:firstLine="80"/>
        <w:rPr>
          <w:rFonts w:ascii="Times New Roman" w:hAnsi="Times New Roman"/>
          <w:sz w:val="28"/>
          <w:szCs w:val="28"/>
        </w:rPr>
      </w:pPr>
      <w:r w:rsidRPr="00E756D5">
        <w:rPr>
          <w:rFonts w:ascii="Times New Roman" w:hAnsi="Times New Roman"/>
          <w:sz w:val="28"/>
          <w:szCs w:val="28"/>
        </w:rPr>
        <w:t>Глава Нижнесергинского</w:t>
      </w:r>
    </w:p>
    <w:p w:rsidR="0033535E" w:rsidRDefault="0033535E" w:rsidP="00FE27CF">
      <w:pPr>
        <w:suppressAutoHyphens/>
        <w:ind w:left="142"/>
        <w:rPr>
          <w:rFonts w:ascii="Times New Roman" w:hAnsi="Times New Roman"/>
          <w:sz w:val="28"/>
          <w:szCs w:val="28"/>
        </w:rPr>
      </w:pPr>
      <w:r>
        <w:rPr>
          <w:rFonts w:ascii="Times New Roman" w:hAnsi="Times New Roman"/>
          <w:sz w:val="28"/>
          <w:szCs w:val="28"/>
        </w:rPr>
        <w:t xml:space="preserve">городского поселения                                                               </w:t>
      </w:r>
      <w:r w:rsidRPr="00E756D5">
        <w:rPr>
          <w:rFonts w:ascii="Times New Roman" w:hAnsi="Times New Roman"/>
          <w:sz w:val="28"/>
          <w:szCs w:val="28"/>
        </w:rPr>
        <w:t>А.</w:t>
      </w:r>
      <w:r>
        <w:rPr>
          <w:rFonts w:ascii="Times New Roman" w:hAnsi="Times New Roman"/>
          <w:sz w:val="28"/>
          <w:szCs w:val="28"/>
        </w:rPr>
        <w:t xml:space="preserve"> М. Чекасин</w:t>
      </w:r>
    </w:p>
    <w:p w:rsidR="0033535E" w:rsidRDefault="0033535E" w:rsidP="0032564F">
      <w:pPr>
        <w:suppressAutoHyphens/>
        <w:ind w:right="-40"/>
        <w:rPr>
          <w:rFonts w:ascii="Times New Roman" w:hAnsi="Times New Roman"/>
          <w:sz w:val="28"/>
          <w:szCs w:val="28"/>
        </w:rPr>
      </w:pPr>
    </w:p>
    <w:p w:rsidR="0032564F" w:rsidRPr="0032564F" w:rsidRDefault="0032564F" w:rsidP="0032564F">
      <w:pPr>
        <w:tabs>
          <w:tab w:val="left" w:pos="7655"/>
        </w:tabs>
        <w:jc w:val="center"/>
        <w:rPr>
          <w:rFonts w:ascii="Times New Roman" w:hAnsi="Times New Roman"/>
          <w:b/>
          <w:sz w:val="28"/>
          <w:szCs w:val="28"/>
        </w:rPr>
      </w:pPr>
      <w:r w:rsidRPr="0032564F">
        <w:rPr>
          <w:rFonts w:ascii="Times New Roman" w:hAnsi="Times New Roman"/>
          <w:b/>
          <w:sz w:val="28"/>
          <w:szCs w:val="28"/>
        </w:rPr>
        <w:lastRenderedPageBreak/>
        <w:t xml:space="preserve">Отчет </w:t>
      </w:r>
    </w:p>
    <w:p w:rsidR="0032564F" w:rsidRPr="0032564F" w:rsidRDefault="0032564F" w:rsidP="0032564F">
      <w:pPr>
        <w:jc w:val="center"/>
        <w:rPr>
          <w:rFonts w:ascii="Times New Roman" w:hAnsi="Times New Roman"/>
          <w:b/>
          <w:sz w:val="28"/>
          <w:szCs w:val="28"/>
        </w:rPr>
      </w:pPr>
      <w:r w:rsidRPr="0032564F">
        <w:rPr>
          <w:rFonts w:ascii="Times New Roman" w:hAnsi="Times New Roman"/>
          <w:b/>
          <w:sz w:val="28"/>
          <w:szCs w:val="28"/>
        </w:rPr>
        <w:t xml:space="preserve">главы Нижнесергинского городского поселения о результатах своей деятельности и деятельности администрации Нижнесергинского городского поселения по решению вопросов местного значения </w:t>
      </w:r>
    </w:p>
    <w:p w:rsidR="0032564F" w:rsidRPr="0032564F" w:rsidRDefault="0032564F" w:rsidP="0032564F">
      <w:pPr>
        <w:jc w:val="center"/>
        <w:rPr>
          <w:rFonts w:ascii="Times New Roman" w:hAnsi="Times New Roman"/>
          <w:b/>
          <w:sz w:val="28"/>
          <w:szCs w:val="28"/>
        </w:rPr>
      </w:pPr>
      <w:r w:rsidRPr="0032564F">
        <w:rPr>
          <w:rFonts w:ascii="Times New Roman" w:hAnsi="Times New Roman"/>
          <w:b/>
          <w:sz w:val="28"/>
          <w:szCs w:val="28"/>
        </w:rPr>
        <w:t>в 2019 году</w:t>
      </w:r>
    </w:p>
    <w:p w:rsidR="0032564F" w:rsidRPr="0032564F" w:rsidRDefault="0032564F" w:rsidP="0032564F">
      <w:pPr>
        <w:rPr>
          <w:rFonts w:ascii="Times New Roman" w:hAnsi="Times New Roman"/>
          <w:b/>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 соответствии c действующим законодательством Главы поселений ежегодно отчитываются перед населением и депутатами о проделанной работе. </w:t>
      </w:r>
    </w:p>
    <w:p w:rsidR="0032564F" w:rsidRPr="0032564F" w:rsidRDefault="0032564F" w:rsidP="0032564F">
      <w:pPr>
        <w:ind w:firstLine="567"/>
        <w:jc w:val="center"/>
        <w:rPr>
          <w:rFonts w:ascii="Times New Roman" w:hAnsi="Times New Roman"/>
          <w:sz w:val="28"/>
          <w:szCs w:val="28"/>
        </w:rPr>
      </w:pPr>
      <w:r w:rsidRPr="0032564F">
        <w:rPr>
          <w:rFonts w:ascii="Times New Roman" w:hAnsi="Times New Roman"/>
          <w:sz w:val="28"/>
          <w:szCs w:val="28"/>
        </w:rPr>
        <w:t>ПОЛНОМОЧИЯ</w:t>
      </w:r>
    </w:p>
    <w:p w:rsidR="0032564F" w:rsidRPr="0032564F" w:rsidRDefault="0032564F" w:rsidP="0032564F">
      <w:pPr>
        <w:ind w:firstLine="567"/>
        <w:jc w:val="center"/>
        <w:rPr>
          <w:rFonts w:ascii="Times New Roman" w:hAnsi="Times New Roman"/>
          <w:sz w:val="28"/>
          <w:szCs w:val="28"/>
        </w:rPr>
      </w:pP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В течение 2019 года Глава Нижнесергинского городского поселения, осуществлял свою работу в пределах полномочий, установленных действующим законодательством и Уставом поселения по решению вопросов местного значения.</w:t>
      </w:r>
    </w:p>
    <w:p w:rsidR="0032564F" w:rsidRPr="0032564F" w:rsidRDefault="0032564F" w:rsidP="0032564F">
      <w:pPr>
        <w:ind w:firstLine="567"/>
        <w:jc w:val="both"/>
        <w:rPr>
          <w:rFonts w:ascii="Times New Roman" w:hAnsi="Times New Roman"/>
          <w:sz w:val="20"/>
          <w:szCs w:val="28"/>
        </w:rPr>
      </w:pPr>
      <w:r w:rsidRPr="0032564F">
        <w:rPr>
          <w:rFonts w:ascii="Times New Roman" w:hAnsi="Times New Roman"/>
          <w:sz w:val="28"/>
          <w:szCs w:val="28"/>
        </w:rPr>
        <w:t>В 2019 году к вопросам местного значения городского поселения относились 39 полномочий.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2564F" w:rsidRPr="0032564F" w:rsidTr="00DC530A">
        <w:trPr>
          <w:trHeight w:val="8778"/>
        </w:trPr>
        <w:tc>
          <w:tcPr>
            <w:tcW w:w="3190" w:type="dxa"/>
            <w:shd w:val="clear" w:color="auto" w:fill="auto"/>
          </w:tcPr>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 установление, изменение и отмена местных налогов и сборов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 владение, пользование и распоряжение имуществом, находящимся в муниципальной собственности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 xml:space="preserve">5) дорожная деятельность в отношении автомобильных дорог местного значения в границах населенных пунктов поселения и </w:t>
            </w:r>
            <w:r w:rsidRPr="0032564F">
              <w:rPr>
                <w:rFonts w:ascii="Times New Roman" w:hAnsi="Times New Roman"/>
                <w:sz w:val="20"/>
                <w:szCs w:val="28"/>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8) участие в предупреждении и ликвидации последствий чрезвычайных ситуаций в границах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9) обеспечение первичных мер пожарной безопасности в границах населенных пунктов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10) создание условий для обеспечения жителей поселения услугами связи, общественного питания, торговли и бытового обслуживания;</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lastRenderedPageBreak/>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12) создание условий для организации досуга и обеспечения жителей поселения услугами организаций культуры;</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16) утратил силу </w:t>
            </w:r>
          </w:p>
          <w:p w:rsidR="0032564F" w:rsidRPr="0032564F" w:rsidRDefault="0032564F" w:rsidP="0032564F">
            <w:pPr>
              <w:jc w:val="both"/>
              <w:rPr>
                <w:rFonts w:ascii="Times New Roman" w:hAnsi="Times New Roman"/>
                <w:sz w:val="20"/>
                <w:szCs w:val="28"/>
              </w:rPr>
            </w:pPr>
          </w:p>
        </w:tc>
        <w:tc>
          <w:tcPr>
            <w:tcW w:w="3190" w:type="dxa"/>
            <w:shd w:val="clear" w:color="auto" w:fill="auto"/>
          </w:tcPr>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lastRenderedPageBreak/>
              <w:t>17) формирование архивных фондов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18) участие в организации деятельности по сбору (в том числе раздельному сбору) и транспортированию твердых коммунальных отходов;</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w:t>
            </w:r>
            <w:r w:rsidRPr="0032564F">
              <w:rPr>
                <w:rFonts w:ascii="Times New Roman" w:hAnsi="Times New Roman"/>
                <w:sz w:val="20"/>
                <w:szCs w:val="28"/>
              </w:rPr>
              <w:lastRenderedPageBreak/>
              <w:t>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 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w:t>
            </w:r>
            <w:r w:rsidRPr="0032564F">
              <w:rPr>
                <w:rFonts w:ascii="Times New Roman" w:hAnsi="Times New Roman"/>
                <w:sz w:val="20"/>
                <w:szCs w:val="28"/>
              </w:rPr>
              <w:lastRenderedPageBreak/>
              <w:t>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564F" w:rsidRPr="0032564F" w:rsidRDefault="0032564F" w:rsidP="0032564F">
            <w:pPr>
              <w:jc w:val="both"/>
              <w:rPr>
                <w:rFonts w:ascii="Times New Roman" w:hAnsi="Times New Roman"/>
                <w:sz w:val="20"/>
                <w:szCs w:val="28"/>
              </w:rPr>
            </w:pPr>
            <w:r w:rsidRPr="0032564F">
              <w:rPr>
                <w:rFonts w:ascii="Times New Roman" w:hAnsi="Times New Roman"/>
                <w:sz w:val="20"/>
                <w:szCs w:val="28"/>
              </w:rPr>
              <w:t xml:space="preserve">          22) организация ритуальных услуг и содержание мест захоронения;</w:t>
            </w:r>
          </w:p>
          <w:p w:rsidR="0032564F" w:rsidRPr="0032564F" w:rsidRDefault="0032564F" w:rsidP="0032564F">
            <w:pPr>
              <w:ind w:firstLine="708"/>
              <w:jc w:val="both"/>
              <w:rPr>
                <w:rFonts w:ascii="Times New Roman" w:hAnsi="Times New Roman"/>
                <w:sz w:val="20"/>
                <w:szCs w:val="28"/>
              </w:rPr>
            </w:pPr>
          </w:p>
        </w:tc>
        <w:tc>
          <w:tcPr>
            <w:tcW w:w="3191" w:type="dxa"/>
            <w:shd w:val="clear" w:color="auto" w:fill="auto"/>
          </w:tcPr>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25) утратил силу;</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26) осуществление мероприятий по обеспечению безопасности людей на водных объектах, охране их жизни и здоровья;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29) утратил силу с 1 января 2008 года;</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30) организация и осуществление мероприятий по работе с детьми и молодежью в поселении;</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 xml:space="preserve">31) осуществление в пределах, установленных водным </w:t>
            </w:r>
            <w:r w:rsidRPr="0032564F">
              <w:rPr>
                <w:rFonts w:ascii="Times New Roman" w:hAnsi="Times New Roman"/>
                <w:sz w:val="20"/>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32) осуществление муниципального лесного контроля;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(п. 33.1 введен Федеральным законом от 19.07.2011 N 247-ФЗ)</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35) утратил силу;</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36) утратил силу;</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38) осуществление мер по противодействию коррупции в границах поселения;</w:t>
            </w:r>
          </w:p>
          <w:p w:rsidR="0032564F" w:rsidRPr="0032564F" w:rsidRDefault="0032564F" w:rsidP="0032564F">
            <w:pPr>
              <w:ind w:firstLine="708"/>
              <w:jc w:val="both"/>
              <w:rPr>
                <w:rFonts w:ascii="Times New Roman" w:hAnsi="Times New Roman"/>
                <w:sz w:val="20"/>
                <w:szCs w:val="28"/>
              </w:rPr>
            </w:pPr>
            <w:r w:rsidRPr="0032564F">
              <w:rPr>
                <w:rFonts w:ascii="Times New Roman" w:hAnsi="Times New Roman"/>
                <w:sz w:val="20"/>
                <w:szCs w:val="28"/>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32564F" w:rsidRPr="0032564F" w:rsidRDefault="0032564F" w:rsidP="0032564F">
            <w:pPr>
              <w:jc w:val="both"/>
              <w:rPr>
                <w:rFonts w:ascii="Times New Roman" w:hAnsi="Times New Roman"/>
                <w:sz w:val="20"/>
                <w:szCs w:val="28"/>
              </w:rPr>
            </w:pPr>
          </w:p>
        </w:tc>
      </w:tr>
    </w:tbl>
    <w:p w:rsidR="0032564F" w:rsidRPr="0032564F" w:rsidRDefault="0032564F" w:rsidP="0032564F">
      <w:pPr>
        <w:ind w:firstLine="708"/>
        <w:jc w:val="both"/>
        <w:rPr>
          <w:rFonts w:ascii="Times New Roman" w:hAnsi="Times New Roman"/>
          <w:sz w:val="20"/>
          <w:szCs w:val="28"/>
        </w:rPr>
      </w:pPr>
    </w:p>
    <w:p w:rsidR="0032564F" w:rsidRPr="0032564F" w:rsidRDefault="0032564F" w:rsidP="0032564F">
      <w:pPr>
        <w:ind w:firstLine="567"/>
        <w:jc w:val="both"/>
        <w:rPr>
          <w:rFonts w:ascii="Open Sans" w:hAnsi="Open Sans" w:cs="Arial"/>
          <w:sz w:val="21"/>
          <w:szCs w:val="21"/>
        </w:rPr>
      </w:pPr>
      <w:r w:rsidRPr="0032564F">
        <w:rPr>
          <w:rFonts w:ascii="Times New Roman" w:hAnsi="Times New Roman"/>
          <w:sz w:val="28"/>
          <w:szCs w:val="28"/>
        </w:rPr>
        <w:t>Главной задачей в работе администрации Нижнесергинского городского поселения остается исполнение полномочий в соответствии с 131 Федеральным Законом «Об общих принципах организации местного самоуправления в Российской Федерации», Уставом Нижнесергинского городского поселения и другими Федеральными и областными правовыми актами.</w:t>
      </w:r>
    </w:p>
    <w:p w:rsidR="0032564F" w:rsidRPr="0032564F" w:rsidRDefault="0032564F" w:rsidP="0032564F">
      <w:pPr>
        <w:ind w:firstLine="567"/>
        <w:contextualSpacing/>
        <w:jc w:val="both"/>
        <w:rPr>
          <w:rFonts w:ascii="Times New Roman" w:hAnsi="Times New Roman"/>
          <w:sz w:val="28"/>
          <w:szCs w:val="28"/>
        </w:rPr>
      </w:pPr>
      <w:r w:rsidRPr="0032564F">
        <w:rPr>
          <w:rFonts w:ascii="Times New Roman" w:hAnsi="Times New Roman"/>
          <w:sz w:val="28"/>
          <w:szCs w:val="28"/>
        </w:rPr>
        <w:t xml:space="preserve">Основным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капитальный ремонт, дорожная деятельность,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w:t>
      </w:r>
      <w:r w:rsidRPr="0032564F">
        <w:rPr>
          <w:rFonts w:ascii="Times New Roman" w:hAnsi="Times New Roman"/>
          <w:sz w:val="28"/>
          <w:szCs w:val="28"/>
        </w:rPr>
        <w:lastRenderedPageBreak/>
        <w:t>личного приема граждан Главой поселения и специалистами, рассмотрения письменных и устных обращений.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С целью усиления роли органов местного самоуправления в реализации антикоррупционных мер организована работа по развитию информационной инфраструктуры. Владение информационными ресурсами создает предпосылки прогрессивного развития. В настоящее время администрация поселения обладает значительным объемом данных ресурсов.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Важным показателем эффективности функционирования органов местного самоуправления является открытость и прозрачность деятельности этих органов. Информирование наших жителей о деятельности органов местного самоуправления является нашим приоритетом.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Открытый диалог с жителями на всех этапах принятия решений, касающихся жизни поселения – основа работы нашей команды!</w:t>
      </w:r>
      <w:r w:rsidRPr="0032564F">
        <w:rPr>
          <w:rFonts w:ascii="Times New Roman" w:hAnsi="Times New Roman"/>
          <w:sz w:val="28"/>
          <w:szCs w:val="28"/>
        </w:rPr>
        <w:t xml:space="preserve">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Все самое интересное публикуется на сайте Нижнесергинского городского поселения, в районной газете «Новое время», в «Муниципальном вестнике», на страницах в социальных сетях, которые ведут муниципальные учреждения. В публикациях старались всесторонне освещать общественно-политическую, экономическую и социальную жизнь поселения, отражая всю ее многогранность и при этом особое внимание уделяя широкому освещению тем, имеющих общественную значимость.</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Принцип информационной открытости реализуется также в проведении личных приемов граждан Главой, заместителем главы администрации.</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Вообще следует сказать, что обращения граждан в органы власти - один из точных показателей дел в поселении. Диалог с общественностью позволяет выявить проблемы, принимать оперативные меры для их решения.</w:t>
      </w:r>
    </w:p>
    <w:p w:rsidR="0032564F" w:rsidRPr="0032564F" w:rsidRDefault="0032564F" w:rsidP="0032564F">
      <w:pPr>
        <w:ind w:firstLine="567"/>
        <w:jc w:val="both"/>
        <w:rPr>
          <w:rFonts w:ascii="Times New Roman" w:hAnsi="Times New Roman"/>
          <w:color w:val="000000"/>
          <w:sz w:val="28"/>
          <w:szCs w:val="28"/>
          <w:shd w:val="clear" w:color="auto" w:fill="FFFFFF"/>
        </w:rPr>
      </w:pPr>
      <w:r w:rsidRPr="0032564F">
        <w:rPr>
          <w:rFonts w:ascii="Times New Roman" w:hAnsi="Times New Roman"/>
          <w:sz w:val="28"/>
          <w:szCs w:val="28"/>
        </w:rPr>
        <w:t xml:space="preserve">Для более квалифицированной работы сотрудников администрации НСГП в 2019 году </w:t>
      </w:r>
      <w:r w:rsidRPr="0032564F">
        <w:rPr>
          <w:rFonts w:ascii="Times New Roman" w:hAnsi="Times New Roman"/>
          <w:color w:val="000000"/>
          <w:sz w:val="28"/>
          <w:szCs w:val="28"/>
          <w:shd w:val="clear" w:color="auto" w:fill="FFFFFF"/>
        </w:rPr>
        <w:t xml:space="preserve">организованы курсы повышения квалификации, где </w:t>
      </w:r>
      <w:r w:rsidRPr="0032564F">
        <w:rPr>
          <w:rFonts w:ascii="Times New Roman" w:hAnsi="Times New Roman"/>
          <w:sz w:val="28"/>
          <w:szCs w:val="28"/>
        </w:rPr>
        <w:t xml:space="preserve">9 муниципальных служащих </w:t>
      </w:r>
      <w:r w:rsidRPr="0032564F">
        <w:rPr>
          <w:rFonts w:ascii="Times New Roman" w:hAnsi="Times New Roman"/>
          <w:color w:val="000000"/>
          <w:sz w:val="28"/>
          <w:szCs w:val="28"/>
          <w:shd w:val="clear" w:color="auto" w:fill="FFFFFF"/>
        </w:rPr>
        <w:t>прошли обучение. Обучение пройдено по следующим направлениям:</w:t>
      </w:r>
    </w:p>
    <w:p w:rsidR="0032564F" w:rsidRPr="0032564F" w:rsidRDefault="0032564F" w:rsidP="0032564F">
      <w:pPr>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 «Повышение эффективности работы с обращениями граждан в системе муниципального управления»;</w:t>
      </w:r>
    </w:p>
    <w:p w:rsidR="0032564F" w:rsidRPr="0032564F" w:rsidRDefault="0032564F" w:rsidP="0032564F">
      <w:pPr>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 «Организация предоставления и оценка качества муниципальных услуг»;</w:t>
      </w:r>
    </w:p>
    <w:p w:rsidR="0032564F" w:rsidRPr="0032564F" w:rsidRDefault="0032564F" w:rsidP="0032564F">
      <w:pPr>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 «Муниципальный архитектор-градостроитель»;</w:t>
      </w:r>
    </w:p>
    <w:p w:rsidR="0032564F" w:rsidRPr="0032564F" w:rsidRDefault="0032564F" w:rsidP="0032564F">
      <w:pPr>
        <w:tabs>
          <w:tab w:val="left" w:pos="426"/>
        </w:tabs>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-«Функции подразделений кадровых служб органов местного самоуправления по профилактике коррупционных и иных правонарушений»;</w:t>
      </w:r>
      <w:r w:rsidRPr="0032564F">
        <w:rPr>
          <w:rFonts w:ascii="Times New Roman" w:hAnsi="Times New Roman"/>
          <w:color w:val="000000"/>
          <w:sz w:val="28"/>
          <w:szCs w:val="28"/>
          <w:shd w:val="clear" w:color="auto" w:fill="FFFFFF"/>
        </w:rPr>
        <w:br/>
        <w:t>- «Управление сферой жилищно-коммунального хозяйства муниципального образования»;</w:t>
      </w:r>
    </w:p>
    <w:p w:rsidR="0032564F" w:rsidRPr="0032564F" w:rsidRDefault="0032564F" w:rsidP="0032564F">
      <w:pPr>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 «Правовое обеспечение муниципального управления»;</w:t>
      </w:r>
    </w:p>
    <w:p w:rsidR="0032564F" w:rsidRPr="0032564F" w:rsidRDefault="0032564F" w:rsidP="0032564F">
      <w:pPr>
        <w:jc w:val="both"/>
        <w:rPr>
          <w:rFonts w:ascii="Times New Roman" w:hAnsi="Times New Roman"/>
          <w:sz w:val="24"/>
          <w:szCs w:val="28"/>
        </w:rPr>
      </w:pPr>
      <w:r w:rsidRPr="0032564F">
        <w:rPr>
          <w:rFonts w:ascii="Times New Roman" w:hAnsi="Times New Roman"/>
          <w:color w:val="000000"/>
          <w:sz w:val="28"/>
          <w:szCs w:val="28"/>
          <w:shd w:val="clear" w:color="auto" w:fill="FFFFFF"/>
        </w:rPr>
        <w:t>- «Работа в социальных сетях сотрудников муниципальных органов власти».</w:t>
      </w:r>
      <w:r w:rsidRPr="0032564F">
        <w:rPr>
          <w:rFonts w:ascii="Times New Roman" w:hAnsi="Times New Roman"/>
          <w:color w:val="000000"/>
          <w:sz w:val="28"/>
          <w:szCs w:val="28"/>
          <w:shd w:val="clear" w:color="auto" w:fill="FFFFFF"/>
        </w:rPr>
        <w:br/>
      </w:r>
    </w:p>
    <w:p w:rsidR="0032564F" w:rsidRPr="0032564F" w:rsidRDefault="0032564F" w:rsidP="0032564F">
      <w:pPr>
        <w:ind w:firstLine="708"/>
        <w:jc w:val="center"/>
        <w:rPr>
          <w:rFonts w:ascii="Times New Roman" w:hAnsi="Times New Roman"/>
          <w:sz w:val="24"/>
          <w:szCs w:val="28"/>
        </w:rPr>
      </w:pPr>
      <w:r w:rsidRPr="0032564F">
        <w:rPr>
          <w:rFonts w:ascii="Times New Roman" w:hAnsi="Times New Roman"/>
          <w:sz w:val="24"/>
          <w:szCs w:val="28"/>
        </w:rPr>
        <w:t>ОБРАЩЕНИЯ ГРАЖДАН</w:t>
      </w:r>
    </w:p>
    <w:p w:rsidR="0032564F" w:rsidRPr="0032564F" w:rsidRDefault="0032564F" w:rsidP="0032564F">
      <w:pPr>
        <w:ind w:firstLine="708"/>
        <w:jc w:val="both"/>
        <w:rPr>
          <w:rFonts w:ascii="Times New Roman" w:hAnsi="Times New Roman"/>
          <w:sz w:val="28"/>
          <w:szCs w:val="28"/>
        </w:rPr>
      </w:pPr>
    </w:p>
    <w:p w:rsidR="0032564F" w:rsidRPr="0032564F" w:rsidRDefault="0032564F" w:rsidP="0032564F">
      <w:pPr>
        <w:tabs>
          <w:tab w:val="left" w:pos="-5812"/>
          <w:tab w:val="left" w:pos="567"/>
        </w:tabs>
        <w:jc w:val="both"/>
        <w:rPr>
          <w:rFonts w:ascii="Times New Roman" w:hAnsi="Times New Roman"/>
          <w:color w:val="00000A"/>
          <w:sz w:val="28"/>
          <w:szCs w:val="28"/>
        </w:rPr>
      </w:pPr>
      <w:r w:rsidRPr="0032564F">
        <w:rPr>
          <w:rFonts w:ascii="Times New Roman" w:hAnsi="Times New Roman"/>
          <w:color w:val="00000A"/>
          <w:sz w:val="28"/>
          <w:szCs w:val="28"/>
        </w:rPr>
        <w:tab/>
      </w:r>
      <w:r w:rsidRPr="0032564F">
        <w:rPr>
          <w:rFonts w:ascii="Times New Roman" w:hAnsi="Times New Roman"/>
          <w:b/>
          <w:color w:val="00000A"/>
          <w:sz w:val="28"/>
          <w:szCs w:val="28"/>
        </w:rPr>
        <w:t>По тематической наполненности обращений</w:t>
      </w:r>
      <w:r w:rsidRPr="0032564F">
        <w:rPr>
          <w:rFonts w:ascii="Times New Roman" w:hAnsi="Times New Roman"/>
          <w:color w:val="00000A"/>
          <w:sz w:val="28"/>
          <w:szCs w:val="28"/>
        </w:rPr>
        <w:t xml:space="preserve"> наиболее важными для жителей являются вопросы газоснабжения, земельно-имущественные и уличное освещение.</w:t>
      </w:r>
    </w:p>
    <w:p w:rsidR="0032564F" w:rsidRPr="0032564F" w:rsidRDefault="0032564F" w:rsidP="0032564F">
      <w:pPr>
        <w:tabs>
          <w:tab w:val="left" w:pos="567"/>
        </w:tabs>
        <w:jc w:val="both"/>
        <w:rPr>
          <w:rFonts w:ascii="Times New Roman" w:eastAsia="Calibri" w:hAnsi="Times New Roman"/>
          <w:sz w:val="28"/>
          <w:szCs w:val="24"/>
        </w:rPr>
      </w:pPr>
      <w:r w:rsidRPr="0032564F">
        <w:rPr>
          <w:rFonts w:ascii="Times New Roman" w:hAnsi="Times New Roman"/>
          <w:color w:val="00000A"/>
          <w:sz w:val="28"/>
          <w:szCs w:val="28"/>
        </w:rPr>
        <w:t xml:space="preserve">        </w:t>
      </w:r>
      <w:r w:rsidRPr="0032564F">
        <w:rPr>
          <w:rFonts w:ascii="Times New Roman" w:eastAsia="Calibri" w:hAnsi="Times New Roman"/>
          <w:sz w:val="28"/>
          <w:szCs w:val="24"/>
        </w:rPr>
        <w:t xml:space="preserve">За 2019 год в адрес администрации Нижнесергинского городского поселения поступило 578 письменных обращений граждан, из них 32 обращения </w:t>
      </w:r>
      <w:r w:rsidRPr="0032564F">
        <w:rPr>
          <w:rFonts w:ascii="Times New Roman" w:eastAsia="Calibri" w:hAnsi="Times New Roman"/>
          <w:sz w:val="28"/>
          <w:szCs w:val="24"/>
        </w:rPr>
        <w:lastRenderedPageBreak/>
        <w:t xml:space="preserve">в электронной форме. Кроме того, в течение года также поступило 16 устных обращений. </w:t>
      </w:r>
    </w:p>
    <w:p w:rsidR="0032564F" w:rsidRPr="0032564F" w:rsidRDefault="0032564F" w:rsidP="0032564F">
      <w:pPr>
        <w:tabs>
          <w:tab w:val="left" w:pos="-5812"/>
          <w:tab w:val="left" w:pos="567"/>
        </w:tabs>
        <w:jc w:val="both"/>
        <w:rPr>
          <w:rFonts w:ascii="Times New Roman" w:eastAsia="Calibri" w:hAnsi="Times New Roman"/>
          <w:sz w:val="28"/>
          <w:szCs w:val="24"/>
        </w:rPr>
      </w:pPr>
      <w:r w:rsidRPr="0032564F">
        <w:rPr>
          <w:rFonts w:ascii="Times New Roman" w:eastAsia="Calibri" w:hAnsi="Times New Roman"/>
          <w:sz w:val="28"/>
          <w:szCs w:val="24"/>
        </w:rPr>
        <w:tab/>
      </w:r>
      <w:r w:rsidRPr="0032564F">
        <w:rPr>
          <w:rFonts w:ascii="Times New Roman" w:eastAsia="Calibri" w:hAnsi="Times New Roman"/>
          <w:b/>
          <w:sz w:val="28"/>
          <w:szCs w:val="24"/>
        </w:rPr>
        <w:t>По результатам анализа вопросов,</w:t>
      </w:r>
      <w:r w:rsidRPr="0032564F">
        <w:rPr>
          <w:rFonts w:ascii="Times New Roman" w:eastAsia="Calibri" w:hAnsi="Times New Roman"/>
          <w:sz w:val="28"/>
          <w:szCs w:val="24"/>
        </w:rPr>
        <w:t xml:space="preserve"> содержащихся в обращениях граждан, поступивших в адрес администрации Нижнесергинского городского поселения в 2019 году, </w:t>
      </w:r>
      <w:r w:rsidRPr="0032564F">
        <w:rPr>
          <w:rFonts w:ascii="Times New Roman" w:eastAsia="Calibri" w:hAnsi="Times New Roman"/>
          <w:b/>
          <w:sz w:val="28"/>
          <w:szCs w:val="24"/>
        </w:rPr>
        <w:t>наибольшее количество обращений</w:t>
      </w:r>
      <w:r w:rsidRPr="0032564F">
        <w:rPr>
          <w:rFonts w:ascii="Times New Roman" w:eastAsia="Calibri" w:hAnsi="Times New Roman"/>
          <w:sz w:val="28"/>
          <w:szCs w:val="24"/>
        </w:rPr>
        <w:t xml:space="preserve"> приходится на такие сферы как:</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вопросы газоснабжения (30,45%),</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уличное освещение (11,25%),</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вопросы земельных отношений (9,86%),</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вопросы ЖКХ (8,65%),</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xml:space="preserve"> -дороги (8,3%),</w:t>
      </w:r>
    </w:p>
    <w:p w:rsidR="0032564F" w:rsidRPr="0032564F" w:rsidRDefault="0032564F" w:rsidP="0032564F">
      <w:pPr>
        <w:tabs>
          <w:tab w:val="left" w:pos="-5812"/>
        </w:tabs>
        <w:jc w:val="both"/>
        <w:rPr>
          <w:rFonts w:ascii="Times New Roman" w:eastAsia="Calibri" w:hAnsi="Times New Roman"/>
          <w:sz w:val="28"/>
          <w:szCs w:val="24"/>
        </w:rPr>
      </w:pPr>
      <w:r w:rsidRPr="0032564F">
        <w:rPr>
          <w:rFonts w:ascii="Times New Roman" w:eastAsia="Calibri" w:hAnsi="Times New Roman"/>
          <w:sz w:val="28"/>
          <w:szCs w:val="24"/>
        </w:rPr>
        <w:t>- благоустройство территории (3,98%).</w:t>
      </w:r>
    </w:p>
    <w:p w:rsidR="0032564F" w:rsidRPr="0032564F" w:rsidRDefault="0032564F" w:rsidP="0032564F">
      <w:pPr>
        <w:tabs>
          <w:tab w:val="left" w:pos="-5812"/>
        </w:tabs>
        <w:jc w:val="both"/>
        <w:rPr>
          <w:rFonts w:ascii="Times New Roman" w:eastAsia="Calibri" w:hAnsi="Times New Roman"/>
          <w:sz w:val="28"/>
          <w:szCs w:val="24"/>
        </w:rPr>
      </w:pPr>
    </w:p>
    <w:p w:rsidR="0032564F" w:rsidRPr="0032564F" w:rsidRDefault="0032564F" w:rsidP="0032564F">
      <w:pPr>
        <w:tabs>
          <w:tab w:val="left" w:pos="-5812"/>
        </w:tabs>
        <w:ind w:firstLine="567"/>
        <w:jc w:val="both"/>
        <w:rPr>
          <w:rFonts w:ascii="Times New Roman" w:eastAsia="Calibri" w:hAnsi="Times New Roman"/>
          <w:sz w:val="28"/>
          <w:szCs w:val="24"/>
        </w:rPr>
      </w:pPr>
      <w:r w:rsidRPr="0032564F">
        <w:rPr>
          <w:rFonts w:ascii="Times New Roman" w:eastAsia="Calibri" w:hAnsi="Times New Roman"/>
          <w:sz w:val="28"/>
          <w:szCs w:val="24"/>
        </w:rPr>
        <w:t>Количество обращений в 2019 году по вопросам уличного освещения, ЖКХ и благоустройства сократилось. Данные цифры – это результат совместной работы администрации НСГП, МБУ «Служба содержания городского хозяйства и благоустройства», МУП «Энергоресурс».</w:t>
      </w:r>
    </w:p>
    <w:p w:rsidR="0032564F" w:rsidRPr="0032564F" w:rsidRDefault="0032564F" w:rsidP="0032564F">
      <w:pPr>
        <w:tabs>
          <w:tab w:val="left" w:pos="1134"/>
        </w:tabs>
        <w:jc w:val="both"/>
        <w:rPr>
          <w:rFonts w:ascii="Times New Roman" w:eastAsia="Calibri" w:hAnsi="Times New Roman"/>
          <w:sz w:val="28"/>
          <w:szCs w:val="24"/>
        </w:rPr>
      </w:pPr>
    </w:p>
    <w:p w:rsidR="0032564F" w:rsidRPr="0032564F" w:rsidRDefault="0032564F" w:rsidP="0032564F">
      <w:pPr>
        <w:tabs>
          <w:tab w:val="left" w:pos="1134"/>
        </w:tabs>
        <w:jc w:val="both"/>
        <w:rPr>
          <w:rFonts w:ascii="Times New Roman" w:eastAsia="Calibri" w:hAnsi="Times New Roman"/>
          <w:sz w:val="28"/>
          <w:szCs w:val="24"/>
        </w:rPr>
      </w:pPr>
      <w:r w:rsidRPr="0032564F">
        <w:rPr>
          <w:rFonts w:ascii="Times New Roman" w:eastAsia="Calibri" w:hAnsi="Times New Roman"/>
          <w:sz w:val="28"/>
          <w:szCs w:val="24"/>
        </w:rPr>
        <w:t>Структура обращений граждан с разбивкой на тематики представлена в диаграмме №1</w:t>
      </w: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p>
    <w:p w:rsidR="0032564F" w:rsidRPr="0032564F" w:rsidRDefault="0032564F" w:rsidP="0032564F">
      <w:pPr>
        <w:tabs>
          <w:tab w:val="left" w:pos="1134"/>
        </w:tabs>
        <w:jc w:val="right"/>
        <w:rPr>
          <w:rFonts w:ascii="Times New Roman" w:eastAsia="Calibri" w:hAnsi="Times New Roman"/>
          <w:sz w:val="28"/>
          <w:szCs w:val="24"/>
        </w:rPr>
      </w:pPr>
      <w:r w:rsidRPr="0032564F">
        <w:rPr>
          <w:rFonts w:ascii="Times New Roman" w:eastAsia="Calibri" w:hAnsi="Times New Roman"/>
          <w:sz w:val="28"/>
          <w:szCs w:val="24"/>
        </w:rPr>
        <w:lastRenderedPageBreak/>
        <w:t xml:space="preserve">Диаграмма №1 </w:t>
      </w:r>
    </w:p>
    <w:p w:rsidR="0032564F" w:rsidRPr="0032564F" w:rsidRDefault="0032564F" w:rsidP="0032564F">
      <w:pPr>
        <w:tabs>
          <w:tab w:val="left" w:pos="1134"/>
        </w:tabs>
        <w:rPr>
          <w:rFonts w:ascii="Times New Roman" w:eastAsia="Calibri" w:hAnsi="Times New Roman"/>
          <w:vanish/>
          <w:sz w:val="24"/>
          <w:szCs w:val="24"/>
        </w:rPr>
      </w:pPr>
    </w:p>
    <w:p w:rsidR="0032564F" w:rsidRPr="0032564F" w:rsidRDefault="0032564F" w:rsidP="0032564F">
      <w:pPr>
        <w:tabs>
          <w:tab w:val="left" w:pos="1134"/>
        </w:tabs>
        <w:jc w:val="center"/>
        <w:rPr>
          <w:rFonts w:ascii="Times New Roman" w:eastAsia="Calibri" w:hAnsi="Times New Roman"/>
          <w:b/>
          <w:sz w:val="24"/>
          <w:szCs w:val="24"/>
        </w:rPr>
      </w:pPr>
      <w:r w:rsidRPr="0032564F">
        <w:rPr>
          <w:rFonts w:ascii="Times New Roman" w:eastAsia="Calibri" w:hAnsi="Times New Roman"/>
          <w:b/>
          <w:sz w:val="24"/>
          <w:szCs w:val="24"/>
        </w:rPr>
        <w:t xml:space="preserve"> </w:t>
      </w:r>
    </w:p>
    <w:p w:rsidR="0032564F" w:rsidRPr="0032564F" w:rsidRDefault="0032564F" w:rsidP="0032564F">
      <w:pPr>
        <w:autoSpaceDE w:val="0"/>
        <w:autoSpaceDN w:val="0"/>
        <w:adjustRightInd w:val="0"/>
        <w:jc w:val="both"/>
        <w:rPr>
          <w:rFonts w:ascii="Times New Roman" w:hAnsi="Times New Roman"/>
          <w:color w:val="00000A"/>
          <w:sz w:val="28"/>
          <w:szCs w:val="28"/>
        </w:rPr>
      </w:pPr>
      <w:r w:rsidRPr="0032564F">
        <w:rPr>
          <w:rFonts w:ascii="Times New Roman" w:hAnsi="Times New Roman"/>
          <w:noProof/>
          <w:color w:val="00000A"/>
          <w:sz w:val="28"/>
          <w:szCs w:val="28"/>
        </w:rPr>
        <w:object w:dxaOrig="9415" w:dyaOrig="9733">
          <v:shape id="_x0000_i1032" type="#_x0000_t75" style="width:471pt;height:486.75pt" o:ole="">
            <v:imagedata r:id="rId9" o:title=""/>
            <o:lock v:ext="edit" aspectratio="f"/>
          </v:shape>
          <o:OLEObject Type="Embed" ProgID="Excel.Chart.8" ShapeID="_x0000_i1032" DrawAspect="Content" ObjectID="_1650969779" r:id="rId10">
            <o:FieldCodes>\s</o:FieldCodes>
          </o:OLEObject>
        </w:object>
      </w:r>
    </w:p>
    <w:p w:rsidR="0032564F" w:rsidRPr="0032564F" w:rsidRDefault="0032564F" w:rsidP="0032564F">
      <w:pPr>
        <w:autoSpaceDE w:val="0"/>
        <w:autoSpaceDN w:val="0"/>
        <w:adjustRightInd w:val="0"/>
        <w:ind w:firstLine="708"/>
        <w:jc w:val="both"/>
        <w:rPr>
          <w:rFonts w:ascii="Times New Roman" w:hAnsi="Times New Roman"/>
          <w:color w:val="00000A"/>
          <w:sz w:val="28"/>
          <w:szCs w:val="28"/>
        </w:rPr>
      </w:pPr>
      <w:r w:rsidRPr="0032564F">
        <w:rPr>
          <w:rFonts w:ascii="Times New Roman" w:hAnsi="Times New Roman"/>
          <w:color w:val="00000A"/>
          <w:sz w:val="28"/>
          <w:szCs w:val="28"/>
        </w:rPr>
        <w:t>Объективное рассмотрение обращений, оказание содействия заявителям в защите их прав и законных интересов является главной задачей в работе с обращениями граждан. Вопросам качества работы с обращениями граждан придается большое значение, остается важнейшей задачей повышение ответственности должностных лиц за результаты работы с письменными и устными обращениями граждан. По всем вопросам были приняты меры или направлены письма в соответствующие инстанции.</w:t>
      </w:r>
    </w:p>
    <w:p w:rsidR="0032564F" w:rsidRPr="0032564F" w:rsidRDefault="0032564F" w:rsidP="0032564F">
      <w:pPr>
        <w:autoSpaceDE w:val="0"/>
        <w:autoSpaceDN w:val="0"/>
        <w:adjustRightInd w:val="0"/>
        <w:jc w:val="both"/>
        <w:rPr>
          <w:rFonts w:ascii="Times New Roman" w:hAnsi="Times New Roman"/>
          <w:color w:val="00000A"/>
          <w:sz w:val="28"/>
          <w:szCs w:val="28"/>
        </w:rPr>
      </w:pPr>
      <w:r w:rsidRPr="0032564F">
        <w:rPr>
          <w:rFonts w:ascii="Times New Roman" w:hAnsi="Times New Roman"/>
          <w:color w:val="00000A"/>
          <w:sz w:val="28"/>
          <w:szCs w:val="28"/>
        </w:rPr>
        <w:t xml:space="preserve">   </w:t>
      </w:r>
      <w:r w:rsidRPr="0032564F">
        <w:rPr>
          <w:rFonts w:ascii="Times New Roman" w:hAnsi="Times New Roman"/>
          <w:color w:val="00000A"/>
          <w:sz w:val="28"/>
          <w:szCs w:val="28"/>
        </w:rPr>
        <w:tab/>
      </w:r>
    </w:p>
    <w:p w:rsidR="0032564F" w:rsidRPr="0032564F" w:rsidRDefault="0032564F" w:rsidP="0032564F">
      <w:pPr>
        <w:suppressAutoHyphens/>
        <w:ind w:firstLine="567"/>
        <w:jc w:val="both"/>
        <w:rPr>
          <w:rFonts w:ascii="Times New Roman" w:hAnsi="Times New Roman"/>
          <w:b/>
          <w:sz w:val="28"/>
          <w:szCs w:val="28"/>
        </w:rPr>
      </w:pPr>
      <w:r w:rsidRPr="0032564F">
        <w:rPr>
          <w:rFonts w:ascii="Times New Roman" w:hAnsi="Times New Roman"/>
          <w:sz w:val="28"/>
          <w:szCs w:val="28"/>
        </w:rPr>
        <w:t xml:space="preserve">В Администрации продолжается работа по развитию формы взаимодействия с жителями поселения - предоставление услуг в электронном виде. Действует система </w:t>
      </w:r>
      <w:r w:rsidRPr="0032564F">
        <w:rPr>
          <w:rFonts w:ascii="Times New Roman" w:hAnsi="Times New Roman"/>
          <w:b/>
          <w:sz w:val="28"/>
          <w:szCs w:val="28"/>
        </w:rPr>
        <w:t>межведомственного электронного взаимодействия</w:t>
      </w:r>
      <w:r w:rsidRPr="0032564F">
        <w:rPr>
          <w:rFonts w:ascii="Times New Roman" w:hAnsi="Times New Roman"/>
          <w:sz w:val="28"/>
          <w:szCs w:val="28"/>
        </w:rPr>
        <w:t xml:space="preserve"> и система электронных запросов. Всего в 2019 году сделано более </w:t>
      </w:r>
      <w:r w:rsidRPr="0032564F">
        <w:rPr>
          <w:rFonts w:ascii="Times New Roman" w:hAnsi="Times New Roman"/>
          <w:b/>
          <w:sz w:val="28"/>
          <w:szCs w:val="28"/>
        </w:rPr>
        <w:t>100 таких запросов.</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lastRenderedPageBreak/>
        <w:t xml:space="preserve">Перечень муниципальных услуг, предоставляемых администрацией Нижнесергинского городского поселения, представлен </w:t>
      </w:r>
      <w:r w:rsidRPr="0032564F">
        <w:rPr>
          <w:rFonts w:ascii="Times New Roman" w:hAnsi="Times New Roman"/>
          <w:bCs/>
          <w:sz w:val="28"/>
          <w:szCs w:val="28"/>
        </w:rPr>
        <w:t>административным регламентом.</w:t>
      </w:r>
      <w:r w:rsidRPr="0032564F">
        <w:rPr>
          <w:rFonts w:ascii="Times New Roman" w:hAnsi="Times New Roman"/>
          <w:sz w:val="28"/>
          <w:szCs w:val="28"/>
        </w:rPr>
        <w:t xml:space="preserve"> Все проекты административных регламентов были обнародованы на сайте Нижнесергинского городского поселения, и жители могли принять участие в обсуждении данных проектов. Из 55 муниципальных услуг 39</w:t>
      </w:r>
      <w:r w:rsidRPr="0032564F">
        <w:rPr>
          <w:rFonts w:ascii="Times New Roman" w:hAnsi="Times New Roman"/>
          <w:color w:val="FF0000"/>
          <w:sz w:val="28"/>
          <w:szCs w:val="28"/>
        </w:rPr>
        <w:t xml:space="preserve"> </w:t>
      </w:r>
      <w:r w:rsidRPr="0032564F">
        <w:rPr>
          <w:rFonts w:ascii="Times New Roman" w:hAnsi="Times New Roman"/>
          <w:sz w:val="28"/>
          <w:szCs w:val="28"/>
        </w:rPr>
        <w:t xml:space="preserve">оказываются в электронном виде и размещены на Федеральном портале государственных и муниципальных услуг.  </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Администрацией заключено соглашение о взаимодействии между уполномоченным многофункциональным центром – государственным бюджетным учреждением Свердловской области «Многофункциональный центр предоставления государственных и муниципальных услуг» о предоставлении 100% услуг через МФЦ по принципу «одного окна».</w:t>
      </w:r>
    </w:p>
    <w:p w:rsidR="0032564F" w:rsidRPr="0032564F" w:rsidRDefault="0032564F" w:rsidP="0032564F">
      <w:pPr>
        <w:autoSpaceDE w:val="0"/>
        <w:autoSpaceDN w:val="0"/>
        <w:adjustRightInd w:val="0"/>
        <w:ind w:firstLine="567"/>
        <w:jc w:val="both"/>
        <w:rPr>
          <w:rFonts w:ascii="Times New Roman" w:hAnsi="Times New Roman"/>
          <w:b/>
          <w:sz w:val="28"/>
          <w:szCs w:val="28"/>
        </w:rPr>
      </w:pPr>
      <w:r w:rsidRPr="0032564F">
        <w:rPr>
          <w:rFonts w:ascii="Times New Roman" w:hAnsi="Times New Roman"/>
          <w:sz w:val="28"/>
          <w:szCs w:val="28"/>
        </w:rPr>
        <w:t xml:space="preserve">В соответствии с Федеральным законом № 210-ФЗ от 27.07.2010 «Об организации предоставления государственных и муниципальных услуг» в 2019 году администрацией поселения предоставлено гражданам </w:t>
      </w:r>
      <w:r w:rsidRPr="0032564F">
        <w:rPr>
          <w:rFonts w:ascii="Times New Roman" w:hAnsi="Times New Roman"/>
          <w:b/>
          <w:sz w:val="28"/>
          <w:szCs w:val="28"/>
        </w:rPr>
        <w:t>945 услуг,</w:t>
      </w:r>
      <w:r w:rsidRPr="0032564F">
        <w:rPr>
          <w:rFonts w:ascii="Times New Roman" w:hAnsi="Times New Roman"/>
          <w:sz w:val="28"/>
          <w:szCs w:val="28"/>
        </w:rPr>
        <w:t xml:space="preserve"> из них </w:t>
      </w:r>
      <w:r w:rsidRPr="0032564F">
        <w:rPr>
          <w:rFonts w:ascii="Times New Roman" w:hAnsi="Times New Roman"/>
          <w:b/>
          <w:sz w:val="28"/>
          <w:szCs w:val="28"/>
        </w:rPr>
        <w:t>579</w:t>
      </w:r>
      <w:r w:rsidRPr="0032564F">
        <w:rPr>
          <w:rFonts w:ascii="Times New Roman" w:hAnsi="Times New Roman"/>
          <w:sz w:val="28"/>
          <w:szCs w:val="28"/>
        </w:rPr>
        <w:t xml:space="preserve"> обращений за выдачей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2564F" w:rsidRPr="0032564F" w:rsidRDefault="0032564F" w:rsidP="0032564F">
      <w:pPr>
        <w:rPr>
          <w:rFonts w:ascii="Times New Roman" w:hAnsi="Times New Roman"/>
          <w:sz w:val="24"/>
          <w:szCs w:val="24"/>
        </w:rPr>
      </w:pPr>
    </w:p>
    <w:p w:rsidR="0032564F" w:rsidRPr="0032564F" w:rsidRDefault="0032564F" w:rsidP="0032564F">
      <w:pPr>
        <w:widowControl w:val="0"/>
        <w:spacing w:after="279" w:line="322" w:lineRule="exact"/>
        <w:ind w:left="1900" w:right="1180"/>
        <w:jc w:val="center"/>
        <w:rPr>
          <w:rFonts w:ascii="Courier New" w:eastAsia="Courier New" w:hAnsi="Courier New" w:cs="Courier New"/>
          <w:color w:val="000000"/>
          <w:sz w:val="24"/>
          <w:szCs w:val="24"/>
          <w:lang w:bidi="ru-RU"/>
        </w:rPr>
      </w:pPr>
      <w:r w:rsidRPr="0032564F">
        <w:rPr>
          <w:rFonts w:ascii="Times New Roman" w:eastAsia="Courier New" w:hAnsi="Times New Roman"/>
          <w:color w:val="000000"/>
          <w:spacing w:val="-1"/>
          <w:sz w:val="24"/>
          <w:szCs w:val="24"/>
          <w:lang w:bidi="ru-RU"/>
        </w:rPr>
        <w:t>ПРАВОВОЕ ОБЕСПЕЧЕНИЕ ДЕЯТЕЛЬНОСТИ ОРГАНОВ МЕСТНОГО САМОУПРАВЛЕНИЯ</w:t>
      </w:r>
    </w:p>
    <w:p w:rsidR="0032564F" w:rsidRPr="0032564F" w:rsidRDefault="0032564F" w:rsidP="0032564F">
      <w:pPr>
        <w:autoSpaceDE w:val="0"/>
        <w:autoSpaceDN w:val="0"/>
        <w:adjustRightInd w:val="0"/>
        <w:ind w:firstLine="567"/>
        <w:jc w:val="both"/>
        <w:rPr>
          <w:rFonts w:ascii="Times New Roman" w:hAnsi="Times New Roman"/>
          <w:color w:val="00000A"/>
          <w:sz w:val="28"/>
          <w:szCs w:val="28"/>
        </w:rPr>
      </w:pPr>
      <w:r w:rsidRPr="0032564F">
        <w:rPr>
          <w:rFonts w:ascii="Times New Roman" w:hAnsi="Times New Roman"/>
          <w:color w:val="00000A"/>
          <w:sz w:val="28"/>
          <w:szCs w:val="28"/>
        </w:rPr>
        <w:t xml:space="preserve">Деятельность администрации поселения в 2019 году была направлена на </w:t>
      </w:r>
      <w:r w:rsidRPr="0032564F">
        <w:rPr>
          <w:rFonts w:ascii="Times New Roman" w:hAnsi="Times New Roman"/>
          <w:b/>
          <w:color w:val="00000A"/>
          <w:sz w:val="28"/>
          <w:szCs w:val="28"/>
        </w:rPr>
        <w:t>совершенствование</w:t>
      </w:r>
      <w:r w:rsidRPr="0032564F">
        <w:rPr>
          <w:rFonts w:ascii="Times New Roman" w:hAnsi="Times New Roman"/>
          <w:color w:val="00000A"/>
          <w:sz w:val="28"/>
          <w:szCs w:val="28"/>
        </w:rPr>
        <w:t xml:space="preserve"> </w:t>
      </w:r>
      <w:r w:rsidRPr="0032564F">
        <w:rPr>
          <w:rFonts w:ascii="Times New Roman" w:hAnsi="Times New Roman"/>
          <w:b/>
          <w:color w:val="00000A"/>
          <w:sz w:val="28"/>
          <w:szCs w:val="28"/>
        </w:rPr>
        <w:t>нормотворческого процесса</w:t>
      </w:r>
      <w:r w:rsidRPr="0032564F">
        <w:rPr>
          <w:rFonts w:ascii="Times New Roman" w:hAnsi="Times New Roman"/>
          <w:color w:val="00000A"/>
          <w:sz w:val="28"/>
          <w:szCs w:val="28"/>
        </w:rPr>
        <w:t>, повышение качества муниципальных правовых актов, и контроль их исполнения, за реализацией вопросов местного значения в интересах жителей города.</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Издано 530</w:t>
      </w:r>
      <w:r w:rsidRPr="0032564F">
        <w:rPr>
          <w:rFonts w:ascii="Times New Roman" w:hAnsi="Times New Roman"/>
          <w:b/>
          <w:bCs/>
          <w:sz w:val="28"/>
          <w:szCs w:val="28"/>
        </w:rPr>
        <w:t xml:space="preserve"> </w:t>
      </w:r>
      <w:r w:rsidRPr="0032564F">
        <w:rPr>
          <w:rFonts w:ascii="Times New Roman" w:hAnsi="Times New Roman"/>
          <w:sz w:val="28"/>
          <w:szCs w:val="28"/>
        </w:rPr>
        <w:t xml:space="preserve">постановления, </w:t>
      </w:r>
      <w:r w:rsidRPr="0032564F">
        <w:rPr>
          <w:rFonts w:ascii="Times New Roman" w:hAnsi="Times New Roman"/>
          <w:bCs/>
          <w:sz w:val="28"/>
          <w:szCs w:val="28"/>
        </w:rPr>
        <w:t xml:space="preserve">68 </w:t>
      </w:r>
      <w:r w:rsidRPr="0032564F">
        <w:rPr>
          <w:rFonts w:ascii="Times New Roman" w:hAnsi="Times New Roman"/>
          <w:sz w:val="28"/>
          <w:szCs w:val="28"/>
        </w:rPr>
        <w:t>распоряжения по основной деятельности и 202 распоряжения по кадровой работе; подготовлено более 40 проектов решений Думы Нижнесергинского городского поселения, регламентирующих основные вопросы исполнения полномочий по решению вопросов местного значения.</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Подготовлено 10</w:t>
      </w:r>
      <w:r w:rsidRPr="0032564F">
        <w:rPr>
          <w:rFonts w:ascii="Times New Roman" w:hAnsi="Times New Roman"/>
          <w:b/>
          <w:bCs/>
          <w:sz w:val="28"/>
          <w:szCs w:val="28"/>
        </w:rPr>
        <w:t xml:space="preserve"> </w:t>
      </w:r>
      <w:r w:rsidRPr="0032564F">
        <w:rPr>
          <w:rFonts w:ascii="Times New Roman" w:hAnsi="Times New Roman"/>
          <w:sz w:val="28"/>
          <w:szCs w:val="28"/>
        </w:rPr>
        <w:t>публичных слушаний по следующим вопросам: внесение изменений в правила землепользования и застройки НСГП, внесение изменений и дополнений в Устав НСГП, о бюджете НСГП.</w:t>
      </w:r>
    </w:p>
    <w:p w:rsidR="0032564F" w:rsidRPr="0032564F" w:rsidRDefault="0032564F" w:rsidP="0032564F">
      <w:pPr>
        <w:autoSpaceDE w:val="0"/>
        <w:autoSpaceDN w:val="0"/>
        <w:adjustRightInd w:val="0"/>
        <w:jc w:val="both"/>
        <w:rPr>
          <w:rFonts w:ascii="Times New Roman" w:hAnsi="Times New Roman"/>
          <w:sz w:val="28"/>
          <w:szCs w:val="28"/>
        </w:rPr>
      </w:pPr>
    </w:p>
    <w:p w:rsidR="0032564F" w:rsidRPr="0032564F" w:rsidRDefault="0032564F" w:rsidP="0032564F">
      <w:pPr>
        <w:widowControl w:val="0"/>
        <w:spacing w:line="210" w:lineRule="exact"/>
        <w:jc w:val="center"/>
        <w:rPr>
          <w:rFonts w:ascii="Times New Roman" w:hAnsi="Times New Roman"/>
          <w:bCs/>
          <w:spacing w:val="3"/>
          <w:sz w:val="24"/>
          <w:szCs w:val="21"/>
        </w:rPr>
      </w:pPr>
      <w:r w:rsidRPr="0032564F">
        <w:rPr>
          <w:rFonts w:ascii="Times New Roman" w:hAnsi="Times New Roman"/>
          <w:bCs/>
          <w:spacing w:val="3"/>
          <w:sz w:val="24"/>
          <w:szCs w:val="21"/>
        </w:rPr>
        <w:t>ПРЕДСТАВИТЕЛЬСТВО В СУДАХ</w:t>
      </w:r>
    </w:p>
    <w:p w:rsidR="0032564F" w:rsidRPr="0032564F" w:rsidRDefault="0032564F" w:rsidP="0032564F">
      <w:pPr>
        <w:autoSpaceDE w:val="0"/>
        <w:autoSpaceDN w:val="0"/>
        <w:adjustRightInd w:val="0"/>
        <w:jc w:val="both"/>
        <w:rPr>
          <w:rFonts w:ascii="Times New Roman" w:hAnsi="Times New Roman"/>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 xml:space="preserve">Администрация городского поселения осуществляет представительство в судах от имени поселения. В 2019 году администрация не привлекалась к административной ответственности. </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ab/>
        <w:t xml:space="preserve">Администрацией Нижнесергинского городского поселения в 2019 года было принято участие более чем в 100 судебных заседаний как с физическими лицами, так и с юридическими. Администрация в 2019 году также участвовала в трёх судебных заседаниях третьими лицами. В 2019 году взыскании неустойки по муниципальным контрактам были решены путем претензионной работы на сумму 187 035, 84 рублей.    </w:t>
      </w:r>
      <w:r w:rsidRPr="0032564F">
        <w:rPr>
          <w:rFonts w:ascii="Times New Roman" w:hAnsi="Times New Roman"/>
          <w:sz w:val="28"/>
          <w:szCs w:val="28"/>
        </w:rPr>
        <w:tab/>
        <w:t xml:space="preserve"> </w:t>
      </w:r>
    </w:p>
    <w:p w:rsidR="0032564F" w:rsidRPr="0032564F" w:rsidRDefault="0032564F" w:rsidP="0032564F">
      <w:pPr>
        <w:jc w:val="center"/>
        <w:rPr>
          <w:rFonts w:ascii="Times New Roman" w:hAnsi="Times New Roman"/>
          <w:sz w:val="24"/>
          <w:szCs w:val="24"/>
        </w:rPr>
      </w:pPr>
    </w:p>
    <w:p w:rsidR="0032564F" w:rsidRPr="0032564F" w:rsidRDefault="0032564F" w:rsidP="0032564F">
      <w:pPr>
        <w:jc w:val="center"/>
        <w:rPr>
          <w:rFonts w:ascii="Times New Roman" w:hAnsi="Times New Roman"/>
          <w:sz w:val="24"/>
          <w:szCs w:val="24"/>
        </w:rPr>
      </w:pPr>
      <w:r w:rsidRPr="0032564F">
        <w:rPr>
          <w:rFonts w:ascii="Times New Roman" w:hAnsi="Times New Roman"/>
          <w:sz w:val="24"/>
          <w:szCs w:val="24"/>
        </w:rPr>
        <w:lastRenderedPageBreak/>
        <w:t>ЧИСЛЕННОСТЬ</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xml:space="preserve">      </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Общая численность населения НСГП на 1 января 2019 года составляла    9 165 человек. По данным Свердловскстата по сравнению с</w:t>
      </w:r>
      <w:r w:rsidRPr="0032564F">
        <w:rPr>
          <w:rFonts w:ascii="Times New Roman" w:hAnsi="Times New Roman"/>
          <w:b/>
          <w:sz w:val="28"/>
          <w:szCs w:val="28"/>
        </w:rPr>
        <w:t xml:space="preserve"> 2018 годом</w:t>
      </w:r>
      <w:r w:rsidRPr="0032564F">
        <w:rPr>
          <w:rFonts w:ascii="Times New Roman" w:hAnsi="Times New Roman"/>
          <w:sz w:val="28"/>
          <w:szCs w:val="28"/>
        </w:rPr>
        <w:t xml:space="preserve"> этот показатель сократился на 133 человека. </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Возрастная структура населения представлена следующим образом:</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-трудоспособное население - 4375 человек;</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-моложе трудоспособного возраста - 1918 человек;</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-старше трудоспособного возраста - 2872 человека. </w:t>
      </w:r>
    </w:p>
    <w:p w:rsidR="0032564F" w:rsidRPr="0032564F" w:rsidRDefault="0032564F" w:rsidP="0032564F">
      <w:pPr>
        <w:autoSpaceDE w:val="0"/>
        <w:autoSpaceDN w:val="0"/>
        <w:adjustRightInd w:val="0"/>
        <w:jc w:val="both"/>
        <w:rPr>
          <w:rFonts w:ascii="Times New Roman" w:hAnsi="Times New Roman"/>
          <w:spacing w:val="4"/>
          <w:sz w:val="28"/>
          <w:szCs w:val="28"/>
        </w:rPr>
      </w:pPr>
      <w:r w:rsidRPr="0032564F">
        <w:rPr>
          <w:rFonts w:ascii="Times New Roman" w:hAnsi="Times New Roman"/>
          <w:spacing w:val="4"/>
          <w:sz w:val="28"/>
          <w:szCs w:val="28"/>
        </w:rPr>
        <w:tab/>
        <w:t>Численность экономически активного населения составляет 3,5 тыс. человек.</w:t>
      </w:r>
    </w:p>
    <w:p w:rsidR="0032564F" w:rsidRPr="0032564F" w:rsidRDefault="0032564F" w:rsidP="0032564F">
      <w:pPr>
        <w:autoSpaceDE w:val="0"/>
        <w:autoSpaceDN w:val="0"/>
        <w:adjustRightInd w:val="0"/>
        <w:jc w:val="both"/>
        <w:rPr>
          <w:rFonts w:ascii="Times New Roman" w:hAnsi="Times New Roman"/>
          <w:spacing w:val="4"/>
          <w:sz w:val="28"/>
          <w:szCs w:val="28"/>
        </w:rPr>
      </w:pPr>
      <w:r w:rsidRPr="0032564F">
        <w:rPr>
          <w:rFonts w:ascii="Times New Roman" w:hAnsi="Times New Roman"/>
          <w:spacing w:val="4"/>
          <w:sz w:val="28"/>
          <w:szCs w:val="28"/>
        </w:rPr>
        <w:tab/>
        <w:t>По данным ГКУ СЗНСО «Нижнесергинский центр занятости» на конец 2019 года признано безработными 199 человека. Уровень безработицы снизился на 0,37 процентных пункта и составил 1,77 %, что положительно сказывается на жизни граждан и экономической ситуации поселения в целом.</w:t>
      </w:r>
    </w:p>
    <w:p w:rsidR="0032564F" w:rsidRPr="0032564F" w:rsidRDefault="0032564F" w:rsidP="0032564F">
      <w:pPr>
        <w:autoSpaceDE w:val="0"/>
        <w:autoSpaceDN w:val="0"/>
        <w:adjustRightInd w:val="0"/>
        <w:spacing w:line="240" w:lineRule="atLeast"/>
        <w:jc w:val="both"/>
        <w:rPr>
          <w:rFonts w:ascii="Times New Roman" w:hAnsi="Times New Roman"/>
          <w:spacing w:val="4"/>
          <w:sz w:val="28"/>
          <w:szCs w:val="28"/>
        </w:rPr>
      </w:pPr>
    </w:p>
    <w:tbl>
      <w:tblPr>
        <w:tblpPr w:leftFromText="180" w:rightFromText="180" w:vertAnchor="text" w:horzAnchor="margin" w:tblpY="231"/>
        <w:tblW w:w="9747" w:type="dxa"/>
        <w:tblLayout w:type="fixed"/>
        <w:tblLook w:val="01E0" w:firstRow="1" w:lastRow="1" w:firstColumn="1" w:lastColumn="1" w:noHBand="0" w:noVBand="0"/>
      </w:tblPr>
      <w:tblGrid>
        <w:gridCol w:w="3085"/>
        <w:gridCol w:w="1601"/>
        <w:gridCol w:w="1835"/>
        <w:gridCol w:w="3226"/>
      </w:tblGrid>
      <w:tr w:rsidR="0032564F" w:rsidRPr="0032564F" w:rsidTr="00DC530A">
        <w:tc>
          <w:tcPr>
            <w:tcW w:w="308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Показатель</w:t>
            </w:r>
          </w:p>
        </w:tc>
        <w:tc>
          <w:tcPr>
            <w:tcW w:w="1601"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58"/>
              <w:jc w:val="both"/>
              <w:rPr>
                <w:rFonts w:ascii="Times New Roman" w:hAnsi="Times New Roman"/>
                <w:sz w:val="28"/>
                <w:szCs w:val="28"/>
              </w:rPr>
            </w:pPr>
            <w:r w:rsidRPr="0032564F">
              <w:rPr>
                <w:rFonts w:ascii="Times New Roman" w:hAnsi="Times New Roman"/>
                <w:sz w:val="28"/>
                <w:szCs w:val="28"/>
              </w:rPr>
              <w:t>На 31 декабря 2018 года</w:t>
            </w:r>
          </w:p>
        </w:tc>
        <w:tc>
          <w:tcPr>
            <w:tcW w:w="183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На 31 декабря</w:t>
            </w:r>
          </w:p>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2019 года</w:t>
            </w:r>
          </w:p>
        </w:tc>
        <w:tc>
          <w:tcPr>
            <w:tcW w:w="3226"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96"/>
              <w:jc w:val="both"/>
              <w:rPr>
                <w:rFonts w:ascii="Times New Roman" w:hAnsi="Times New Roman"/>
                <w:sz w:val="28"/>
                <w:szCs w:val="28"/>
              </w:rPr>
            </w:pPr>
            <w:r w:rsidRPr="0032564F">
              <w:rPr>
                <w:rFonts w:ascii="Times New Roman" w:hAnsi="Times New Roman"/>
                <w:sz w:val="28"/>
                <w:szCs w:val="28"/>
              </w:rPr>
              <w:t>Рост « +» Снижение</w:t>
            </w:r>
          </w:p>
          <w:p w:rsidR="0032564F" w:rsidRPr="0032564F" w:rsidRDefault="0032564F" w:rsidP="0032564F">
            <w:pPr>
              <w:suppressAutoHyphens/>
              <w:ind w:left="96"/>
              <w:jc w:val="both"/>
              <w:rPr>
                <w:rFonts w:ascii="Times New Roman" w:hAnsi="Times New Roman"/>
                <w:sz w:val="28"/>
                <w:szCs w:val="28"/>
              </w:rPr>
            </w:pPr>
            <w:r w:rsidRPr="0032564F">
              <w:rPr>
                <w:rFonts w:ascii="Times New Roman" w:hAnsi="Times New Roman"/>
                <w:sz w:val="28"/>
                <w:szCs w:val="28"/>
              </w:rPr>
              <w:t>«-» к 1 декабря 2018 года</w:t>
            </w:r>
          </w:p>
        </w:tc>
      </w:tr>
      <w:tr w:rsidR="0032564F" w:rsidRPr="0032564F" w:rsidTr="00DC530A">
        <w:tc>
          <w:tcPr>
            <w:tcW w:w="308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Уровень регистрируемой безработицы, %</w:t>
            </w:r>
          </w:p>
        </w:tc>
        <w:tc>
          <w:tcPr>
            <w:tcW w:w="1601"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2,14</w:t>
            </w:r>
          </w:p>
        </w:tc>
        <w:tc>
          <w:tcPr>
            <w:tcW w:w="183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1,77</w:t>
            </w:r>
          </w:p>
        </w:tc>
        <w:tc>
          <w:tcPr>
            <w:tcW w:w="3226"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96"/>
              <w:jc w:val="both"/>
              <w:rPr>
                <w:rFonts w:ascii="Times New Roman" w:hAnsi="Times New Roman"/>
                <w:sz w:val="28"/>
                <w:szCs w:val="28"/>
              </w:rPr>
            </w:pPr>
            <w:r w:rsidRPr="0032564F">
              <w:rPr>
                <w:rFonts w:ascii="Times New Roman" w:hAnsi="Times New Roman"/>
                <w:sz w:val="28"/>
                <w:szCs w:val="28"/>
              </w:rPr>
              <w:t xml:space="preserve">-0,37 </w:t>
            </w:r>
          </w:p>
        </w:tc>
      </w:tr>
      <w:tr w:rsidR="0032564F" w:rsidRPr="0032564F" w:rsidTr="00DC530A">
        <w:tc>
          <w:tcPr>
            <w:tcW w:w="308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jc w:val="both"/>
              <w:rPr>
                <w:rFonts w:ascii="Times New Roman" w:hAnsi="Times New Roman"/>
                <w:spacing w:val="4"/>
                <w:sz w:val="28"/>
                <w:szCs w:val="28"/>
              </w:rPr>
            </w:pPr>
            <w:r w:rsidRPr="0032564F">
              <w:rPr>
                <w:rFonts w:ascii="Times New Roman" w:hAnsi="Times New Roman"/>
                <w:spacing w:val="4"/>
                <w:sz w:val="28"/>
                <w:szCs w:val="28"/>
              </w:rPr>
              <w:t>Количество рабочих</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pacing w:val="4"/>
                <w:sz w:val="28"/>
                <w:szCs w:val="28"/>
              </w:rPr>
              <w:t>вакансий</w:t>
            </w:r>
          </w:p>
        </w:tc>
        <w:tc>
          <w:tcPr>
            <w:tcW w:w="1601"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52</w:t>
            </w:r>
          </w:p>
        </w:tc>
        <w:tc>
          <w:tcPr>
            <w:tcW w:w="1835"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77"/>
              <w:jc w:val="both"/>
              <w:rPr>
                <w:rFonts w:ascii="Times New Roman" w:hAnsi="Times New Roman"/>
                <w:sz w:val="28"/>
                <w:szCs w:val="28"/>
              </w:rPr>
            </w:pPr>
            <w:r w:rsidRPr="0032564F">
              <w:rPr>
                <w:rFonts w:ascii="Times New Roman" w:hAnsi="Times New Roman"/>
                <w:sz w:val="28"/>
                <w:szCs w:val="28"/>
              </w:rPr>
              <w:t>40</w:t>
            </w:r>
          </w:p>
        </w:tc>
        <w:tc>
          <w:tcPr>
            <w:tcW w:w="3226" w:type="dxa"/>
            <w:tcBorders>
              <w:top w:val="single" w:sz="4" w:space="0" w:color="auto"/>
              <w:left w:val="single" w:sz="4" w:space="0" w:color="auto"/>
              <w:bottom w:val="single" w:sz="4" w:space="0" w:color="auto"/>
              <w:right w:val="single" w:sz="4" w:space="0" w:color="auto"/>
            </w:tcBorders>
          </w:tcPr>
          <w:p w:rsidR="0032564F" w:rsidRPr="0032564F" w:rsidRDefault="0032564F" w:rsidP="0032564F">
            <w:pPr>
              <w:suppressAutoHyphens/>
              <w:ind w:left="96"/>
              <w:jc w:val="both"/>
              <w:rPr>
                <w:rFonts w:ascii="Times New Roman" w:hAnsi="Times New Roman"/>
                <w:sz w:val="28"/>
                <w:szCs w:val="28"/>
              </w:rPr>
            </w:pPr>
            <w:r w:rsidRPr="0032564F">
              <w:rPr>
                <w:rFonts w:ascii="Times New Roman" w:hAnsi="Times New Roman"/>
                <w:sz w:val="28"/>
                <w:szCs w:val="28"/>
              </w:rPr>
              <w:t>-8</w:t>
            </w:r>
          </w:p>
        </w:tc>
      </w:tr>
    </w:tbl>
    <w:p w:rsidR="0032564F" w:rsidRPr="0032564F" w:rsidRDefault="0032564F" w:rsidP="0032564F">
      <w:pPr>
        <w:tabs>
          <w:tab w:val="left" w:pos="-5812"/>
        </w:tabs>
        <w:jc w:val="both"/>
        <w:rPr>
          <w:rFonts w:ascii="Times New Roman" w:hAnsi="Times New Roman"/>
          <w:sz w:val="28"/>
          <w:szCs w:val="28"/>
        </w:rPr>
      </w:pPr>
      <w:r w:rsidRPr="0032564F">
        <w:rPr>
          <w:rFonts w:ascii="Times New Roman" w:hAnsi="Times New Roman"/>
          <w:sz w:val="28"/>
          <w:szCs w:val="28"/>
        </w:rPr>
        <w:tab/>
      </w:r>
    </w:p>
    <w:p w:rsidR="0032564F" w:rsidRPr="0032564F" w:rsidRDefault="0032564F" w:rsidP="0032564F">
      <w:pPr>
        <w:ind w:firstLine="567"/>
        <w:jc w:val="center"/>
        <w:rPr>
          <w:rFonts w:ascii="Times New Roman" w:hAnsi="Times New Roman"/>
          <w:sz w:val="28"/>
          <w:szCs w:val="28"/>
        </w:rPr>
      </w:pPr>
      <w:r w:rsidRPr="0032564F">
        <w:rPr>
          <w:rFonts w:ascii="Times New Roman" w:hAnsi="Times New Roman"/>
          <w:sz w:val="28"/>
          <w:szCs w:val="28"/>
        </w:rPr>
        <w:t xml:space="preserve">БЮДЖЕТ </w:t>
      </w:r>
    </w:p>
    <w:p w:rsidR="0032564F" w:rsidRPr="0032564F" w:rsidRDefault="0032564F" w:rsidP="0032564F">
      <w:pPr>
        <w:ind w:firstLine="567"/>
        <w:jc w:val="center"/>
        <w:rPr>
          <w:rFonts w:ascii="Times New Roman" w:hAnsi="Times New Roman"/>
          <w:sz w:val="28"/>
          <w:szCs w:val="28"/>
        </w:rPr>
      </w:pPr>
    </w:p>
    <w:p w:rsidR="0032564F" w:rsidRPr="0032564F" w:rsidRDefault="0032564F" w:rsidP="0032564F">
      <w:pPr>
        <w:suppressAutoHyphens/>
        <w:spacing w:before="20"/>
        <w:ind w:left="62" w:firstLine="505"/>
        <w:jc w:val="both"/>
        <w:rPr>
          <w:rFonts w:ascii="Times New Roman" w:hAnsi="Times New Roman"/>
          <w:sz w:val="28"/>
          <w:szCs w:val="28"/>
        </w:rPr>
      </w:pPr>
      <w:r w:rsidRPr="0032564F">
        <w:rPr>
          <w:rFonts w:ascii="Times New Roman" w:hAnsi="Times New Roman"/>
          <w:sz w:val="28"/>
          <w:szCs w:val="28"/>
        </w:rPr>
        <w:t>Формирование проекта бюджета на очередной финансовый год и плановый период большой и сложный процесс.</w:t>
      </w:r>
    </w:p>
    <w:p w:rsidR="0032564F" w:rsidRPr="0032564F" w:rsidRDefault="0032564F" w:rsidP="0032564F">
      <w:pPr>
        <w:suppressAutoHyphens/>
        <w:spacing w:before="20"/>
        <w:ind w:left="62" w:firstLine="505"/>
        <w:jc w:val="both"/>
        <w:rPr>
          <w:rFonts w:ascii="Times New Roman" w:hAnsi="Times New Roman"/>
          <w:sz w:val="28"/>
          <w:szCs w:val="28"/>
        </w:rPr>
      </w:pPr>
      <w:r w:rsidRPr="0032564F">
        <w:rPr>
          <w:rFonts w:ascii="Times New Roman" w:hAnsi="Times New Roman"/>
          <w:sz w:val="28"/>
          <w:szCs w:val="28"/>
        </w:rPr>
        <w:t>Проект бюджета формируется на основе:</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послания Президента Российской Федерации Федеральному Собранию Российской Федерации;</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бюджетного послания Губернатора Свердловской области;</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прогноза социально - экономического развития Нижнесергинского городского поселения;</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основных направлений бюджетной и налоговой политики Нижнесергинского городского поселения;</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Положения о бюджетном процессе Нижнесергинского городского поселения;</w:t>
      </w:r>
    </w:p>
    <w:p w:rsidR="0032564F" w:rsidRPr="0032564F" w:rsidRDefault="0032564F" w:rsidP="0032564F">
      <w:pPr>
        <w:suppressAutoHyphens/>
        <w:spacing w:before="20"/>
        <w:ind w:left="62" w:firstLine="851"/>
        <w:jc w:val="both"/>
        <w:rPr>
          <w:rFonts w:ascii="Times New Roman" w:hAnsi="Times New Roman"/>
          <w:sz w:val="28"/>
          <w:szCs w:val="28"/>
        </w:rPr>
      </w:pPr>
      <w:r w:rsidRPr="0032564F">
        <w:rPr>
          <w:rFonts w:ascii="Times New Roman" w:hAnsi="Times New Roman"/>
          <w:sz w:val="28"/>
          <w:szCs w:val="28"/>
        </w:rPr>
        <w:t>- муниципальных программ.</w:t>
      </w:r>
    </w:p>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Бюджетная политика, проводимая поселением в 2019 году, ориентирована на оптимизацию бюджетных расходов, соблюдения режима экономии и </w:t>
      </w:r>
      <w:r w:rsidRPr="0032564F">
        <w:rPr>
          <w:rFonts w:ascii="Times New Roman" w:hAnsi="Times New Roman"/>
          <w:sz w:val="28"/>
          <w:szCs w:val="28"/>
        </w:rPr>
        <w:lastRenderedPageBreak/>
        <w:t>повышения эффективности расходования бюджетных средств и служит в первую очередь решению приоритетных задач социальной сферы.</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b/>
          <w:sz w:val="28"/>
          <w:szCs w:val="28"/>
          <w:u w:val="single"/>
        </w:rPr>
        <w:t>Бюджет НСГП на 2019 год</w:t>
      </w:r>
      <w:r w:rsidRPr="0032564F">
        <w:rPr>
          <w:rFonts w:ascii="Times New Roman" w:hAnsi="Times New Roman"/>
          <w:sz w:val="28"/>
          <w:szCs w:val="28"/>
        </w:rPr>
        <w:t xml:space="preserve"> в первоначальной редакции утвержден </w:t>
      </w:r>
      <w:r w:rsidRPr="0032564F">
        <w:rPr>
          <w:rFonts w:ascii="Times New Roman" w:hAnsi="Times New Roman"/>
          <w:b/>
          <w:sz w:val="28"/>
          <w:szCs w:val="28"/>
        </w:rPr>
        <w:t xml:space="preserve">по </w:t>
      </w:r>
      <w:r w:rsidRPr="0032564F">
        <w:rPr>
          <w:rFonts w:ascii="Times New Roman" w:hAnsi="Times New Roman"/>
          <w:sz w:val="28"/>
          <w:szCs w:val="28"/>
        </w:rPr>
        <w:t>расходам в сумме</w:t>
      </w:r>
      <w:r w:rsidRPr="0032564F">
        <w:rPr>
          <w:rFonts w:ascii="Times New Roman" w:hAnsi="Times New Roman"/>
          <w:b/>
          <w:sz w:val="28"/>
          <w:szCs w:val="28"/>
        </w:rPr>
        <w:t xml:space="preserve"> 119 969,4 тыс. рублей</w:t>
      </w:r>
      <w:r w:rsidRPr="0032564F">
        <w:rPr>
          <w:rFonts w:ascii="Times New Roman" w:hAnsi="Times New Roman"/>
          <w:sz w:val="28"/>
          <w:szCs w:val="28"/>
        </w:rPr>
        <w:t>, по доходам</w:t>
      </w:r>
      <w:r w:rsidRPr="0032564F">
        <w:rPr>
          <w:rFonts w:ascii="Times New Roman" w:hAnsi="Times New Roman"/>
          <w:b/>
          <w:sz w:val="28"/>
          <w:szCs w:val="28"/>
        </w:rPr>
        <w:t xml:space="preserve"> 119 969,4 тыс. рублей</w:t>
      </w:r>
      <w:r w:rsidRPr="0032564F">
        <w:rPr>
          <w:rFonts w:ascii="Times New Roman" w:hAnsi="Times New Roman"/>
          <w:sz w:val="28"/>
          <w:szCs w:val="28"/>
        </w:rPr>
        <w:t xml:space="preserve">, в том числе налоговые и неналоговые доходы -  </w:t>
      </w:r>
      <w:r w:rsidRPr="0032564F">
        <w:rPr>
          <w:rFonts w:ascii="Times New Roman" w:hAnsi="Times New Roman"/>
          <w:b/>
          <w:sz w:val="28"/>
          <w:szCs w:val="28"/>
        </w:rPr>
        <w:t>47 974,5 тыс. руб.</w:t>
      </w:r>
      <w:r w:rsidRPr="0032564F">
        <w:rPr>
          <w:rFonts w:ascii="Times New Roman" w:hAnsi="Times New Roman"/>
          <w:sz w:val="28"/>
          <w:szCs w:val="28"/>
        </w:rPr>
        <w:t>, иные межбюджетные трансферты</w:t>
      </w:r>
      <w:r w:rsidRPr="0032564F">
        <w:rPr>
          <w:rFonts w:ascii="Times New Roman" w:hAnsi="Times New Roman"/>
          <w:b/>
          <w:sz w:val="28"/>
          <w:szCs w:val="28"/>
        </w:rPr>
        <w:t xml:space="preserve"> – 70 594,9 тыс. руб</w:t>
      </w:r>
      <w:r w:rsidRPr="0032564F">
        <w:rPr>
          <w:rFonts w:ascii="Times New Roman" w:hAnsi="Times New Roman"/>
          <w:sz w:val="28"/>
          <w:szCs w:val="28"/>
        </w:rPr>
        <w:t xml:space="preserve">. </w:t>
      </w:r>
    </w:p>
    <w:p w:rsidR="0032564F" w:rsidRPr="0032564F" w:rsidRDefault="0032564F" w:rsidP="0032564F">
      <w:pPr>
        <w:autoSpaceDE w:val="0"/>
        <w:autoSpaceDN w:val="0"/>
        <w:adjustRightInd w:val="0"/>
        <w:ind w:firstLine="708"/>
        <w:jc w:val="both"/>
        <w:rPr>
          <w:rFonts w:ascii="Times New Roman" w:hAnsi="Times New Roman"/>
          <w:b/>
          <w:sz w:val="28"/>
          <w:szCs w:val="28"/>
        </w:rPr>
      </w:pPr>
      <w:r w:rsidRPr="0032564F">
        <w:rPr>
          <w:rFonts w:ascii="Times New Roman" w:hAnsi="Times New Roman"/>
          <w:sz w:val="28"/>
          <w:szCs w:val="28"/>
        </w:rPr>
        <w:t xml:space="preserve">Осталась высокая зависимость местного бюджета от межбюджетных трансфертов из бюджетов других уровней. Специалистами администрации в постоянном режиме велась работа по представлению заявок в Правительство Свердловской области на участие в областных и федеральных программах, что позволило </w:t>
      </w:r>
      <w:r w:rsidRPr="0032564F">
        <w:rPr>
          <w:rFonts w:ascii="Times New Roman" w:hAnsi="Times New Roman"/>
          <w:b/>
          <w:sz w:val="28"/>
          <w:szCs w:val="28"/>
        </w:rPr>
        <w:t>привлечь из средств областного</w:t>
      </w:r>
      <w:r w:rsidRPr="0032564F">
        <w:rPr>
          <w:rFonts w:ascii="Times New Roman" w:hAnsi="Times New Roman"/>
          <w:sz w:val="28"/>
          <w:szCs w:val="28"/>
        </w:rPr>
        <w:t xml:space="preserve"> бюджета</w:t>
      </w:r>
      <w:r w:rsidRPr="0032564F">
        <w:rPr>
          <w:rFonts w:ascii="Times New Roman" w:hAnsi="Times New Roman"/>
          <w:b/>
          <w:sz w:val="28"/>
          <w:szCs w:val="28"/>
        </w:rPr>
        <w:t xml:space="preserve"> </w:t>
      </w:r>
      <w:r w:rsidRPr="0032564F">
        <w:rPr>
          <w:rFonts w:ascii="Times New Roman" w:hAnsi="Times New Roman"/>
          <w:sz w:val="28"/>
          <w:szCs w:val="28"/>
        </w:rPr>
        <w:t xml:space="preserve">в бюджет поселения более </w:t>
      </w:r>
      <w:r w:rsidRPr="0032564F">
        <w:rPr>
          <w:rFonts w:ascii="Times New Roman" w:hAnsi="Times New Roman"/>
          <w:b/>
          <w:sz w:val="28"/>
          <w:szCs w:val="28"/>
        </w:rPr>
        <w:t xml:space="preserve">56 млн. руб., </w:t>
      </w:r>
      <w:r w:rsidRPr="0032564F">
        <w:rPr>
          <w:rFonts w:ascii="Times New Roman" w:hAnsi="Times New Roman"/>
          <w:sz w:val="28"/>
          <w:szCs w:val="28"/>
        </w:rPr>
        <w:t>а именно:</w:t>
      </w:r>
      <w:r w:rsidRPr="0032564F">
        <w:rPr>
          <w:rFonts w:ascii="Times New Roman" w:hAnsi="Times New Roman"/>
          <w:b/>
          <w:sz w:val="28"/>
          <w:szCs w:val="28"/>
        </w:rPr>
        <w:t xml:space="preserve">  </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b/>
          <w:sz w:val="28"/>
          <w:szCs w:val="28"/>
        </w:rPr>
        <w:t xml:space="preserve">- 2 087,375 тыс. рублей </w:t>
      </w:r>
      <w:r w:rsidRPr="0032564F">
        <w:rPr>
          <w:rFonts w:ascii="Times New Roman" w:hAnsi="Times New Roman"/>
          <w:sz w:val="28"/>
          <w:szCs w:val="28"/>
        </w:rPr>
        <w:t>на мероприятия, связанные с организацией деятельности по сбору, транспортированию, обработке, утилизации ТБО;</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 </w:t>
      </w:r>
      <w:r w:rsidRPr="0032564F">
        <w:rPr>
          <w:rFonts w:ascii="Times New Roman" w:hAnsi="Times New Roman"/>
          <w:b/>
          <w:sz w:val="28"/>
          <w:szCs w:val="28"/>
        </w:rPr>
        <w:t>9 936 тыс. рублей</w:t>
      </w:r>
      <w:r w:rsidRPr="0032564F">
        <w:rPr>
          <w:rFonts w:ascii="Times New Roman" w:hAnsi="Times New Roman"/>
          <w:sz w:val="28"/>
          <w:szCs w:val="28"/>
        </w:rPr>
        <w:t xml:space="preserve"> предоставление муниципальной гарантии МУП «Энергоресурс»;</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 </w:t>
      </w:r>
      <w:r w:rsidRPr="0032564F">
        <w:rPr>
          <w:rFonts w:ascii="Times New Roman" w:hAnsi="Times New Roman"/>
          <w:b/>
          <w:sz w:val="28"/>
          <w:szCs w:val="28"/>
        </w:rPr>
        <w:t>273 тыс. рублей</w:t>
      </w:r>
      <w:r w:rsidRPr="0032564F">
        <w:rPr>
          <w:rFonts w:ascii="Times New Roman" w:hAnsi="Times New Roman"/>
          <w:sz w:val="28"/>
          <w:szCs w:val="28"/>
        </w:rPr>
        <w:t xml:space="preserve"> для софинансирования расходов на проведение работ по описанию местоположения границ территориальных зон;</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w:t>
      </w:r>
      <w:r w:rsidRPr="0032564F">
        <w:rPr>
          <w:rFonts w:ascii="Times New Roman" w:hAnsi="Times New Roman"/>
          <w:b/>
          <w:sz w:val="28"/>
          <w:szCs w:val="28"/>
        </w:rPr>
        <w:t xml:space="preserve">23 785,5 тыс. рублей </w:t>
      </w:r>
      <w:r w:rsidRPr="0032564F">
        <w:rPr>
          <w:rFonts w:ascii="Times New Roman" w:hAnsi="Times New Roman"/>
          <w:sz w:val="28"/>
          <w:szCs w:val="28"/>
        </w:rPr>
        <w:t>для реализации мероприятий по энергосбережению и повышению энергетической эффективности;</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 </w:t>
      </w:r>
      <w:r w:rsidRPr="0032564F">
        <w:rPr>
          <w:rFonts w:ascii="Times New Roman" w:hAnsi="Times New Roman"/>
          <w:b/>
          <w:sz w:val="28"/>
          <w:szCs w:val="28"/>
        </w:rPr>
        <w:t>18 509,7 тыс. рублей</w:t>
      </w:r>
      <w:r w:rsidRPr="0032564F">
        <w:rPr>
          <w:rFonts w:ascii="Times New Roman" w:hAnsi="Times New Roman"/>
          <w:sz w:val="28"/>
          <w:szCs w:val="28"/>
        </w:rPr>
        <w:t xml:space="preserve"> на реализацию мероприятий программы формирования современной городской среды;</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b/>
          <w:sz w:val="28"/>
          <w:szCs w:val="28"/>
        </w:rPr>
        <w:t xml:space="preserve">- 1 527,7 тыс. рублей </w:t>
      </w:r>
      <w:r w:rsidRPr="0032564F">
        <w:rPr>
          <w:rFonts w:ascii="Times New Roman" w:hAnsi="Times New Roman"/>
          <w:sz w:val="28"/>
          <w:szCs w:val="28"/>
        </w:rPr>
        <w:t>на предоставление социальных выплат молодым семьям на приобретения жилья.</w:t>
      </w:r>
    </w:p>
    <w:p w:rsidR="0032564F" w:rsidRPr="0032564F" w:rsidRDefault="0032564F" w:rsidP="0032564F">
      <w:pPr>
        <w:autoSpaceDE w:val="0"/>
        <w:autoSpaceDN w:val="0"/>
        <w:adjustRightInd w:val="0"/>
        <w:ind w:firstLine="708"/>
        <w:jc w:val="both"/>
        <w:rPr>
          <w:rFonts w:ascii="Times New Roman" w:hAnsi="Times New Roman"/>
          <w:b/>
          <w:color w:val="FF0000"/>
          <w:sz w:val="28"/>
          <w:szCs w:val="28"/>
        </w:rPr>
      </w:pP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Все вопросы, возникающие в ходе исполнения бюджета поселения и касающиеся изменения его доходной и расходной частей, целесообразности и эффективности изменения объемов финансирования на реализацию отдельных мероприятий, всесторонне рассматривались совместно с депутатами Думы НСГП. В течение 2019 года </w:t>
      </w:r>
      <w:r w:rsidRPr="0032564F">
        <w:rPr>
          <w:rFonts w:ascii="Times New Roman" w:hAnsi="Times New Roman"/>
          <w:b/>
          <w:sz w:val="28"/>
          <w:szCs w:val="28"/>
        </w:rPr>
        <w:t xml:space="preserve">поправки </w:t>
      </w:r>
      <w:r w:rsidRPr="0032564F">
        <w:rPr>
          <w:rFonts w:ascii="Times New Roman" w:hAnsi="Times New Roman"/>
          <w:sz w:val="28"/>
          <w:szCs w:val="28"/>
        </w:rPr>
        <w:t xml:space="preserve">в решение о бюджете </w:t>
      </w:r>
      <w:r w:rsidRPr="0032564F">
        <w:rPr>
          <w:rFonts w:ascii="Times New Roman" w:hAnsi="Times New Roman"/>
          <w:b/>
          <w:sz w:val="28"/>
          <w:szCs w:val="28"/>
        </w:rPr>
        <w:t>вносились 11 раз</w:t>
      </w:r>
      <w:r w:rsidRPr="0032564F">
        <w:rPr>
          <w:rFonts w:ascii="Times New Roman" w:hAnsi="Times New Roman"/>
          <w:sz w:val="28"/>
          <w:szCs w:val="28"/>
        </w:rPr>
        <w:t xml:space="preserve"> за счет внутреннего перераспределения и получения дополнительных доходов.</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Доходная часть бюджета НСГП на 2019 год в окончательной редакции составляет 180 294,8 тыс.руб., что превышает первоначальное значение на </w:t>
      </w:r>
      <w:r w:rsidRPr="0032564F">
        <w:rPr>
          <w:rFonts w:ascii="Times New Roman" w:hAnsi="Times New Roman"/>
          <w:b/>
          <w:sz w:val="28"/>
          <w:szCs w:val="28"/>
        </w:rPr>
        <w:t>60 325,4 тыс.руб. или на 50,3 процента</w:t>
      </w:r>
      <w:r w:rsidRPr="0032564F">
        <w:rPr>
          <w:rFonts w:ascii="Times New Roman" w:hAnsi="Times New Roman"/>
          <w:sz w:val="28"/>
          <w:szCs w:val="28"/>
        </w:rPr>
        <w:t>.</w:t>
      </w:r>
    </w:p>
    <w:p w:rsidR="0032564F" w:rsidRPr="0032564F" w:rsidRDefault="0032564F" w:rsidP="0032564F">
      <w:pPr>
        <w:autoSpaceDE w:val="0"/>
        <w:autoSpaceDN w:val="0"/>
        <w:adjustRightInd w:val="0"/>
        <w:ind w:firstLine="708"/>
        <w:jc w:val="both"/>
        <w:rPr>
          <w:rFonts w:ascii="Times New Roman" w:hAnsi="Times New Roman"/>
          <w:color w:val="FF0000"/>
          <w:sz w:val="28"/>
          <w:szCs w:val="28"/>
        </w:rPr>
      </w:pPr>
    </w:p>
    <w:p w:rsidR="0032564F" w:rsidRPr="0032564F" w:rsidRDefault="0032564F" w:rsidP="0032564F">
      <w:pPr>
        <w:autoSpaceDE w:val="0"/>
        <w:autoSpaceDN w:val="0"/>
        <w:adjustRightInd w:val="0"/>
        <w:ind w:firstLine="708"/>
        <w:jc w:val="both"/>
        <w:rPr>
          <w:rFonts w:ascii="Times New Roman" w:hAnsi="Times New Roman"/>
          <w:color w:val="FF0000"/>
          <w:sz w:val="28"/>
          <w:szCs w:val="28"/>
        </w:rPr>
      </w:pPr>
    </w:p>
    <w:bookmarkStart w:id="1" w:name="_MON_1614174965"/>
    <w:bookmarkEnd w:id="1"/>
    <w:p w:rsidR="0032564F" w:rsidRPr="0032564F" w:rsidRDefault="0032564F" w:rsidP="0032564F">
      <w:pPr>
        <w:autoSpaceDE w:val="0"/>
        <w:autoSpaceDN w:val="0"/>
        <w:adjustRightInd w:val="0"/>
        <w:ind w:firstLine="708"/>
        <w:jc w:val="both"/>
        <w:rPr>
          <w:rFonts w:ascii="Times New Roman" w:hAnsi="Times New Roman"/>
          <w:color w:val="FF0000"/>
          <w:sz w:val="28"/>
          <w:szCs w:val="28"/>
        </w:rPr>
      </w:pPr>
      <w:r w:rsidRPr="0032564F">
        <w:rPr>
          <w:rFonts w:ascii="Times New Roman" w:hAnsi="Times New Roman"/>
          <w:noProof/>
          <w:color w:val="FF0000"/>
          <w:sz w:val="36"/>
          <w:szCs w:val="36"/>
        </w:rPr>
        <w:object w:dxaOrig="8257" w:dyaOrig="5119">
          <v:shape id="_x0000_i1033" type="#_x0000_t75" style="width:412.5pt;height:255.75pt" o:ole="">
            <v:imagedata r:id="rId11" o:title=""/>
            <o:lock v:ext="edit" aspectratio="f"/>
          </v:shape>
          <o:OLEObject Type="Embed" ProgID="Excel.Chart.8" ShapeID="_x0000_i1033" DrawAspect="Content" ObjectID="_1650969780" r:id="rId12">
            <o:FieldCodes>\s</o:FieldCodes>
          </o:OLEObject>
        </w:object>
      </w:r>
    </w:p>
    <w:p w:rsidR="0032564F" w:rsidRPr="0032564F" w:rsidRDefault="0032564F" w:rsidP="0032564F">
      <w:pPr>
        <w:autoSpaceDE w:val="0"/>
        <w:autoSpaceDN w:val="0"/>
        <w:adjustRightInd w:val="0"/>
        <w:ind w:firstLine="708"/>
        <w:jc w:val="both"/>
        <w:rPr>
          <w:rFonts w:ascii="Times New Roman" w:hAnsi="Times New Roman"/>
          <w:color w:val="FF0000"/>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 xml:space="preserve">    Налоговые и неналоговые поступления в сравнении с 2018 годом выросли на</w:t>
      </w:r>
      <w:r w:rsidRPr="0032564F">
        <w:rPr>
          <w:rFonts w:ascii="Times New Roman" w:hAnsi="Times New Roman"/>
          <w:b/>
          <w:sz w:val="28"/>
          <w:szCs w:val="28"/>
        </w:rPr>
        <w:t xml:space="preserve"> 9 779,5 тыс. руб.  </w:t>
      </w:r>
      <w:r w:rsidRPr="0032564F">
        <w:rPr>
          <w:rFonts w:ascii="Times New Roman" w:hAnsi="Times New Roman"/>
          <w:sz w:val="28"/>
          <w:szCs w:val="28"/>
        </w:rPr>
        <w:t xml:space="preserve">и составили 51 971,5 тыс. рублей. Процент исполнения по итогам 2018 года – </w:t>
      </w:r>
      <w:r w:rsidRPr="0032564F">
        <w:rPr>
          <w:rFonts w:ascii="Times New Roman" w:hAnsi="Times New Roman"/>
          <w:b/>
          <w:sz w:val="28"/>
          <w:szCs w:val="28"/>
        </w:rPr>
        <w:t>108,3</w:t>
      </w:r>
      <w:r w:rsidRPr="0032564F">
        <w:rPr>
          <w:rFonts w:ascii="Times New Roman" w:hAnsi="Times New Roman"/>
          <w:sz w:val="28"/>
          <w:szCs w:val="28"/>
        </w:rPr>
        <w:t xml:space="preserve">%. </w:t>
      </w:r>
    </w:p>
    <w:p w:rsidR="0032564F" w:rsidRPr="0032564F" w:rsidRDefault="0032564F" w:rsidP="0032564F">
      <w:pPr>
        <w:suppressAutoHyphens/>
        <w:ind w:firstLine="708"/>
        <w:jc w:val="both"/>
        <w:rPr>
          <w:rFonts w:ascii="Times New Roman" w:hAnsi="Times New Roman"/>
          <w:sz w:val="28"/>
          <w:szCs w:val="28"/>
        </w:rPr>
      </w:pPr>
      <w:r w:rsidRPr="0032564F">
        <w:rPr>
          <w:rFonts w:ascii="Times New Roman" w:hAnsi="Times New Roman"/>
          <w:sz w:val="28"/>
          <w:szCs w:val="28"/>
        </w:rPr>
        <w:t>Проделана большая работа по увеличению поступления доходов в бюджет, как за счет изыскания дополнительных доходов, так и сокращения недоимки.</w:t>
      </w:r>
    </w:p>
    <w:p w:rsidR="0032564F" w:rsidRPr="0032564F" w:rsidRDefault="0032564F" w:rsidP="0032564F">
      <w:pPr>
        <w:suppressAutoHyphens/>
        <w:ind w:firstLine="708"/>
        <w:jc w:val="both"/>
        <w:rPr>
          <w:rFonts w:ascii="Times New Roman" w:hAnsi="Times New Roman"/>
          <w:sz w:val="28"/>
          <w:szCs w:val="28"/>
        </w:rPr>
      </w:pPr>
      <w:r w:rsidRPr="0032564F">
        <w:rPr>
          <w:rFonts w:ascii="Times New Roman" w:hAnsi="Times New Roman"/>
          <w:sz w:val="28"/>
          <w:szCs w:val="28"/>
        </w:rPr>
        <w:t xml:space="preserve">Осуществлялось взаимодействие с налоговой службой, анализировались данные по использованию муниципального имущества и земли. Это в большей степени заслуга работников нашей администрации, которые вели кропотливую работу, в том числе в рамках межведомственной комиссии по финансовой самостоятельности местного бюджета. </w:t>
      </w:r>
    </w:p>
    <w:p w:rsidR="0032564F" w:rsidRPr="0032564F" w:rsidRDefault="0032564F" w:rsidP="0032564F">
      <w:pPr>
        <w:autoSpaceDE w:val="0"/>
        <w:autoSpaceDN w:val="0"/>
        <w:adjustRightInd w:val="0"/>
        <w:ind w:firstLine="708"/>
        <w:jc w:val="both"/>
        <w:rPr>
          <w:rFonts w:ascii="Times New Roman" w:hAnsi="Times New Roman"/>
          <w:b/>
          <w:sz w:val="28"/>
          <w:szCs w:val="28"/>
        </w:rPr>
      </w:pPr>
      <w:r w:rsidRPr="0032564F">
        <w:rPr>
          <w:rFonts w:ascii="Times New Roman" w:hAnsi="Times New Roman"/>
          <w:sz w:val="28"/>
          <w:szCs w:val="28"/>
        </w:rPr>
        <w:t xml:space="preserve">Администрация поселения совместно с представителями налоговой службы, пенсионного фонда проводит большую работу по выявлению недобросовестных налогоплательщиков, легализации «теневой» заработной платы. </w:t>
      </w:r>
    </w:p>
    <w:p w:rsidR="0032564F" w:rsidRPr="0032564F" w:rsidRDefault="0032564F" w:rsidP="0032564F">
      <w:pPr>
        <w:suppressAutoHyphens/>
        <w:ind w:firstLine="708"/>
        <w:jc w:val="both"/>
        <w:rPr>
          <w:rFonts w:ascii="Times New Roman" w:hAnsi="Times New Roman"/>
          <w:sz w:val="28"/>
          <w:szCs w:val="28"/>
        </w:rPr>
      </w:pP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color w:val="FF0000"/>
          <w:sz w:val="28"/>
          <w:szCs w:val="28"/>
        </w:rPr>
        <w:tab/>
      </w:r>
      <w:r w:rsidRPr="0032564F">
        <w:rPr>
          <w:rFonts w:ascii="Times New Roman" w:hAnsi="Times New Roman"/>
          <w:b/>
          <w:sz w:val="28"/>
          <w:szCs w:val="28"/>
        </w:rPr>
        <w:t>Общий объем расходов местного бюджета за 2019 год составил 171 955,7</w:t>
      </w:r>
      <w:r w:rsidRPr="0032564F">
        <w:rPr>
          <w:rFonts w:ascii="Times New Roman" w:hAnsi="Times New Roman"/>
          <w:b/>
          <w:color w:val="FF0000"/>
          <w:sz w:val="28"/>
          <w:szCs w:val="28"/>
        </w:rPr>
        <w:t xml:space="preserve"> </w:t>
      </w:r>
      <w:r w:rsidRPr="0032564F">
        <w:rPr>
          <w:rFonts w:ascii="Times New Roman" w:hAnsi="Times New Roman"/>
          <w:b/>
          <w:sz w:val="28"/>
          <w:szCs w:val="28"/>
        </w:rPr>
        <w:t xml:space="preserve">тыс. рублей </w:t>
      </w:r>
      <w:r w:rsidRPr="0032564F">
        <w:rPr>
          <w:rFonts w:ascii="Times New Roman" w:hAnsi="Times New Roman"/>
          <w:sz w:val="28"/>
          <w:szCs w:val="28"/>
        </w:rPr>
        <w:t>при годовом назначении 180 289,9 тыс. рублей</w:t>
      </w:r>
      <w:r w:rsidRPr="0032564F">
        <w:rPr>
          <w:rFonts w:ascii="Times New Roman" w:hAnsi="Times New Roman"/>
          <w:b/>
          <w:sz w:val="28"/>
          <w:szCs w:val="28"/>
        </w:rPr>
        <w:t>.</w:t>
      </w:r>
      <w:r w:rsidRPr="0032564F">
        <w:rPr>
          <w:rFonts w:ascii="Times New Roman" w:hAnsi="Times New Roman"/>
          <w:sz w:val="28"/>
          <w:szCs w:val="28"/>
        </w:rPr>
        <w:t xml:space="preserve"> </w:t>
      </w:r>
    </w:p>
    <w:p w:rsidR="0032564F" w:rsidRPr="0032564F" w:rsidRDefault="0032564F" w:rsidP="0032564F">
      <w:pPr>
        <w:ind w:firstLine="709"/>
        <w:jc w:val="both"/>
        <w:rPr>
          <w:rFonts w:ascii="Times New Roman" w:hAnsi="Times New Roman"/>
          <w:sz w:val="28"/>
          <w:szCs w:val="28"/>
        </w:rPr>
      </w:pPr>
      <w:r w:rsidRPr="0032564F">
        <w:rPr>
          <w:rFonts w:ascii="Times New Roman" w:hAnsi="Times New Roman"/>
          <w:sz w:val="28"/>
          <w:szCs w:val="28"/>
        </w:rPr>
        <w:t>Дефицит бюджета Нижнесергинского городского поселения на 2019 год утвержден в сумме 2 041,7 тыс. рублей, фактически на конец 2019 года профицит бюджета 8 339,1 тыс. рублей. Бюджетный профицит сложился в результате превышения фактических показателей по доходам над плановыми, а также принятых в 2019 году и не исполненных обязательств, оплата которых предполагается в 2020 году.</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color w:val="FF0000"/>
          <w:sz w:val="28"/>
          <w:szCs w:val="28"/>
        </w:rPr>
        <w:tab/>
      </w:r>
      <w:r w:rsidRPr="0032564F">
        <w:rPr>
          <w:rFonts w:ascii="Times New Roman" w:hAnsi="Times New Roman"/>
          <w:sz w:val="28"/>
          <w:szCs w:val="28"/>
        </w:rPr>
        <w:t xml:space="preserve">Бюджет Нижнесергинского городского поселения в основном формируется программно - целевым методом.  В 2019 году действовали 14 муниципальных программ. Нижнесергинское городское поселение приняло участие в реализации 4 областных и 1 федеральной программах. </w:t>
      </w:r>
    </w:p>
    <w:p w:rsid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r w:rsidRPr="0032564F">
        <w:rPr>
          <w:rFonts w:ascii="Times New Roman" w:hAnsi="Times New Roman"/>
          <w:noProof/>
          <w:color w:val="FF0000"/>
          <w:sz w:val="28"/>
          <w:szCs w:val="28"/>
        </w:rPr>
        <w:lastRenderedPageBreak/>
        <w:pict>
          <v:rect id="_x0000_s1036" style="position:absolute;left:0;text-align:left;margin-left:181.95pt;margin-top:2.55pt;width:100.5pt;height:63.35pt;z-index:1" fillcolor="#5b9bd5" strokecolor="#f2f2f2" strokeweight="3pt">
            <v:shadow on="t" type="perspective" color="#1f4d78" opacity=".5" offset="1pt" offset2="-1pt"/>
            <v:textbox style="mso-next-textbox:#_x0000_s1036">
              <w:txbxContent>
                <w:p w:rsidR="0032564F" w:rsidRDefault="0032564F" w:rsidP="0032564F">
                  <w:pPr>
                    <w:jc w:val="center"/>
                  </w:pPr>
                  <w:r>
                    <w:t>Программные расходы бюджета 135,9 млн. рублей</w:t>
                  </w:r>
                </w:p>
              </w:txbxContent>
            </v:textbox>
          </v:rect>
        </w:pict>
      </w:r>
    </w:p>
    <w:p w:rsidR="0032564F" w:rsidRPr="0032564F" w:rsidRDefault="0032564F" w:rsidP="0032564F">
      <w:pPr>
        <w:autoSpaceDE w:val="0"/>
        <w:autoSpaceDN w:val="0"/>
        <w:adjustRightInd w:val="0"/>
        <w:ind w:firstLine="708"/>
        <w:jc w:val="both"/>
        <w:rPr>
          <w:rFonts w:ascii="Times New Roman" w:hAnsi="Times New Roman"/>
          <w:noProof/>
          <w:color w:val="FF0000"/>
          <w:sz w:val="28"/>
          <w:szCs w:val="28"/>
        </w:rPr>
      </w:pPr>
    </w:p>
    <w:p w:rsidR="0032564F" w:rsidRPr="0032564F" w:rsidRDefault="0032564F" w:rsidP="0032564F">
      <w:pPr>
        <w:autoSpaceDE w:val="0"/>
        <w:autoSpaceDN w:val="0"/>
        <w:adjustRightInd w:val="0"/>
        <w:ind w:firstLine="708"/>
        <w:jc w:val="both"/>
        <w:rPr>
          <w:rFonts w:ascii="Times New Roman" w:hAnsi="Times New Roman"/>
          <w:noProof/>
          <w:color w:val="FF0000"/>
          <w:sz w:val="28"/>
          <w:szCs w:val="28"/>
        </w:rPr>
      </w:pPr>
    </w:p>
    <w:p w:rsidR="0032564F" w:rsidRPr="0032564F" w:rsidRDefault="0032564F" w:rsidP="0032564F">
      <w:pPr>
        <w:autoSpaceDE w:val="0"/>
        <w:autoSpaceDN w:val="0"/>
        <w:adjustRightInd w:val="0"/>
        <w:ind w:firstLine="708"/>
        <w:jc w:val="both"/>
        <w:rPr>
          <w:rFonts w:ascii="Times New Roman" w:hAnsi="Times New Roman"/>
          <w:noProof/>
          <w:color w:val="FF0000"/>
          <w:sz w:val="28"/>
          <w:szCs w:val="28"/>
        </w:rPr>
      </w:pPr>
    </w:p>
    <w:p w:rsidR="0032564F" w:rsidRPr="0032564F" w:rsidRDefault="0032564F" w:rsidP="0032564F">
      <w:pPr>
        <w:autoSpaceDE w:val="0"/>
        <w:autoSpaceDN w:val="0"/>
        <w:adjustRightInd w:val="0"/>
        <w:ind w:firstLine="708"/>
        <w:jc w:val="both"/>
        <w:rPr>
          <w:rFonts w:ascii="Times New Roman" w:hAnsi="Times New Roman"/>
          <w:color w:val="FF0000"/>
          <w:sz w:val="28"/>
          <w:szCs w:val="28"/>
        </w:rPr>
      </w:pPr>
      <w:r w:rsidRPr="0032564F">
        <w:rPr>
          <w:rFonts w:ascii="Times New Roman" w:hAnsi="Times New Roman"/>
          <w:noProof/>
          <w:color w:val="FF0000"/>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62.95pt;margin-top:4.15pt;width:30pt;height:27pt;z-index:5" o:connectortype="straight">
            <v:stroke endarrow="block"/>
          </v:shape>
        </w:pict>
      </w:r>
      <w:r w:rsidRPr="0032564F">
        <w:rPr>
          <w:rFonts w:ascii="Times New Roman" w:hAnsi="Times New Roman"/>
          <w:noProof/>
          <w:color w:val="FF0000"/>
          <w:sz w:val="28"/>
          <w:szCs w:val="28"/>
        </w:rPr>
        <w:pict>
          <v:shape id="_x0000_s1039" type="#_x0000_t32" style="position:absolute;left:0;text-align:left;margin-left:173.7pt;margin-top:2.65pt;width:42.75pt;height:25.5pt;flip:x;z-index:4" o:connectortype="straight">
            <v:stroke endarrow="block"/>
          </v:shape>
        </w:pict>
      </w:r>
    </w:p>
    <w:p w:rsidR="0032564F" w:rsidRPr="0032564F" w:rsidRDefault="0032564F" w:rsidP="0032564F">
      <w:pPr>
        <w:autoSpaceDE w:val="0"/>
        <w:autoSpaceDN w:val="0"/>
        <w:adjustRightInd w:val="0"/>
        <w:jc w:val="both"/>
        <w:rPr>
          <w:rFonts w:ascii="Times New Roman" w:hAnsi="Times New Roman"/>
          <w:color w:val="FF0000"/>
          <w:sz w:val="28"/>
          <w:szCs w:val="28"/>
        </w:rPr>
      </w:pPr>
      <w:r w:rsidRPr="0032564F">
        <w:rPr>
          <w:rFonts w:ascii="Times New Roman" w:hAnsi="Times New Roman"/>
          <w:noProof/>
          <w:color w:val="FF0000"/>
          <w:sz w:val="28"/>
          <w:szCs w:val="28"/>
        </w:rPr>
        <w:pict>
          <v:rect id="_x0000_s1037" style="position:absolute;left:0;text-align:left;margin-left:114.45pt;margin-top:13.9pt;width:105pt;height:90pt;z-index:2" fillcolor="#5b9bd5" strokecolor="#f2f2f2" strokeweight="3pt">
            <v:shadow on="t" type="perspective" color="#1f4d78" opacity=".5" offset="1pt" offset2="-1pt"/>
            <v:textbox style="mso-next-textbox:#_x0000_s1037">
              <w:txbxContent>
                <w:p w:rsidR="0032564F" w:rsidRDefault="0032564F" w:rsidP="0032564F">
                  <w:pPr>
                    <w:jc w:val="center"/>
                  </w:pPr>
                  <w:r>
                    <w:t xml:space="preserve">Средства областного бюджета 60  млн. рублей </w:t>
                  </w:r>
                </w:p>
              </w:txbxContent>
            </v:textbox>
          </v:rect>
        </w:pict>
      </w:r>
      <w:r w:rsidRPr="0032564F">
        <w:rPr>
          <w:rFonts w:ascii="Times New Roman" w:hAnsi="Times New Roman"/>
          <w:color w:val="FF0000"/>
          <w:sz w:val="28"/>
          <w:szCs w:val="28"/>
        </w:rPr>
        <w:t xml:space="preserve">     </w:t>
      </w:r>
    </w:p>
    <w:p w:rsidR="0032564F" w:rsidRPr="0032564F" w:rsidRDefault="0032564F" w:rsidP="0032564F">
      <w:pPr>
        <w:autoSpaceDE w:val="0"/>
        <w:autoSpaceDN w:val="0"/>
        <w:adjustRightInd w:val="0"/>
        <w:jc w:val="both"/>
        <w:rPr>
          <w:rFonts w:ascii="Times New Roman" w:hAnsi="Times New Roman"/>
          <w:color w:val="FF0000"/>
          <w:sz w:val="28"/>
          <w:szCs w:val="28"/>
        </w:rPr>
      </w:pPr>
      <w:r w:rsidRPr="0032564F">
        <w:rPr>
          <w:rFonts w:ascii="Times New Roman" w:hAnsi="Times New Roman"/>
          <w:noProof/>
          <w:color w:val="FF0000"/>
          <w:sz w:val="28"/>
          <w:szCs w:val="28"/>
        </w:rPr>
        <w:pict>
          <v:rect id="_x0000_s1038" style="position:absolute;left:0;text-align:left;margin-left:269.7pt;margin-top:.45pt;width:95.25pt;height:84pt;z-index:3" fillcolor="#5b9bd5" strokecolor="#f2f2f2" strokeweight="3pt">
            <v:shadow on="t" type="perspective" color="#1f4d78" opacity=".5" offset="1pt" offset2="-1pt"/>
            <v:textbox style="mso-next-textbox:#_x0000_s1038">
              <w:txbxContent>
                <w:p w:rsidR="0032564F" w:rsidRDefault="0032564F" w:rsidP="0032564F">
                  <w:pPr>
                    <w:jc w:val="center"/>
                  </w:pPr>
                  <w:r>
                    <w:t>Средства бюджета поселения 75,9 млн. рублей</w:t>
                  </w:r>
                </w:p>
              </w:txbxContent>
            </v:textbox>
          </v:rect>
        </w:pict>
      </w: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r w:rsidRPr="0032564F">
        <w:rPr>
          <w:rFonts w:ascii="Times New Roman" w:hAnsi="Times New Roman"/>
          <w:color w:val="FF0000"/>
          <w:sz w:val="28"/>
          <w:szCs w:val="28"/>
        </w:rPr>
        <w:tab/>
      </w: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jc w:val="both"/>
        <w:rPr>
          <w:rFonts w:ascii="Times New Roman" w:hAnsi="Times New Roman"/>
          <w:color w:val="FF0000"/>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Но важно анализировать не просто исполнение расходов на те или иные статьи, а их удельный вес в общих расходах бюджета.</w:t>
      </w:r>
    </w:p>
    <w:p w:rsidR="0032564F" w:rsidRPr="0032564F" w:rsidRDefault="0032564F" w:rsidP="0032564F">
      <w:pPr>
        <w:autoSpaceDE w:val="0"/>
        <w:autoSpaceDN w:val="0"/>
        <w:adjustRightInd w:val="0"/>
        <w:jc w:val="both"/>
        <w:rPr>
          <w:rFonts w:ascii="Times New Roman" w:hAnsi="Times New Roman"/>
          <w:i/>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i/>
          <w:sz w:val="28"/>
          <w:szCs w:val="28"/>
        </w:rPr>
        <w:t xml:space="preserve">Структура расходов бюджета НСГП в 2019 году </w:t>
      </w:r>
      <w:r w:rsidRPr="0032564F">
        <w:rPr>
          <w:rFonts w:ascii="Times New Roman" w:hAnsi="Times New Roman"/>
          <w:noProof/>
          <w:sz w:val="28"/>
          <w:szCs w:val="28"/>
        </w:rPr>
        <w:t xml:space="preserve">                                                        </w:t>
      </w:r>
      <w:r w:rsidRPr="0032564F">
        <w:rPr>
          <w:rFonts w:ascii="Times New Roman" w:hAnsi="Times New Roman"/>
          <w:sz w:val="24"/>
          <w:szCs w:val="24"/>
        </w:rPr>
        <w:t xml:space="preserve">      </w:t>
      </w:r>
      <w:r w:rsidRPr="0032564F">
        <w:rPr>
          <w:rFonts w:ascii="Times New Roman" w:hAnsi="Times New Roman"/>
          <w:sz w:val="28"/>
          <w:szCs w:val="28"/>
        </w:rPr>
        <w:t xml:space="preserve"> наглядно показывают распределение приоритетов в решении вопросом местного значения. Как и при анализе тематики обращений граждан вопросы благоустройства территории, энергоэффективности, дорожного хозяйства и ЖКХ, газификации, ТБО, социальных выплат не только самые актуальные, но и финансово-затратные. </w:t>
      </w:r>
    </w:p>
    <w:p w:rsidR="0032564F" w:rsidRPr="0032564F" w:rsidRDefault="0032564F" w:rsidP="0032564F">
      <w:pPr>
        <w:autoSpaceDE w:val="0"/>
        <w:autoSpaceDN w:val="0"/>
        <w:adjustRightInd w:val="0"/>
        <w:jc w:val="both"/>
        <w:rPr>
          <w:rFonts w:ascii="Times New Roman" w:hAnsi="Times New Roman"/>
          <w:i/>
          <w:sz w:val="28"/>
          <w:szCs w:val="28"/>
          <w:u w:val="single"/>
        </w:rPr>
      </w:pPr>
      <w:r w:rsidRPr="0032564F">
        <w:rPr>
          <w:rFonts w:ascii="Times New Roman" w:hAnsi="Times New Roman"/>
          <w:color w:val="FF0000"/>
          <w:sz w:val="28"/>
          <w:szCs w:val="28"/>
        </w:rPr>
        <w:t xml:space="preserve">     </w:t>
      </w:r>
      <w:r w:rsidRPr="0032564F">
        <w:rPr>
          <w:rFonts w:ascii="Times New Roman" w:hAnsi="Times New Roman"/>
          <w:i/>
          <w:sz w:val="28"/>
          <w:szCs w:val="28"/>
          <w:u w:val="single"/>
        </w:rPr>
        <w:t>Расходы бюджета Нижнесергинского городского поселения составляют:</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Общегосударственные вопросы – 8,6 %;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Национальная оборона - 0,29 %;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Национальная безопасность – 0,08 %;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Национальная экономика (дорожное хозяйство, транспорт) – 20,3 %;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Жилищно-коммунальное хозяйств и газификация – 44 %;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Благоустройство – 20,5 %;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Культура, кинематография и средства массовой информации – 19,4 %;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Спорт - 5,5 %;</w:t>
      </w:r>
    </w:p>
    <w:p w:rsidR="0032564F" w:rsidRPr="0032564F" w:rsidRDefault="0032564F" w:rsidP="0032564F">
      <w:pPr>
        <w:shd w:val="clear" w:color="auto" w:fill="FFFFFF"/>
        <w:suppressAutoHyphens/>
        <w:jc w:val="both"/>
        <w:rPr>
          <w:rFonts w:ascii="Times New Roman" w:hAnsi="Times New Roman"/>
          <w:sz w:val="28"/>
          <w:szCs w:val="28"/>
        </w:rPr>
      </w:pPr>
      <w:r w:rsidRPr="0032564F">
        <w:rPr>
          <w:rFonts w:ascii="Times New Roman" w:hAnsi="Times New Roman"/>
          <w:sz w:val="28"/>
          <w:szCs w:val="28"/>
        </w:rPr>
        <w:t xml:space="preserve">- Соц. политика – 1,6 %. </w:t>
      </w:r>
    </w:p>
    <w:p w:rsidR="0032564F" w:rsidRPr="0032564F" w:rsidRDefault="0032564F" w:rsidP="0032564F">
      <w:pPr>
        <w:shd w:val="clear" w:color="auto" w:fill="FFFFFF"/>
        <w:suppressAutoHyphens/>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Администрация ежеквартально размещает отчеты об исполнении бюджета поселения на официальном сайте и публикует в средствах массовой информации. Все мероприятия, намеченные к финансированию из местного бюджета, согласовываются с депутатами. Бюджет принимается решением Думы в двух чтениях.</w:t>
      </w:r>
    </w:p>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autoSpaceDE w:val="0"/>
        <w:autoSpaceDN w:val="0"/>
        <w:adjustRightInd w:val="0"/>
        <w:jc w:val="center"/>
        <w:rPr>
          <w:rFonts w:ascii="Times New Roman" w:hAnsi="Times New Roman"/>
          <w:sz w:val="28"/>
          <w:szCs w:val="28"/>
        </w:rPr>
      </w:pPr>
      <w:r w:rsidRPr="0032564F">
        <w:rPr>
          <w:rFonts w:ascii="Times New Roman" w:hAnsi="Times New Roman"/>
          <w:sz w:val="28"/>
          <w:szCs w:val="28"/>
        </w:rPr>
        <w:t>МУНИЦИПАЛЬНЫЙ ЗАКАЗ</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xml:space="preserve">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соответствии с Федеральным законом «О контрактной системе в сфере закупок товаров, работ, услуг для обеспечения государственных и муници</w:t>
      </w:r>
      <w:r w:rsidRPr="0032564F">
        <w:rPr>
          <w:rFonts w:ascii="Times New Roman" w:hAnsi="Times New Roman"/>
          <w:sz w:val="28"/>
          <w:szCs w:val="28"/>
        </w:rPr>
        <w:lastRenderedPageBreak/>
        <w:t>пальных нужд» № 44-ФЗ от 05.04.2013 г. контрактной службой за отчетный период проведена следующая работа.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рамках действующего законодательства Администрацией Нижнесергинского городского поселения в 2019 году проведено 14 процедур размещения заказов на общую сумму 57 710,3 тыс. руб. для муниципальных нужд. Из них:</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- 10 электронных аукционов на сумму 46 774, 27 тыс. руб.,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- 2 открытых конкурса в электронной форме на сумму 5 254.44 тыс. руб.,</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-2 запрос котировок в электронной форме на сумму 288,48 тыс. руб.</w:t>
      </w:r>
    </w:p>
    <w:p w:rsidR="0032564F" w:rsidRPr="0032564F" w:rsidRDefault="0032564F" w:rsidP="0032564F">
      <w:pPr>
        <w:ind w:firstLine="567"/>
        <w:jc w:val="both"/>
        <w:rPr>
          <w:rFonts w:ascii="Times New Roman" w:hAnsi="Times New Roman"/>
          <w:b/>
          <w:sz w:val="28"/>
          <w:szCs w:val="28"/>
        </w:rPr>
      </w:pPr>
      <w:r w:rsidRPr="0032564F">
        <w:rPr>
          <w:rFonts w:ascii="Times New Roman" w:hAnsi="Times New Roman"/>
          <w:sz w:val="28"/>
          <w:szCs w:val="28"/>
        </w:rPr>
        <w:t xml:space="preserve">По результатам конкурентных процедур </w:t>
      </w:r>
      <w:r w:rsidRPr="0032564F">
        <w:rPr>
          <w:rFonts w:ascii="Times New Roman" w:hAnsi="Times New Roman"/>
          <w:b/>
          <w:sz w:val="28"/>
          <w:szCs w:val="28"/>
        </w:rPr>
        <w:t xml:space="preserve">экономия бюджетных средств составила 2 760,69 тыс. руб. </w:t>
      </w:r>
    </w:p>
    <w:p w:rsidR="0032564F" w:rsidRPr="0032564F" w:rsidRDefault="0032564F" w:rsidP="0032564F">
      <w:pPr>
        <w:ind w:firstLine="567"/>
        <w:jc w:val="both"/>
        <w:rPr>
          <w:rFonts w:ascii="Times New Roman" w:hAnsi="Times New Roman"/>
          <w:b/>
          <w:color w:val="FF0000"/>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Объем закупок в отчетном году, в извещении об осуществлении которых было установлено ограничение в отношении участников закупок, которыми могли быть только субъекты малого предпринимательства и социально ориентированные некоммерческие организации составил 28 095,87 тыс. руб.</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Объем закупок в отчетном году, в извещении об осуществлении которых было установлено условие о привлечении к исполнению контракта соисполнителей из числа субъектов малого предпринимательства и социально ориентированные некоммерческие организации составил 18 621,5 тыс. руб.</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Доля закупок, которые администрация осуществила у субъектов малого предпринимательства и социально ориентированных некоммерческих организаций в 2019 году в совокупном годовом объеме закупок, составила 68,11% на сумму 31 820,17 тыс. рублей.</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В настоящий момент выстроена работа по определению поставщика (подрядчика, исполнителя) по объекту закупки:   </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w:t>
      </w:r>
      <w:r w:rsidRPr="0032564F">
        <w:rPr>
          <w:rFonts w:ascii="Times New Roman" w:hAnsi="Times New Roman"/>
          <w:noProof/>
          <w:sz w:val="28"/>
          <w:szCs w:val="28"/>
        </w:rPr>
        <w:t>Комплексное благоустройство общественной территории - центральная площадь, г. Нижние Серги, ул.Ленина, 40</w:t>
      </w:r>
      <w:r w:rsidRPr="0032564F">
        <w:rPr>
          <w:rFonts w:ascii="Times New Roman" w:hAnsi="Times New Roman"/>
          <w:sz w:val="28"/>
          <w:szCs w:val="28"/>
        </w:rPr>
        <w:t>» по начальной (максимальной) цене контракте 18 621,5 тыс. руб.</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Liberation Serif" w:hAnsi="Liberation Serif" w:cs="Liberation Serif"/>
          <w:noProof/>
          <w:sz w:val="28"/>
          <w:szCs w:val="28"/>
        </w:rPr>
        <w:t xml:space="preserve">- «Модернизация участка тепловой сети от ТК по ул.Фрунзе - ул.Уральская до ТК по ул.Фрунзе - ул.Коммунистическая и участка тепловой сети от ТК по ул.Фрунзе - ул.Коммунистическая до жилого дома №1 по ул.Коммунистическая» </w:t>
      </w:r>
      <w:r w:rsidRPr="0032564F">
        <w:rPr>
          <w:rFonts w:ascii="Times New Roman" w:hAnsi="Times New Roman"/>
          <w:sz w:val="28"/>
          <w:szCs w:val="28"/>
        </w:rPr>
        <w:t>по начальной (максимальной) цене контракте 14 659, 45 тыс. руб.</w:t>
      </w:r>
    </w:p>
    <w:p w:rsidR="0032564F" w:rsidRPr="0032564F" w:rsidRDefault="0032564F" w:rsidP="0032564F">
      <w:pPr>
        <w:ind w:firstLine="708"/>
        <w:jc w:val="both"/>
        <w:rPr>
          <w:rFonts w:ascii="Times New Roman" w:hAnsi="Times New Roman"/>
          <w:color w:val="FF0000"/>
          <w:sz w:val="28"/>
          <w:szCs w:val="28"/>
        </w:rPr>
      </w:pP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В отчетном году на действия (бездействие) заказчика, единой комиссии в управление Федеральной антимонопольной службы по Свердловской области жалоб не поступало. В 2019 году от участников закупок поступил 1 запрос о разъяснении положений документации об аукционе в электронной форме.</w:t>
      </w:r>
    </w:p>
    <w:p w:rsidR="0032564F" w:rsidRPr="0032564F" w:rsidRDefault="0032564F" w:rsidP="0032564F">
      <w:pPr>
        <w:ind w:firstLine="708"/>
        <w:jc w:val="both"/>
        <w:rPr>
          <w:rFonts w:ascii="Times New Roman" w:hAnsi="Times New Roman"/>
          <w:sz w:val="28"/>
          <w:szCs w:val="21"/>
        </w:rPr>
      </w:pPr>
      <w:r w:rsidRPr="0032564F">
        <w:rPr>
          <w:rFonts w:ascii="Times New Roman" w:hAnsi="Times New Roman"/>
          <w:sz w:val="28"/>
          <w:szCs w:val="21"/>
        </w:rPr>
        <w:t xml:space="preserve">В 2019 году в связи с кадровыми изменениями внесены изменения в состав Единой комиссии по осуществлению закупок путем проведения конкурсов, аукционов, запросов котировок, запросов предложений администрации Нижнесергинского городского поселения. Новый сотрудник контрактной службы прошел повышение квалификации за счет областных средств в </w:t>
      </w:r>
      <w:r w:rsidRPr="0032564F">
        <w:rPr>
          <w:rFonts w:ascii="Times New Roman" w:hAnsi="Times New Roman"/>
          <w:sz w:val="28"/>
          <w:szCs w:val="21"/>
        </w:rPr>
        <w:lastRenderedPageBreak/>
        <w:t xml:space="preserve">ФГБОУ «Уральский государственный экономический университет» по программе «Управление муниципальными закупками». </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Таким образом, 100% сотрудников, входящих в состав единой комиссии по осуществлению закупок путем проведения конкурсов, аукционов, запросов котировок, запросов предложений администрации Нижнесергинского городского поселения имеют необходимую квалификацию в сфере закупок.</w:t>
      </w:r>
    </w:p>
    <w:p w:rsidR="0032564F" w:rsidRPr="0032564F" w:rsidRDefault="0032564F" w:rsidP="0032564F">
      <w:pPr>
        <w:autoSpaceDE w:val="0"/>
        <w:autoSpaceDN w:val="0"/>
        <w:adjustRightInd w:val="0"/>
        <w:jc w:val="both"/>
        <w:rPr>
          <w:rFonts w:ascii="Times New Roman" w:hAnsi="Times New Roman"/>
          <w:color w:val="000000"/>
          <w:sz w:val="28"/>
          <w:szCs w:val="28"/>
        </w:rPr>
      </w:pPr>
    </w:p>
    <w:p w:rsidR="0032564F" w:rsidRPr="0032564F" w:rsidRDefault="0032564F" w:rsidP="0032564F">
      <w:pPr>
        <w:autoSpaceDE w:val="0"/>
        <w:autoSpaceDN w:val="0"/>
        <w:adjustRightInd w:val="0"/>
        <w:jc w:val="center"/>
        <w:rPr>
          <w:rFonts w:ascii="Times New Roman" w:hAnsi="Times New Roman"/>
          <w:sz w:val="28"/>
          <w:szCs w:val="28"/>
        </w:rPr>
      </w:pPr>
      <w:r w:rsidRPr="0032564F">
        <w:rPr>
          <w:rFonts w:ascii="Times New Roman" w:hAnsi="Times New Roman"/>
          <w:sz w:val="28"/>
          <w:szCs w:val="28"/>
        </w:rPr>
        <w:t>ЗЕМЕЛЬНО-ИМУЩЕСТВЕННЫЕ ОТНОШЕНИЯ И ГРАДОСТРОИТЕЛЬСТВО</w:t>
      </w:r>
    </w:p>
    <w:p w:rsidR="0032564F" w:rsidRPr="0032564F" w:rsidRDefault="0032564F" w:rsidP="0032564F">
      <w:pPr>
        <w:autoSpaceDE w:val="0"/>
        <w:autoSpaceDN w:val="0"/>
        <w:adjustRightInd w:val="0"/>
        <w:jc w:val="both"/>
        <w:rPr>
          <w:rFonts w:ascii="Times New Roman" w:hAnsi="Times New Roman"/>
          <w:b/>
          <w:sz w:val="28"/>
          <w:szCs w:val="28"/>
        </w:rPr>
      </w:pPr>
    </w:p>
    <w:p w:rsidR="0032564F" w:rsidRPr="0032564F" w:rsidRDefault="0032564F" w:rsidP="0032564F">
      <w:pPr>
        <w:autoSpaceDE w:val="0"/>
        <w:autoSpaceDN w:val="0"/>
        <w:adjustRightInd w:val="0"/>
        <w:ind w:firstLine="708"/>
        <w:jc w:val="both"/>
        <w:rPr>
          <w:rFonts w:ascii="Times New Roman" w:hAnsi="Times New Roman"/>
          <w:color w:val="000000"/>
          <w:sz w:val="28"/>
          <w:szCs w:val="28"/>
        </w:rPr>
      </w:pPr>
      <w:r w:rsidRPr="0032564F">
        <w:rPr>
          <w:rFonts w:ascii="Times New Roman" w:hAnsi="Times New Roman"/>
          <w:color w:val="000000"/>
          <w:sz w:val="28"/>
          <w:szCs w:val="28"/>
        </w:rPr>
        <w:t>Отделом земельно-имущественных отношени</w:t>
      </w:r>
      <w:r w:rsidRPr="0032564F">
        <w:rPr>
          <w:rFonts w:ascii="Times New Roman" w:hAnsi="Times New Roman"/>
          <w:strike/>
          <w:color w:val="000000"/>
          <w:sz w:val="28"/>
          <w:szCs w:val="28"/>
        </w:rPr>
        <w:t>й</w:t>
      </w:r>
      <w:r w:rsidRPr="0032564F">
        <w:rPr>
          <w:rFonts w:ascii="Times New Roman" w:hAnsi="Times New Roman"/>
          <w:color w:val="000000"/>
          <w:sz w:val="28"/>
          <w:szCs w:val="28"/>
        </w:rPr>
        <w:t xml:space="preserve"> администрации Нижнесергинского городского поселения проведена большая работа по повышению эффективности использования имущества и земельных участков, по соблюдению арендаторами условий договоров, по взысканию задолженностей, активизации муниципального земельного контроля, по совершенствованию градостроительной деятельности. Эффективное использование муниципального имущества – это из основополагающих факторов повышения доходной части бюджета.</w:t>
      </w:r>
    </w:p>
    <w:p w:rsidR="0032564F" w:rsidRPr="0032564F" w:rsidRDefault="0032564F" w:rsidP="0032564F">
      <w:pPr>
        <w:tabs>
          <w:tab w:val="num" w:pos="0"/>
        </w:tabs>
        <w:ind w:firstLine="567"/>
        <w:jc w:val="both"/>
        <w:rPr>
          <w:rFonts w:ascii="Times New Roman" w:hAnsi="Times New Roman"/>
          <w:b/>
          <w:sz w:val="28"/>
          <w:szCs w:val="28"/>
        </w:rPr>
      </w:pP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В доход местного бюджета от владения, пользования и распоряжения муниципальным имуществом поступило 1 616 527,67 руб., в том числе:</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перечисления части прибыли от МУПов 13 000,00 руб. </w:t>
      </w:r>
      <w:r w:rsidRPr="0032564F">
        <w:rPr>
          <w:rFonts w:ascii="Times New Roman" w:hAnsi="Times New Roman"/>
          <w:sz w:val="28"/>
          <w:szCs w:val="28"/>
        </w:rPr>
        <w:t>% исполнения – 86,7%;</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доходы от арендной платы за земельные участки, государственная собственность на которые не разграничена 682 709,02 руб.*</w:t>
      </w:r>
      <w:r w:rsidRPr="0032564F">
        <w:rPr>
          <w:rFonts w:ascii="Times New Roman" w:hAnsi="Times New Roman"/>
          <w:sz w:val="28"/>
          <w:szCs w:val="28"/>
        </w:rPr>
        <w:t xml:space="preserve"> % исполнения – 105%;</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арендной платы за земельные участки, находящиеся в муниципальной собственности 100 700 руб. </w:t>
      </w:r>
      <w:r w:rsidRPr="0032564F">
        <w:rPr>
          <w:rFonts w:ascii="Times New Roman" w:hAnsi="Times New Roman"/>
          <w:sz w:val="28"/>
          <w:szCs w:val="28"/>
        </w:rPr>
        <w:t>% исполнения – 100,6%;</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аренда недвижимого имущества 131 473,62 руб. </w:t>
      </w:r>
      <w:r w:rsidRPr="0032564F">
        <w:rPr>
          <w:rFonts w:ascii="Times New Roman" w:hAnsi="Times New Roman"/>
          <w:sz w:val="28"/>
          <w:szCs w:val="28"/>
        </w:rPr>
        <w:t>% исполнения – 100%</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продажи недвижимого имущества 251 242,80 руб. </w:t>
      </w:r>
      <w:r w:rsidRPr="0032564F">
        <w:rPr>
          <w:rFonts w:ascii="Times New Roman" w:hAnsi="Times New Roman"/>
          <w:sz w:val="28"/>
          <w:szCs w:val="28"/>
        </w:rPr>
        <w:t>% исполнения – 99,7%;</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продажи земельных участков, государственная собственность на которые не разграничена 80 165,52 руб.  </w:t>
      </w:r>
      <w:r w:rsidRPr="0032564F">
        <w:rPr>
          <w:rFonts w:ascii="Times New Roman" w:hAnsi="Times New Roman"/>
          <w:sz w:val="28"/>
          <w:szCs w:val="28"/>
        </w:rPr>
        <w:t>% исполнения – 102,2%;</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доходы от продажи земельные участки, находящиеся в муниципальной собственности 1974,20 руб. </w:t>
      </w:r>
      <w:r w:rsidRPr="0032564F">
        <w:rPr>
          <w:rFonts w:ascii="Times New Roman" w:hAnsi="Times New Roman"/>
          <w:sz w:val="28"/>
          <w:szCs w:val="28"/>
        </w:rPr>
        <w:t>% исполнения – 100%;</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 за увеличение площади земельного участка 38 298,43 руб. </w:t>
      </w:r>
      <w:r w:rsidRPr="0032564F">
        <w:rPr>
          <w:rFonts w:ascii="Times New Roman" w:hAnsi="Times New Roman"/>
          <w:sz w:val="28"/>
          <w:szCs w:val="28"/>
        </w:rPr>
        <w:t>% исполнения – 108,2%;</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xml:space="preserve">- доход от размещения нестационарного торгового объекта 316 964,08 руб. </w:t>
      </w:r>
      <w:r w:rsidRPr="0032564F">
        <w:rPr>
          <w:rFonts w:ascii="Times New Roman" w:hAnsi="Times New Roman"/>
          <w:sz w:val="28"/>
          <w:szCs w:val="28"/>
        </w:rPr>
        <w:t>% исполнения – 99,1%.</w:t>
      </w:r>
    </w:p>
    <w:p w:rsidR="0032564F" w:rsidRPr="0032564F" w:rsidRDefault="0032564F" w:rsidP="0032564F">
      <w:pPr>
        <w:autoSpaceDE w:val="0"/>
        <w:autoSpaceDN w:val="0"/>
        <w:adjustRightInd w:val="0"/>
        <w:ind w:firstLine="540"/>
        <w:jc w:val="both"/>
        <w:rPr>
          <w:rFonts w:ascii="Times New Roman" w:hAnsi="Times New Roman"/>
          <w:sz w:val="28"/>
          <w:szCs w:val="28"/>
        </w:rPr>
      </w:pPr>
      <w:r w:rsidRPr="0032564F">
        <w:rPr>
          <w:rFonts w:ascii="Times New Roman" w:hAnsi="Times New Roman"/>
          <w:b/>
          <w:sz w:val="28"/>
          <w:szCs w:val="28"/>
        </w:rPr>
        <w:t xml:space="preserve">* </w:t>
      </w:r>
      <w:r w:rsidRPr="0032564F">
        <w:rPr>
          <w:rFonts w:ascii="Times New Roman" w:hAnsi="Times New Roman"/>
          <w:sz w:val="28"/>
          <w:szCs w:val="28"/>
        </w:rPr>
        <w:t xml:space="preserve">В соответствии со ст. 62 Бюджетного кодекса РФ </w:t>
      </w:r>
      <w:r w:rsidRPr="0032564F">
        <w:rPr>
          <w:rFonts w:ascii="Times New Roman" w:hAnsi="Times New Roman"/>
          <w:bCs/>
          <w:sz w:val="28"/>
          <w:szCs w:val="28"/>
        </w:rPr>
        <w:t>в бюджеты муниципальных районов до разграничения государственной собственности на землю поступают в размере</w:t>
      </w:r>
      <w:r w:rsidRPr="0032564F">
        <w:rPr>
          <w:rFonts w:ascii="Times New Roman" w:hAnsi="Times New Roman"/>
          <w:sz w:val="28"/>
          <w:szCs w:val="28"/>
        </w:rPr>
        <w:t xml:space="preserve"> 50 процентов.</w:t>
      </w:r>
    </w:p>
    <w:p w:rsidR="0032564F" w:rsidRPr="0032564F" w:rsidRDefault="0032564F" w:rsidP="0032564F">
      <w:pPr>
        <w:tabs>
          <w:tab w:val="num" w:pos="0"/>
        </w:tabs>
        <w:ind w:firstLine="567"/>
        <w:jc w:val="both"/>
        <w:rPr>
          <w:rFonts w:ascii="Times New Roman" w:hAnsi="Times New Roman"/>
          <w:b/>
          <w:sz w:val="28"/>
          <w:szCs w:val="28"/>
        </w:rPr>
      </w:pP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Проведено 20 заседания земельной комиссии Нижнесергинского городского поселения.</w:t>
      </w:r>
    </w:p>
    <w:p w:rsidR="0032564F" w:rsidRPr="0032564F" w:rsidRDefault="0032564F" w:rsidP="0032564F">
      <w:pPr>
        <w:tabs>
          <w:tab w:val="num" w:pos="0"/>
        </w:tabs>
        <w:ind w:firstLine="567"/>
        <w:jc w:val="both"/>
        <w:rPr>
          <w:rFonts w:ascii="Times New Roman" w:hAnsi="Times New Roman"/>
          <w:sz w:val="28"/>
          <w:szCs w:val="28"/>
        </w:rPr>
      </w:pP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В отчетном периоде заключено 275 договоров аренды на земельные участки, расположенные на территории Нижнесергинского городского поселения, общей площадью 65 193 кв.м, в том числе:</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- 7 договоров аренды на земельные участки под объектами недвижимости – 6 251 кв. 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- 17 договоров аренды земельных участков, предоставленных для целей, не связанных со строительством, общей площадью 14 284 кв. 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- 2 по результатам аукциона заключено общей площадью 2 659 кв. 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- 245 под огородами и под временными металлическими гаражами общей площадью 41 999 кв. 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- 26 соглашений о расторжении договоров аренды.</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В отчетном периоде в собственность физических и юридических лиц под объектами недвижимости предоставлено:</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за плату 36 земельных участка, общей площадью 38 043 кв.м;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бесплатно 13 земельных участков площадью 17 103 кв.м;</w:t>
      </w:r>
    </w:p>
    <w:p w:rsidR="0032564F" w:rsidRPr="0032564F" w:rsidRDefault="0032564F" w:rsidP="0032564F">
      <w:pPr>
        <w:tabs>
          <w:tab w:val="num" w:pos="0"/>
        </w:tabs>
        <w:ind w:firstLine="567"/>
        <w:jc w:val="both"/>
        <w:rPr>
          <w:rFonts w:ascii="Times New Roman" w:hAnsi="Times New Roman"/>
          <w:bCs/>
          <w:sz w:val="28"/>
          <w:szCs w:val="28"/>
        </w:rPr>
      </w:pPr>
      <w:r w:rsidRPr="0032564F">
        <w:rPr>
          <w:rFonts w:ascii="Times New Roman" w:hAnsi="Times New Roman"/>
          <w:bCs/>
          <w:sz w:val="28"/>
          <w:szCs w:val="28"/>
        </w:rPr>
        <w:t>- путем перераспределения с землями, государственная собственность на которые не разграничена, 11 земельных участков, общей площадью 13 670 кв.м.</w:t>
      </w:r>
    </w:p>
    <w:p w:rsidR="0032564F" w:rsidRPr="0032564F" w:rsidRDefault="0032564F" w:rsidP="0032564F">
      <w:pPr>
        <w:tabs>
          <w:tab w:val="num" w:pos="0"/>
        </w:tabs>
        <w:ind w:firstLine="567"/>
        <w:jc w:val="both"/>
        <w:rPr>
          <w:rFonts w:ascii="Times New Roman" w:hAnsi="Times New Roman"/>
          <w:bCs/>
          <w:sz w:val="28"/>
          <w:szCs w:val="28"/>
        </w:rPr>
      </w:pP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bCs/>
          <w:sz w:val="28"/>
          <w:szCs w:val="28"/>
        </w:rPr>
        <w:t>На 31.12.2019 года действует 486 договора аренды</w:t>
      </w:r>
      <w:r w:rsidRPr="0032564F">
        <w:rPr>
          <w:rFonts w:ascii="Times New Roman" w:hAnsi="Times New Roman"/>
          <w:b/>
          <w:sz w:val="28"/>
          <w:szCs w:val="28"/>
        </w:rPr>
        <w:t xml:space="preserve"> </w:t>
      </w:r>
      <w:r w:rsidRPr="0032564F">
        <w:rPr>
          <w:rFonts w:ascii="Times New Roman" w:hAnsi="Times New Roman"/>
          <w:sz w:val="28"/>
          <w:szCs w:val="28"/>
        </w:rPr>
        <w:t>земельных участков общей площадью 443 992 кв. 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Подготовлено 241 уведомление об изменении арендной платы за земельные участки. П</w:t>
      </w:r>
      <w:r w:rsidRPr="0032564F">
        <w:rPr>
          <w:rFonts w:ascii="Times New Roman" w:hAnsi="Times New Roman"/>
          <w:bCs/>
          <w:sz w:val="28"/>
          <w:szCs w:val="28"/>
        </w:rPr>
        <w:t xml:space="preserve">одготовлено и направлено 60 актов сверки. </w:t>
      </w:r>
      <w:r w:rsidRPr="0032564F">
        <w:rPr>
          <w:rFonts w:ascii="Times New Roman" w:hAnsi="Times New Roman"/>
          <w:sz w:val="28"/>
          <w:szCs w:val="28"/>
        </w:rPr>
        <w:t>Поступила задолженность по арендной плате в добровольном порядке на сумму 146 310,11 руб., погашена задолженность по пеням в сумме 30 229,71 руб. Ведутся лицевые счета по 486 договоров аренды земельных участков.</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xml:space="preserve"> </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Подготовлено 8</w:t>
      </w:r>
      <w:r w:rsidRPr="0032564F">
        <w:rPr>
          <w:rFonts w:ascii="Times New Roman" w:hAnsi="Times New Roman"/>
          <w:b/>
          <w:sz w:val="28"/>
          <w:szCs w:val="28"/>
        </w:rPr>
        <w:t xml:space="preserve"> </w:t>
      </w:r>
      <w:r w:rsidRPr="0032564F">
        <w:rPr>
          <w:rFonts w:ascii="Times New Roman" w:hAnsi="Times New Roman"/>
          <w:bCs/>
          <w:sz w:val="28"/>
          <w:szCs w:val="28"/>
        </w:rPr>
        <w:t xml:space="preserve">постановлений </w:t>
      </w:r>
      <w:r w:rsidRPr="0032564F">
        <w:rPr>
          <w:rFonts w:ascii="Times New Roman" w:hAnsi="Times New Roman"/>
          <w:sz w:val="28"/>
          <w:szCs w:val="28"/>
        </w:rPr>
        <w:t>об изменении вида разрешенного использования в соответствии с Правилами землепользования и застройки.</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Подготовлено 49 постановлений об утверждении схем расположений земельных участков на кадастровом плане территории. Границы всех земельных участков заводятся в программу ИСОГД.</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По состоянию на 01.01.2020 в очереди по предоставлению однократно бесплатно в собственность земельных участков для индивидуального жилищного строительства состоит 200 заявител</w:t>
      </w:r>
      <w:r w:rsidRPr="0032564F">
        <w:rPr>
          <w:rFonts w:ascii="Times New Roman" w:hAnsi="Times New Roman"/>
          <w:strike/>
          <w:sz w:val="28"/>
          <w:szCs w:val="28"/>
        </w:rPr>
        <w:t>ей</w:t>
      </w:r>
      <w:r w:rsidRPr="0032564F">
        <w:rPr>
          <w:rFonts w:ascii="Times New Roman" w:hAnsi="Times New Roman"/>
          <w:sz w:val="28"/>
          <w:szCs w:val="28"/>
        </w:rPr>
        <w:t>, из них:</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многодетные семьи- 58;</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ветераны боевых действия – 15;</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инвалиды – 14;</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молодые сем</w:t>
      </w:r>
      <w:r w:rsidRPr="0032564F">
        <w:rPr>
          <w:rFonts w:ascii="Times New Roman" w:hAnsi="Times New Roman"/>
          <w:strike/>
          <w:sz w:val="28"/>
          <w:szCs w:val="28"/>
        </w:rPr>
        <w:t>ь</w:t>
      </w:r>
      <w:r w:rsidRPr="0032564F">
        <w:rPr>
          <w:rFonts w:ascii="Times New Roman" w:hAnsi="Times New Roman"/>
          <w:sz w:val="28"/>
          <w:szCs w:val="28"/>
        </w:rPr>
        <w:t>и – 103;</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одинокий родитель – 10.</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xml:space="preserve">В целях выполнения поручений Председателя Правительства Российской Федерации «Об обеспечении граждан, которые имеют право на внеочередное предоставление в собственность однократно бесплатно земельных участков для индивидуального жилищного строительства (многодетных семей) земельными участками» в срок до 01.04.2019 года, Министерством по </w:t>
      </w:r>
      <w:r w:rsidRPr="0032564F">
        <w:rPr>
          <w:rFonts w:ascii="Times New Roman" w:hAnsi="Times New Roman"/>
          <w:sz w:val="28"/>
          <w:szCs w:val="28"/>
        </w:rPr>
        <w:lastRenderedPageBreak/>
        <w:t>управлению государственным имуществом в 2018 году сформированы, поставлены на государственный кадастровый учёт 40 земельных участков, которые на основании приказов МУГИСО были безвозмездно переданы в собственность Нижнесергинского городского поселения для их последующего предоставления указанным категориям граждан. В 2019 году предоставлено 18 земельных участков многодетным семьям, общей площадью – 25 378 кв.м.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bCs/>
          <w:sz w:val="28"/>
          <w:szCs w:val="28"/>
        </w:rPr>
        <w:t>По состоянию на 31.12.2019</w:t>
      </w:r>
      <w:r w:rsidRPr="0032564F">
        <w:rPr>
          <w:rFonts w:ascii="Times New Roman" w:hAnsi="Times New Roman"/>
          <w:sz w:val="28"/>
          <w:szCs w:val="28"/>
        </w:rPr>
        <w:t xml:space="preserve"> года в реестре учтено 1 399 объекта муниципальной собственности (недвижимое имущество) в том числе:</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- 65 нежилых помещений;</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- 253 жилых помещения общей площадью 7271,83 кв.м;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- 563 земельных участков;</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- 7 сетей газопровода общей протяженностью 154 508 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color w:val="000000"/>
          <w:sz w:val="28"/>
          <w:szCs w:val="28"/>
        </w:rPr>
        <w:t>-</w:t>
      </w:r>
      <w:r w:rsidRPr="0032564F">
        <w:rPr>
          <w:rFonts w:ascii="Times New Roman" w:hAnsi="Times New Roman"/>
          <w:color w:val="FF0000"/>
          <w:sz w:val="28"/>
          <w:szCs w:val="28"/>
        </w:rPr>
        <w:t xml:space="preserve"> </w:t>
      </w:r>
      <w:r w:rsidRPr="0032564F">
        <w:rPr>
          <w:rFonts w:ascii="Times New Roman" w:hAnsi="Times New Roman"/>
          <w:sz w:val="28"/>
          <w:szCs w:val="28"/>
        </w:rPr>
        <w:t>3 артезианских скважины и сети водопровода общей протяженностью 53,6 км;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сети канализации общей протяженностью 27,3 км;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- 144 автомобильные дороги, общей протяженностью 109,57 км;</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- 5 памятников;</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- 359 иных сооружений и объектов.</w:t>
      </w:r>
    </w:p>
    <w:p w:rsidR="0032564F" w:rsidRPr="0032564F" w:rsidRDefault="0032564F" w:rsidP="0032564F">
      <w:pPr>
        <w:tabs>
          <w:tab w:val="left" w:pos="3407"/>
        </w:tabs>
        <w:ind w:firstLine="567"/>
        <w:jc w:val="both"/>
        <w:rPr>
          <w:rFonts w:ascii="Times New Roman" w:hAnsi="Times New Roman"/>
          <w:sz w:val="28"/>
          <w:szCs w:val="28"/>
        </w:rPr>
      </w:pP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xml:space="preserve">Проведено </w:t>
      </w:r>
      <w:r w:rsidRPr="0032564F">
        <w:rPr>
          <w:rFonts w:ascii="Times New Roman" w:hAnsi="Times New Roman"/>
          <w:bCs/>
          <w:sz w:val="28"/>
          <w:szCs w:val="28"/>
        </w:rPr>
        <w:t>4 заседания комиссии</w:t>
      </w:r>
      <w:r w:rsidRPr="0032564F">
        <w:rPr>
          <w:rFonts w:ascii="Times New Roman" w:hAnsi="Times New Roman"/>
          <w:sz w:val="28"/>
          <w:szCs w:val="28"/>
        </w:rPr>
        <w:t xml:space="preserve"> по землепользованию и застройке Нижнесергинского городского поселения, на которых рассмотрены вопросы об изменении вида разрешенного использования; отклонение от предельных параметров разрешенного строительства объекта капитального строительства, о внесении изменений в Правила землепользования и застройки,</w:t>
      </w:r>
      <w:r w:rsidRPr="0032564F">
        <w:rPr>
          <w:rFonts w:ascii="Times New Roman" w:hAnsi="Times New Roman"/>
          <w:sz w:val="24"/>
          <w:szCs w:val="24"/>
        </w:rPr>
        <w:t xml:space="preserve"> </w:t>
      </w:r>
      <w:r w:rsidRPr="0032564F">
        <w:rPr>
          <w:rFonts w:ascii="Times New Roman" w:hAnsi="Times New Roman"/>
          <w:sz w:val="28"/>
          <w:szCs w:val="28"/>
        </w:rPr>
        <w:t>проекты планировки территории для строительства школы.</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xml:space="preserve">Организовано и проведено </w:t>
      </w:r>
      <w:r w:rsidRPr="0032564F">
        <w:rPr>
          <w:rFonts w:ascii="Times New Roman" w:hAnsi="Times New Roman"/>
          <w:bCs/>
          <w:sz w:val="28"/>
          <w:szCs w:val="28"/>
        </w:rPr>
        <w:t>8 публичных слушаний</w:t>
      </w:r>
      <w:r w:rsidRPr="0032564F">
        <w:rPr>
          <w:rFonts w:ascii="Times New Roman" w:hAnsi="Times New Roman"/>
          <w:sz w:val="28"/>
          <w:szCs w:val="28"/>
        </w:rPr>
        <w:t xml:space="preserve"> по внесению изменений в Правила землепользования и застройки,</w:t>
      </w:r>
      <w:r w:rsidRPr="0032564F">
        <w:rPr>
          <w:rFonts w:ascii="Times New Roman" w:hAnsi="Times New Roman"/>
          <w:sz w:val="24"/>
          <w:szCs w:val="24"/>
        </w:rPr>
        <w:t xml:space="preserve"> </w:t>
      </w:r>
      <w:r w:rsidRPr="0032564F">
        <w:rPr>
          <w:rFonts w:ascii="Times New Roman" w:hAnsi="Times New Roman"/>
          <w:sz w:val="28"/>
          <w:szCs w:val="28"/>
        </w:rPr>
        <w:t>по внесению изменений в Генеральный план г. Нижние Серги, по проекту планировки территории, на отклонение от предельных параметров разрешенного строительства объекта капитального строительства.</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За 2019 год:</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принято 2 разрешения на условно - разрешенный вид использования;</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принято 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Подготовлены и утверждены:</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xml:space="preserve"> - постановлением главы Нижнесергинского городского поселения от 28.03.2019 № 112 проект межевания для линейного объекта: «Газоснабжение жилых домов ПГК Южный» г. Нижние Серги»;</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постановлением главы Нижнесергинского городского поселения от 30.04.2019 № 176 проект межевания для линейного объекта: «Газоснабжение жилых домов ПГК Гора Больничная» г. Нижние Серги».</w:t>
      </w:r>
    </w:p>
    <w:p w:rsidR="0032564F" w:rsidRPr="0032564F" w:rsidRDefault="0032564F" w:rsidP="0032564F">
      <w:pPr>
        <w:tabs>
          <w:tab w:val="left" w:pos="3407"/>
        </w:tabs>
        <w:ind w:firstLine="567"/>
        <w:jc w:val="both"/>
        <w:rPr>
          <w:rFonts w:ascii="Times New Roman" w:hAnsi="Times New Roman"/>
          <w:bCs/>
          <w:sz w:val="28"/>
          <w:szCs w:val="28"/>
        </w:rPr>
      </w:pPr>
      <w:r w:rsidRPr="0032564F">
        <w:rPr>
          <w:rFonts w:ascii="Times New Roman" w:hAnsi="Times New Roman"/>
          <w:sz w:val="28"/>
          <w:szCs w:val="28"/>
        </w:rPr>
        <w:t>Подготовлено 52 постановления об уточнении адреса объекта адресации.  Информация о присвоении, уточнении адресов регулярно размещается в Федеральной информационной адресной системе (ФИАС). Постоянно ве</w:t>
      </w:r>
      <w:r w:rsidRPr="0032564F">
        <w:rPr>
          <w:rFonts w:ascii="Times New Roman" w:hAnsi="Times New Roman"/>
          <w:sz w:val="28"/>
          <w:szCs w:val="28"/>
        </w:rPr>
        <w:lastRenderedPageBreak/>
        <w:t>дется совместная работа с УФНС по актуализации ФИАС в отношении объектов адресации.</w:t>
      </w:r>
      <w:r w:rsidRPr="0032564F">
        <w:rPr>
          <w:rFonts w:ascii="Times New Roman" w:hAnsi="Times New Roman"/>
          <w:bCs/>
          <w:sz w:val="28"/>
          <w:szCs w:val="28"/>
        </w:rPr>
        <w:t xml:space="preserve"> </w:t>
      </w:r>
    </w:p>
    <w:p w:rsidR="0032564F" w:rsidRPr="0032564F" w:rsidRDefault="0032564F" w:rsidP="0032564F">
      <w:pPr>
        <w:tabs>
          <w:tab w:val="left" w:pos="3407"/>
        </w:tabs>
        <w:ind w:firstLine="567"/>
        <w:jc w:val="both"/>
        <w:rPr>
          <w:rFonts w:ascii="Times New Roman" w:hAnsi="Times New Roman"/>
          <w:bCs/>
          <w:sz w:val="28"/>
          <w:szCs w:val="28"/>
        </w:rPr>
      </w:pPr>
      <w:r w:rsidRPr="0032564F">
        <w:rPr>
          <w:rFonts w:ascii="Times New Roman" w:hAnsi="Times New Roman"/>
          <w:bCs/>
          <w:sz w:val="28"/>
          <w:szCs w:val="28"/>
        </w:rPr>
        <w:t xml:space="preserve">За отчетный период введено в эксплуатацию жилья общей площадью 9 661,0 кв.м, в том числе индивидуального жилья 6634 кв.м, что составило 386,44 % к уровню контрольных показателей ввода жилья на период 2019 года (2500 кв.м.). </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Выдано 1 разрешение на строительство трехсекционного четырехэтажного 108 квартирного жилого дома, расположенного по адресу: г. Нижние Серги, ул. Коммунистическая, д. 6</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xml:space="preserve">Выдано 7 разрешений на ввод объектов в эксплуатацию, в том числе на объекты: </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Склад стружки ООО ЗБИ «УралБурПром», общей площадью 282,8 кв.м, расположенный по адрес: г. Нижние Серги, ул. Мира, 2 А;</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Железнодорожные пути станции «Заставка», протяженностью 14872 м. расположенные по адрес: г. Нижние Серги, ул. Ленина;</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Здание Причта в составе Храмового комплекса в честь Рождества Иоанна Предтечи в г. Нижние Серги, общей площадью 105,0 кв.м, расположенные по адрес: г. Нижние Серги, ул. Победы, 73;</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Здание церкви в честь Рождества Иоанна Предтечи в г. Нижние Серги, общей площадью 135,3 кв.м, расположенные по адрес: г. Нижние Серги,            ул. Победы, 73;</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Сооружение трубопроводного транспорта «Газоснабжение жилых домов от ГРПШ-3 г. Нижние Серги (ПГК «Надежда») по улицам Победы, Ленина, Титова, Розы Люксембург, Азина, Карла Маркса, Заводская, Советская, Мастеров, Королева», общей протяженностью 6740 м, расположенное по адресу: Свердловская область, Нижнесергинский район,                                 г. Нижние Серги, ул. Победы, Ленина, Титова, Розы Люксембург, Азина, Карла Маркса, Заводская, Советская, Мастеров, Королева;</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Трехсекционный четырехэтажный 108 квартирный жилой дом в                           г. Нижние Серги по ул. Коммунистическая, д. 6 Нижнесергинского района, Свердловской области, общей площадью 6634,0 кв. м, г. Нижние Серги, ул. Коммунистическая, дом 6;</w:t>
      </w:r>
    </w:p>
    <w:p w:rsidR="0032564F" w:rsidRPr="0032564F" w:rsidRDefault="0032564F" w:rsidP="0032564F">
      <w:pPr>
        <w:autoSpaceDE w:val="0"/>
        <w:autoSpaceDN w:val="0"/>
        <w:ind w:firstLine="567"/>
        <w:jc w:val="both"/>
        <w:rPr>
          <w:rFonts w:ascii="Times New Roman" w:hAnsi="Times New Roman"/>
          <w:sz w:val="28"/>
          <w:szCs w:val="28"/>
        </w:rPr>
      </w:pPr>
      <w:r w:rsidRPr="0032564F">
        <w:rPr>
          <w:rFonts w:ascii="Times New Roman" w:hAnsi="Times New Roman"/>
          <w:sz w:val="28"/>
          <w:szCs w:val="28"/>
        </w:rPr>
        <w:t>- Базовая станция ВТS-01399GDUL18L26 стандартов GSM-900, DCS-1800, IMТ-2000/UMTS, LTE-1800/2600, г. Нижние Серги, ул. Пролетарская, за домом д. 2.</w:t>
      </w:r>
    </w:p>
    <w:p w:rsidR="0032564F" w:rsidRPr="0032564F" w:rsidRDefault="0032564F" w:rsidP="0032564F">
      <w:pPr>
        <w:tabs>
          <w:tab w:val="left" w:pos="3407"/>
        </w:tabs>
        <w:ind w:firstLine="567"/>
        <w:jc w:val="both"/>
        <w:rPr>
          <w:rFonts w:ascii="Times New Roman" w:hAnsi="Times New Roman"/>
          <w:sz w:val="28"/>
          <w:szCs w:val="28"/>
        </w:rPr>
      </w:pP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Выдано 56 уведомлений о соответствии указанных в уведомлении о планируемом строительстве объекта и ли реконструкции.</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Выдано 38 уведомлений о соответствии построенного или реконструируемого объекта.</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Выдано 3 уведомлений о несоответствии построенного или реконструируемого объекта.</w:t>
      </w:r>
    </w:p>
    <w:p w:rsidR="0032564F" w:rsidRPr="0032564F" w:rsidRDefault="0032564F" w:rsidP="0032564F">
      <w:pPr>
        <w:tabs>
          <w:tab w:val="left" w:pos="3407"/>
        </w:tabs>
        <w:ind w:firstLine="567"/>
        <w:jc w:val="both"/>
        <w:rPr>
          <w:rFonts w:ascii="Times New Roman" w:hAnsi="Times New Roman"/>
          <w:sz w:val="28"/>
          <w:szCs w:val="28"/>
        </w:rPr>
      </w:pPr>
    </w:p>
    <w:p w:rsidR="0032564F" w:rsidRPr="0032564F" w:rsidRDefault="0032564F" w:rsidP="0032564F">
      <w:pPr>
        <w:tabs>
          <w:tab w:val="left" w:pos="0"/>
        </w:tabs>
        <w:ind w:firstLine="567"/>
        <w:jc w:val="both"/>
        <w:rPr>
          <w:rFonts w:ascii="Times New Roman" w:hAnsi="Times New Roman"/>
          <w:sz w:val="28"/>
          <w:szCs w:val="28"/>
          <w:highlight w:val="yellow"/>
        </w:rPr>
      </w:pPr>
      <w:r w:rsidRPr="0032564F">
        <w:rPr>
          <w:rFonts w:ascii="Times New Roman" w:hAnsi="Times New Roman"/>
          <w:sz w:val="28"/>
          <w:szCs w:val="28"/>
        </w:rPr>
        <w:t>Произведены выезды на объекты незавершенного строительства с составлением актов, подтверждающих проведение основных работ по строительству (реконструкции) объекта индивидуального жилищного строитель</w:t>
      </w:r>
      <w:r w:rsidRPr="0032564F">
        <w:rPr>
          <w:rFonts w:ascii="Times New Roman" w:hAnsi="Times New Roman"/>
          <w:sz w:val="28"/>
          <w:szCs w:val="28"/>
        </w:rPr>
        <w:lastRenderedPageBreak/>
        <w:t>ства, осуществляемому с привлечением средств материнского (семейного) капитала - 6 актов.</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Предоставлено выписок из Правил землепользования и застройки Нижнесергинского городского поселения – 23.</w:t>
      </w:r>
    </w:p>
    <w:p w:rsidR="0032564F" w:rsidRPr="0032564F" w:rsidRDefault="0032564F" w:rsidP="0032564F">
      <w:pPr>
        <w:ind w:firstLine="567"/>
        <w:jc w:val="both"/>
        <w:rPr>
          <w:rFonts w:ascii="Times New Roman" w:hAnsi="Times New Roman"/>
          <w:sz w:val="28"/>
          <w:szCs w:val="28"/>
          <w:highlight w:val="yellow"/>
        </w:rPr>
      </w:pPr>
      <w:r w:rsidRPr="0032564F">
        <w:rPr>
          <w:rFonts w:ascii="Times New Roman" w:hAnsi="Times New Roman"/>
          <w:sz w:val="28"/>
          <w:szCs w:val="28"/>
        </w:rPr>
        <w:t>Сформировано и выдано актов обследования технического состояния жилого дома для предъявления пакета документов на получение деловой древесины в Нижнесергинском лесничестве – 3.</w:t>
      </w:r>
    </w:p>
    <w:p w:rsidR="0032564F" w:rsidRPr="0032564F" w:rsidRDefault="0032564F" w:rsidP="0032564F">
      <w:pPr>
        <w:tabs>
          <w:tab w:val="left" w:pos="3407"/>
        </w:tabs>
        <w:ind w:firstLine="567"/>
        <w:jc w:val="both"/>
        <w:rPr>
          <w:rFonts w:ascii="Times New Roman" w:hAnsi="Times New Roman"/>
          <w:sz w:val="28"/>
          <w:szCs w:val="28"/>
        </w:rPr>
      </w:pPr>
      <w:r w:rsidRPr="0032564F">
        <w:rPr>
          <w:rFonts w:ascii="Times New Roman" w:hAnsi="Times New Roman"/>
          <w:sz w:val="28"/>
          <w:szCs w:val="28"/>
        </w:rPr>
        <w:t xml:space="preserve">Осуществлен 38 выезд, подготовлены акты и заключения межведомственной комиссии по признанию жилого помещения пригодно (непригодного) для проживания.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По устным и письменным запросам подготовлено - 705 ответов, из них гражданам – 169. </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Зарегистрировано в Управлении Федеральной службы государственной регистрации, кадастра и картографии по Свердловской области на 204 объекта недвижимости из них:</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договор аренды - 36;</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дополнительных соглашений - 75;</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земельных участков, поставленных на государственный кадастровый учет- 77;</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здания, сооружения, помещения – 16;</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xml:space="preserve">- поставлено на кадастровый учет и зарегистрированы права объектам индивидуальным жилым домов - 38.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Направлено в Управлении Федеральной службы государственной регистрации, кадастра и картографии по Свердловской области 271 запрос об основных характеристиках и зарегистрированных правах.</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 xml:space="preserve">Важной задачей является достижение показателей целевой модели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№147-Р, в части проведения работ по установлению границ населенных пунктов и территориальных зон и внесению в ЕГРН сведений о них. Границы 4 населенных пунктов внесены в ЕГРН. </w:t>
      </w:r>
      <w:r w:rsidRPr="0032564F">
        <w:rPr>
          <w:rFonts w:ascii="Times New Roman" w:hAnsi="Times New Roman"/>
          <w:color w:val="000000"/>
          <w:sz w:val="28"/>
          <w:szCs w:val="28"/>
        </w:rPr>
        <w:t xml:space="preserve">Границ 54 территориальных зон </w:t>
      </w:r>
      <w:r w:rsidRPr="0032564F">
        <w:rPr>
          <w:rFonts w:ascii="Times New Roman" w:hAnsi="Times New Roman"/>
          <w:sz w:val="28"/>
          <w:szCs w:val="28"/>
        </w:rPr>
        <w:t xml:space="preserve">внесены в ЕГРН, из 59 </w:t>
      </w:r>
      <w:r w:rsidRPr="0032564F">
        <w:rPr>
          <w:rFonts w:ascii="Times New Roman" w:hAnsi="Times New Roman"/>
          <w:color w:val="000000"/>
          <w:sz w:val="28"/>
          <w:szCs w:val="28"/>
        </w:rPr>
        <w:t>территориальных зон.</w:t>
      </w:r>
    </w:p>
    <w:p w:rsidR="0032564F" w:rsidRPr="0032564F" w:rsidRDefault="0032564F" w:rsidP="0032564F">
      <w:pPr>
        <w:tabs>
          <w:tab w:val="num" w:pos="0"/>
        </w:tabs>
        <w:ind w:firstLine="567"/>
        <w:jc w:val="both"/>
        <w:rPr>
          <w:rFonts w:ascii="Times New Roman" w:hAnsi="Times New Roman"/>
          <w:sz w:val="28"/>
          <w:szCs w:val="28"/>
        </w:rPr>
      </w:pPr>
      <w:r w:rsidRPr="0032564F">
        <w:rPr>
          <w:rFonts w:ascii="Times New Roman" w:hAnsi="Times New Roman"/>
          <w:sz w:val="28"/>
          <w:szCs w:val="28"/>
        </w:rPr>
        <w:t>За период 2019 года было проведено 28 внеплановых проверок в отношении физических лиц, из которых было выявлены 1 нарушения в ч.1 ст. 7.1. КоАП РФ - самовольное занятие земельного участка.</w:t>
      </w:r>
    </w:p>
    <w:p w:rsidR="0032564F" w:rsidRPr="0032564F" w:rsidRDefault="0032564F" w:rsidP="0032564F">
      <w:pPr>
        <w:tabs>
          <w:tab w:val="num" w:pos="0"/>
        </w:tabs>
        <w:ind w:firstLine="567"/>
        <w:jc w:val="both"/>
        <w:rPr>
          <w:rFonts w:ascii="Times New Roman" w:hAnsi="Times New Roman"/>
          <w:sz w:val="28"/>
          <w:szCs w:val="28"/>
        </w:rPr>
      </w:pPr>
    </w:p>
    <w:p w:rsidR="0032564F" w:rsidRPr="0032564F" w:rsidRDefault="0032564F" w:rsidP="0032564F">
      <w:pPr>
        <w:tabs>
          <w:tab w:val="num" w:pos="0"/>
        </w:tabs>
        <w:ind w:firstLine="567"/>
        <w:jc w:val="both"/>
        <w:rPr>
          <w:rFonts w:ascii="Times New Roman" w:hAnsi="Times New Roman"/>
          <w:sz w:val="24"/>
          <w:szCs w:val="24"/>
        </w:rPr>
      </w:pPr>
      <w:r w:rsidRPr="0032564F">
        <w:rPr>
          <w:rFonts w:ascii="Times New Roman" w:hAnsi="Times New Roman"/>
          <w:sz w:val="28"/>
          <w:szCs w:val="28"/>
        </w:rPr>
        <w:t>Подготовлены ответы на межведомственные запросы – 23.</w:t>
      </w:r>
    </w:p>
    <w:p w:rsidR="0032564F" w:rsidRPr="0032564F" w:rsidRDefault="0032564F" w:rsidP="0032564F">
      <w:pPr>
        <w:tabs>
          <w:tab w:val="num" w:pos="0"/>
        </w:tabs>
        <w:ind w:firstLine="567"/>
        <w:jc w:val="both"/>
        <w:rPr>
          <w:rFonts w:ascii="Times New Roman" w:hAnsi="Times New Roman"/>
          <w:sz w:val="28"/>
          <w:szCs w:val="28"/>
        </w:rPr>
      </w:pPr>
    </w:p>
    <w:p w:rsidR="0032564F" w:rsidRPr="0032564F" w:rsidRDefault="0032564F" w:rsidP="0032564F">
      <w:pPr>
        <w:tabs>
          <w:tab w:val="num" w:pos="0"/>
        </w:tabs>
        <w:ind w:firstLine="567"/>
        <w:jc w:val="center"/>
        <w:rPr>
          <w:rFonts w:ascii="Times New Roman" w:hAnsi="Times New Roman"/>
          <w:sz w:val="28"/>
          <w:szCs w:val="28"/>
        </w:rPr>
      </w:pPr>
      <w:r w:rsidRPr="0032564F">
        <w:rPr>
          <w:rFonts w:ascii="Times New Roman" w:hAnsi="Times New Roman"/>
          <w:sz w:val="28"/>
          <w:szCs w:val="28"/>
        </w:rPr>
        <w:t>ЖИЛИЩНЫЕ ВОПРОСЫ</w:t>
      </w:r>
    </w:p>
    <w:p w:rsidR="0032564F" w:rsidRPr="0032564F" w:rsidRDefault="0032564F" w:rsidP="0032564F">
      <w:pPr>
        <w:autoSpaceDE w:val="0"/>
        <w:autoSpaceDN w:val="0"/>
        <w:adjustRightInd w:val="0"/>
        <w:ind w:firstLine="708"/>
        <w:jc w:val="both"/>
        <w:rPr>
          <w:rFonts w:ascii="Times New Roman" w:hAnsi="Times New Roman"/>
          <w:color w:val="000000"/>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 xml:space="preserve">В 2019 году проведено 15 заседаний </w:t>
      </w:r>
      <w:r w:rsidRPr="0032564F">
        <w:rPr>
          <w:rFonts w:ascii="Times New Roman" w:hAnsi="Times New Roman"/>
          <w:b/>
          <w:sz w:val="28"/>
          <w:szCs w:val="28"/>
        </w:rPr>
        <w:t>жилищных комиссий</w:t>
      </w:r>
      <w:r w:rsidRPr="0032564F">
        <w:rPr>
          <w:rFonts w:ascii="Times New Roman" w:hAnsi="Times New Roman"/>
          <w:sz w:val="28"/>
          <w:szCs w:val="28"/>
        </w:rPr>
        <w:t>, рассматривались вопросы:</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постановка граждан на учет в качестве нуждающихся в улучшении жилищных условий, в жилых помещениях, предоставляемых по договорам социального найма по основаниям ст. 51 ЖК РФ;</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lastRenderedPageBreak/>
        <w:t>- снятие граждан с учета нуждающихся в улучшении жилищных условий, в жилых помещениях, предоставляемых по договорам социального найма по основаниям ст. 56 ЖК РФ;</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предоставление жилых помещений маневренного жилого фонда;</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предоставление жилых помещениях по договору социального найма, найма гражданам, не состоящим на учете граждан;</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о продлении договоров найма жилых помещений маневренного жилого фонда;</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о включении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о проведении капитального ремонта жилых помещений муниципального жилищного фонда.</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sz w:val="28"/>
          <w:szCs w:val="28"/>
        </w:rPr>
        <w:t xml:space="preserve">Всего в 2019 году от граждан </w:t>
      </w:r>
      <w:r w:rsidRPr="0032564F">
        <w:rPr>
          <w:rFonts w:ascii="Times New Roman" w:hAnsi="Times New Roman"/>
          <w:b/>
          <w:sz w:val="28"/>
          <w:szCs w:val="28"/>
        </w:rPr>
        <w:t>принято 8 заявлений</w:t>
      </w:r>
      <w:r w:rsidRPr="0032564F">
        <w:rPr>
          <w:rFonts w:ascii="Times New Roman" w:hAnsi="Times New Roman"/>
          <w:sz w:val="28"/>
          <w:szCs w:val="28"/>
        </w:rPr>
        <w:t xml:space="preserve"> о постановке на учет нуждающихся в улучшении жилищных условий, </w:t>
      </w:r>
      <w:r w:rsidRPr="0032564F">
        <w:rPr>
          <w:rFonts w:ascii="Times New Roman" w:hAnsi="Times New Roman"/>
          <w:b/>
          <w:sz w:val="28"/>
          <w:szCs w:val="28"/>
        </w:rPr>
        <w:t>поставлено на учет -2 малоимущих семьи, 3 молодых семьи</w:t>
      </w:r>
      <w:r w:rsidRPr="0032564F">
        <w:rPr>
          <w:rFonts w:ascii="Times New Roman" w:hAnsi="Times New Roman"/>
          <w:sz w:val="28"/>
          <w:szCs w:val="28"/>
        </w:rPr>
        <w:t xml:space="preserve">, </w:t>
      </w:r>
      <w:r w:rsidRPr="0032564F">
        <w:rPr>
          <w:rFonts w:ascii="Times New Roman" w:hAnsi="Times New Roman"/>
          <w:b/>
          <w:bCs/>
          <w:sz w:val="28"/>
          <w:szCs w:val="28"/>
        </w:rPr>
        <w:t>1 семья</w:t>
      </w:r>
      <w:r w:rsidRPr="0032564F">
        <w:rPr>
          <w:rFonts w:ascii="Times New Roman" w:hAnsi="Times New Roman"/>
          <w:sz w:val="28"/>
          <w:szCs w:val="28"/>
        </w:rPr>
        <w:t xml:space="preserve"> с целью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Снято с учета 9 граждан и семей по основаниям ст. 56 ЖК РФ.</w:t>
      </w:r>
    </w:p>
    <w:p w:rsidR="0032564F" w:rsidRPr="0032564F" w:rsidRDefault="0032564F" w:rsidP="0032564F">
      <w:pPr>
        <w:autoSpaceDE w:val="0"/>
        <w:autoSpaceDN w:val="0"/>
        <w:adjustRightInd w:val="0"/>
        <w:ind w:firstLine="708"/>
        <w:jc w:val="both"/>
        <w:rPr>
          <w:rFonts w:ascii="Times New Roman" w:hAnsi="Times New Roman"/>
          <w:sz w:val="28"/>
          <w:szCs w:val="28"/>
        </w:rPr>
      </w:pPr>
      <w:r w:rsidRPr="0032564F">
        <w:rPr>
          <w:rFonts w:ascii="Times New Roman" w:hAnsi="Times New Roman"/>
          <w:b/>
          <w:sz w:val="28"/>
          <w:szCs w:val="28"/>
        </w:rPr>
        <w:t>В 2019 году улучшили свои жилищные условия 6 семей, из них</w:t>
      </w:r>
      <w:r w:rsidRPr="0032564F">
        <w:rPr>
          <w:rFonts w:ascii="Times New Roman" w:hAnsi="Times New Roman"/>
          <w:sz w:val="28"/>
          <w:szCs w:val="28"/>
        </w:rPr>
        <w:t>:</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ветеран боевых действий: приобретено жилое помещение с использованием ЕДВ (средства федерального бюджета)</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 пять молодых семей получили социальную выплату на строительство (приобретение) жилья (средства федерального, областного, местного бюджетов).</w:t>
      </w:r>
    </w:p>
    <w:p w:rsidR="0032564F" w:rsidRPr="0032564F" w:rsidRDefault="0032564F" w:rsidP="0032564F">
      <w:pPr>
        <w:rPr>
          <w:rFonts w:ascii="Times New Roman" w:hAnsi="Times New Roman"/>
          <w:sz w:val="24"/>
          <w:szCs w:val="24"/>
        </w:rPr>
      </w:pPr>
    </w:p>
    <w:p w:rsidR="0032564F" w:rsidRPr="0032564F" w:rsidRDefault="0032564F" w:rsidP="0032564F">
      <w:pPr>
        <w:tabs>
          <w:tab w:val="left" w:pos="4185"/>
        </w:tabs>
        <w:autoSpaceDE w:val="0"/>
        <w:autoSpaceDN w:val="0"/>
        <w:adjustRightInd w:val="0"/>
        <w:jc w:val="center"/>
        <w:rPr>
          <w:rFonts w:ascii="Times New Roman" w:hAnsi="Times New Roman"/>
          <w:b/>
          <w:sz w:val="28"/>
          <w:szCs w:val="28"/>
        </w:rPr>
      </w:pPr>
      <w:r w:rsidRPr="0032564F">
        <w:rPr>
          <w:rFonts w:ascii="Times New Roman" w:hAnsi="Times New Roman"/>
          <w:sz w:val="28"/>
          <w:szCs w:val="28"/>
        </w:rPr>
        <w:t>ЖИЛИЩНО-КОММУНАЛЬНОЕ ХОЗЯЙСТВО</w:t>
      </w:r>
    </w:p>
    <w:p w:rsidR="0032564F" w:rsidRPr="0032564F" w:rsidRDefault="0032564F" w:rsidP="0032564F">
      <w:pPr>
        <w:jc w:val="center"/>
        <w:rPr>
          <w:rFonts w:ascii="Times New Roman" w:hAnsi="Times New Roman"/>
          <w:sz w:val="28"/>
          <w:szCs w:val="28"/>
        </w:rPr>
      </w:pPr>
    </w:p>
    <w:p w:rsidR="0032564F" w:rsidRPr="0032564F" w:rsidRDefault="0032564F" w:rsidP="0032564F">
      <w:pPr>
        <w:ind w:firstLine="284"/>
        <w:jc w:val="both"/>
        <w:rPr>
          <w:rFonts w:ascii="Times New Roman" w:hAnsi="Times New Roman"/>
          <w:sz w:val="28"/>
          <w:szCs w:val="28"/>
        </w:rPr>
      </w:pPr>
      <w:r w:rsidRPr="0032564F">
        <w:rPr>
          <w:rFonts w:ascii="Times New Roman" w:hAnsi="Times New Roman"/>
          <w:b/>
          <w:sz w:val="28"/>
          <w:szCs w:val="28"/>
        </w:rPr>
        <w:t>Жилищно – коммунальное хозяйство</w:t>
      </w:r>
      <w:r w:rsidRPr="0032564F">
        <w:rPr>
          <w:rFonts w:ascii="Times New Roman" w:hAnsi="Times New Roman"/>
          <w:sz w:val="28"/>
          <w:szCs w:val="28"/>
        </w:rPr>
        <w:t xml:space="preserve"> – это отрасль народного хозяйства, основной целью функционирования которой является удовлетворение потребностей населения в услугах, обеспечивающих им нормальные условия жизни и работы. Истекший год снова выдался напряженным для коммунального комплекса города.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По результатам истекшего года можно констатировать, что, несмотря на известные трудности, все системы коммунального хозяйства работали без серьезных сбоев и в целом поставленные перед ними задачи выполнили.</w:t>
      </w:r>
    </w:p>
    <w:p w:rsidR="0032564F" w:rsidRPr="0032564F" w:rsidRDefault="0032564F" w:rsidP="0032564F">
      <w:pPr>
        <w:jc w:val="both"/>
        <w:rPr>
          <w:rFonts w:ascii="Times New Roman" w:hAnsi="Times New Roman"/>
          <w:b/>
          <w:i/>
          <w:sz w:val="28"/>
          <w:szCs w:val="28"/>
          <w:u w:val="single"/>
        </w:rPr>
      </w:pPr>
      <w:r w:rsidRPr="0032564F">
        <w:rPr>
          <w:rFonts w:ascii="Times New Roman" w:hAnsi="Times New Roman"/>
          <w:b/>
          <w:i/>
          <w:sz w:val="28"/>
          <w:szCs w:val="28"/>
          <w:u w:val="single"/>
        </w:rPr>
        <w:t xml:space="preserve">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Организации,</w:t>
      </w:r>
      <w:r w:rsidRPr="0032564F">
        <w:rPr>
          <w:rFonts w:ascii="Times New Roman" w:hAnsi="Times New Roman"/>
          <w:sz w:val="28"/>
          <w:szCs w:val="28"/>
        </w:rPr>
        <w:t xml:space="preserve"> предоставляющие услуги в сфере жилищно – коммунального хозяйства на территории Нижнесергинского городского поселения:</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МУП «Энергоресурс», осуществляющий водоснабжение и водоотведение, теплоснабжение;</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-ОАО «ЭнергосбыТ Плюс», снабжающий нас электричеством;</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lastRenderedPageBreak/>
        <w:t>-ООО «ЖилСервис», осуществляющий деятельность в сфере управления многоквартирными домами.</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Постановлением главы Нижнесергинского городского поселения от 31.10.2017г № 515, муниципальное унитарное предприятие МУП «Энергоресурс г. Нижние Серги», наделено статусом «Единой теплоснабжающей организации» для централизованной системы теплоснабжения на территории Нижнесергинского городского поселения.</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 xml:space="preserve">Вопросы, связанные с жилищно-коммунальным хозяйством, находятся у меня на личном контроле. В течение всего года, еженедельно по вторникам, у меня проводились и проводятся оперативные совещания с ресурсоснабжающими организациями. </w:t>
      </w:r>
    </w:p>
    <w:p w:rsidR="0032564F" w:rsidRPr="0032564F" w:rsidRDefault="0032564F" w:rsidP="0032564F">
      <w:pPr>
        <w:suppressAutoHyphens/>
        <w:ind w:firstLine="709"/>
        <w:jc w:val="both"/>
        <w:rPr>
          <w:rFonts w:ascii="Times New Roman" w:hAnsi="Times New Roman"/>
          <w:b/>
          <w:i/>
          <w:sz w:val="28"/>
          <w:szCs w:val="24"/>
          <w:u w:val="single"/>
        </w:rPr>
      </w:pP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 Большая работа проведена администрацией совместно с предприятиями и организациями по подготовке к </w:t>
      </w:r>
      <w:r w:rsidRPr="0032564F">
        <w:rPr>
          <w:rFonts w:ascii="Times New Roman" w:hAnsi="Times New Roman"/>
          <w:b/>
          <w:sz w:val="28"/>
          <w:szCs w:val="24"/>
        </w:rPr>
        <w:t>зимнему периоду</w:t>
      </w:r>
      <w:r w:rsidRPr="0032564F">
        <w:rPr>
          <w:rFonts w:ascii="Times New Roman" w:hAnsi="Times New Roman"/>
          <w:sz w:val="28"/>
          <w:szCs w:val="24"/>
        </w:rPr>
        <w:t>.</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  План мероприятий по подготовке жилищного фонда, объектов социального и культурного назначения, коммунального и электроэнергетического комплексов Нижнесергинского городского поселения к работе в осенне-зимний период 2019/2020 года, утвержденный постановлением главы Нижнесергинского городского поселения, реализован практически в полном объеме.</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Все объекты коммунального хозяйства к отопительному сезону подготовлены в срок до 15.09.2019г. Создан необходимый запас материально-технических ресурсов для ликвидации аварийных ситуаций в жилищном фонде, на объектах и сетях коммунальной инфраструктуры. </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Управляющей организацией ООО «ЖилСервис» проведены работы по промывке и опрессовке многоквартирного жилищного фонда в соответствии с графиком, проведены работы по текущему ремонту многоквартирных домов. По состоянию на 01.09.2019г готовность жилищного фонда составила 100%.</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Потребителям многоквартирного жилого фонда подача тепла началась с 16.09.2019г, в соответствии с графиком подключения многоквартирных домов к системе отопления.</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8"/>
        </w:rPr>
        <w:t>Результатом работы служит тот факт, что отопительный</w:t>
      </w:r>
      <w:r w:rsidRPr="0032564F">
        <w:rPr>
          <w:rFonts w:ascii="Times New Roman" w:hAnsi="Times New Roman"/>
          <w:sz w:val="28"/>
          <w:szCs w:val="24"/>
        </w:rPr>
        <w:t xml:space="preserve"> сезон 2019-2020 года проходит без сбоев и серьезных аварий. </w:t>
      </w:r>
    </w:p>
    <w:p w:rsidR="0032564F" w:rsidRPr="0032564F" w:rsidRDefault="0032564F" w:rsidP="0032564F">
      <w:pPr>
        <w:suppressAutoHyphens/>
        <w:ind w:firstLine="709"/>
        <w:jc w:val="both"/>
        <w:rPr>
          <w:rFonts w:ascii="Times New Roman" w:hAnsi="Times New Roman"/>
          <w:b/>
          <w:i/>
          <w:sz w:val="28"/>
          <w:szCs w:val="24"/>
          <w:u w:val="single"/>
        </w:rPr>
      </w:pPr>
    </w:p>
    <w:p w:rsidR="0032564F" w:rsidRPr="0032564F" w:rsidRDefault="0032564F" w:rsidP="0032564F">
      <w:pPr>
        <w:suppressAutoHyphens/>
        <w:ind w:firstLine="567"/>
        <w:jc w:val="both"/>
        <w:rPr>
          <w:rFonts w:ascii="Times New Roman" w:hAnsi="Times New Roman"/>
          <w:sz w:val="28"/>
          <w:szCs w:val="24"/>
          <w:u w:val="single"/>
        </w:rPr>
      </w:pPr>
      <w:r w:rsidRPr="0032564F">
        <w:rPr>
          <w:rFonts w:ascii="Times New Roman" w:hAnsi="Times New Roman"/>
          <w:sz w:val="28"/>
          <w:szCs w:val="24"/>
        </w:rPr>
        <w:t xml:space="preserve">В ходе подготовки к отопительному периоду 2019/2020гг, согласно плану мероприятий </w:t>
      </w:r>
      <w:r w:rsidRPr="0032564F">
        <w:rPr>
          <w:rFonts w:ascii="Times New Roman" w:hAnsi="Times New Roman"/>
          <w:sz w:val="28"/>
          <w:szCs w:val="24"/>
          <w:u w:val="single"/>
        </w:rPr>
        <w:t>выполнены работы:</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1. Произведена ревизия насосов и запорной арматуры:</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 ПНС «ул. Коммунистическая»</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 ПНС «ТУСМ».</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2. Замена вентиля на перемычке в ПНС «Дачная».</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3. Произведена замена трубопровода тепловой сети «Дачная» Ø 108мм – 28 м.п., Ø 89мм – 32 м.п.</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4.Отключение частных домов от отопления:</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 ул. Пушкина, 2 (1 дом);</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 ул. Бажукова, 21 (1 дом);</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 ул. Отдыха, 2.</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5. Замена запорной арматуры на ГВС «Смак».</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lastRenderedPageBreak/>
        <w:t>6. Ревизия насосов в ПНС «Промбаза» по ул. Уральская.</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7. Ревизия насосов в ПНС «ул. Жукова».</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8. Ревизия насосов в ПНС «ул. 50 лет Октября», НКУ- 250 – 1 шт.</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9. Ревизия электрооборудования в ПНС «ул. 50 лет Октября».</w:t>
      </w:r>
    </w:p>
    <w:p w:rsidR="0032564F" w:rsidRPr="0032564F" w:rsidRDefault="0032564F" w:rsidP="0032564F">
      <w:pPr>
        <w:suppressAutoHyphens/>
        <w:ind w:firstLine="709"/>
        <w:jc w:val="both"/>
        <w:rPr>
          <w:rFonts w:ascii="Times New Roman" w:hAnsi="Times New Roman"/>
          <w:bCs/>
          <w:sz w:val="28"/>
          <w:szCs w:val="28"/>
        </w:rPr>
      </w:pPr>
      <w:r w:rsidRPr="0032564F">
        <w:rPr>
          <w:rFonts w:ascii="Times New Roman" w:hAnsi="Times New Roman"/>
          <w:bCs/>
          <w:sz w:val="28"/>
          <w:szCs w:val="28"/>
        </w:rPr>
        <w:t>Котельная ул. Ленина, 34:</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Ревизия сетевых насосов СЭ-800 №10, №8, №9.</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Ревизия питательного насоса ЦНС-65.</w:t>
      </w:r>
    </w:p>
    <w:p w:rsidR="0032564F" w:rsidRPr="0032564F" w:rsidRDefault="0032564F" w:rsidP="0032564F">
      <w:pPr>
        <w:suppressAutoHyphens/>
        <w:ind w:firstLine="709"/>
        <w:jc w:val="both"/>
        <w:rPr>
          <w:rFonts w:ascii="Times New Roman" w:hAnsi="Times New Roman"/>
          <w:bCs/>
          <w:sz w:val="28"/>
          <w:szCs w:val="28"/>
        </w:rPr>
      </w:pPr>
      <w:r w:rsidRPr="0032564F">
        <w:rPr>
          <w:rFonts w:ascii="Times New Roman" w:hAnsi="Times New Roman"/>
          <w:bCs/>
          <w:sz w:val="28"/>
          <w:szCs w:val="28"/>
        </w:rPr>
        <w:t>Котельная № 2 ул. Отдыха:</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Очистка котлов – 3 шт.</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Промывка теплообменников – 2 шт.</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Очистка и ревизия приборов учета тепловой энергии.</w:t>
      </w:r>
    </w:p>
    <w:p w:rsidR="0032564F" w:rsidRPr="0032564F" w:rsidRDefault="0032564F" w:rsidP="0032564F">
      <w:pPr>
        <w:suppressAutoHyphens/>
        <w:ind w:firstLine="709"/>
        <w:jc w:val="both"/>
        <w:rPr>
          <w:rFonts w:ascii="Times New Roman" w:hAnsi="Times New Roman"/>
          <w:bCs/>
          <w:sz w:val="24"/>
          <w:szCs w:val="24"/>
        </w:rPr>
      </w:pPr>
      <w:r w:rsidRPr="0032564F">
        <w:rPr>
          <w:rFonts w:ascii="Times New Roman" w:hAnsi="Times New Roman"/>
          <w:bCs/>
          <w:sz w:val="24"/>
          <w:szCs w:val="24"/>
        </w:rPr>
        <w:t>•</w:t>
      </w:r>
      <w:r w:rsidRPr="0032564F">
        <w:rPr>
          <w:rFonts w:ascii="Times New Roman" w:hAnsi="Times New Roman"/>
          <w:bCs/>
          <w:sz w:val="24"/>
          <w:szCs w:val="24"/>
        </w:rPr>
        <w:tab/>
        <w:t>Ревизия электрооборудования.</w:t>
      </w:r>
    </w:p>
    <w:p w:rsidR="0032564F" w:rsidRPr="0032564F" w:rsidRDefault="0032564F" w:rsidP="0032564F">
      <w:pPr>
        <w:suppressAutoHyphens/>
        <w:ind w:firstLine="709"/>
        <w:jc w:val="both"/>
        <w:rPr>
          <w:rFonts w:ascii="Times New Roman" w:hAnsi="Times New Roman"/>
          <w:bCs/>
          <w:sz w:val="28"/>
          <w:szCs w:val="24"/>
        </w:rPr>
      </w:pPr>
      <w:r w:rsidRPr="0032564F">
        <w:rPr>
          <w:rFonts w:ascii="Times New Roman" w:hAnsi="Times New Roman"/>
          <w:bCs/>
          <w:sz w:val="28"/>
          <w:szCs w:val="24"/>
        </w:rPr>
        <w:t xml:space="preserve">Проведена модернизация сетей теплоснабжения по следующим участкам: </w:t>
      </w:r>
    </w:p>
    <w:p w:rsidR="0032564F" w:rsidRPr="0032564F" w:rsidRDefault="0032564F" w:rsidP="0032564F">
      <w:pPr>
        <w:numPr>
          <w:ilvl w:val="0"/>
          <w:numId w:val="32"/>
        </w:numPr>
        <w:suppressAutoHyphens/>
        <w:contextualSpacing/>
        <w:jc w:val="both"/>
        <w:rPr>
          <w:rFonts w:ascii="Times New Roman" w:hAnsi="Times New Roman"/>
          <w:bCs/>
          <w:sz w:val="24"/>
          <w:szCs w:val="24"/>
        </w:rPr>
      </w:pPr>
      <w:r w:rsidRPr="0032564F">
        <w:rPr>
          <w:rFonts w:ascii="Times New Roman" w:hAnsi="Times New Roman"/>
          <w:bCs/>
          <w:sz w:val="24"/>
          <w:szCs w:val="24"/>
        </w:rPr>
        <w:t>ул. Титова до здания РОВД</w:t>
      </w:r>
    </w:p>
    <w:p w:rsidR="0032564F" w:rsidRPr="0032564F" w:rsidRDefault="0032564F" w:rsidP="0032564F">
      <w:pPr>
        <w:numPr>
          <w:ilvl w:val="0"/>
          <w:numId w:val="32"/>
        </w:numPr>
        <w:suppressAutoHyphens/>
        <w:contextualSpacing/>
        <w:jc w:val="both"/>
        <w:rPr>
          <w:rFonts w:ascii="Times New Roman" w:hAnsi="Times New Roman"/>
          <w:bCs/>
          <w:sz w:val="24"/>
          <w:szCs w:val="24"/>
        </w:rPr>
      </w:pPr>
      <w:r w:rsidRPr="0032564F">
        <w:rPr>
          <w:rFonts w:ascii="Times New Roman" w:hAnsi="Times New Roman"/>
          <w:bCs/>
          <w:sz w:val="24"/>
          <w:szCs w:val="24"/>
        </w:rPr>
        <w:t>ул. Ленина 42 (магазин Природа)</w:t>
      </w:r>
    </w:p>
    <w:p w:rsidR="0032564F" w:rsidRPr="0032564F" w:rsidRDefault="0032564F" w:rsidP="0032564F">
      <w:pPr>
        <w:numPr>
          <w:ilvl w:val="0"/>
          <w:numId w:val="32"/>
        </w:numPr>
        <w:suppressAutoHyphens/>
        <w:contextualSpacing/>
        <w:jc w:val="both"/>
        <w:rPr>
          <w:rFonts w:ascii="Times New Roman" w:hAnsi="Times New Roman"/>
          <w:bCs/>
          <w:sz w:val="24"/>
          <w:szCs w:val="24"/>
        </w:rPr>
      </w:pPr>
      <w:r w:rsidRPr="0032564F">
        <w:rPr>
          <w:rFonts w:ascii="Times New Roman" w:hAnsi="Times New Roman"/>
          <w:bCs/>
          <w:sz w:val="24"/>
          <w:szCs w:val="24"/>
        </w:rPr>
        <w:t>ул. Ленина – Бажукова</w:t>
      </w:r>
    </w:p>
    <w:p w:rsidR="0032564F" w:rsidRPr="0032564F" w:rsidRDefault="0032564F" w:rsidP="0032564F">
      <w:pPr>
        <w:numPr>
          <w:ilvl w:val="0"/>
          <w:numId w:val="32"/>
        </w:numPr>
        <w:suppressAutoHyphens/>
        <w:contextualSpacing/>
        <w:jc w:val="both"/>
        <w:rPr>
          <w:rFonts w:ascii="Times New Roman" w:hAnsi="Times New Roman"/>
          <w:bCs/>
          <w:sz w:val="24"/>
          <w:szCs w:val="24"/>
        </w:rPr>
      </w:pPr>
      <w:r w:rsidRPr="0032564F">
        <w:rPr>
          <w:rFonts w:ascii="Times New Roman" w:hAnsi="Times New Roman"/>
          <w:bCs/>
          <w:sz w:val="24"/>
          <w:szCs w:val="24"/>
        </w:rPr>
        <w:t>ул. Фрунзе</w:t>
      </w:r>
    </w:p>
    <w:p w:rsidR="0032564F" w:rsidRPr="0032564F" w:rsidRDefault="0032564F" w:rsidP="0032564F">
      <w:pPr>
        <w:numPr>
          <w:ilvl w:val="0"/>
          <w:numId w:val="32"/>
        </w:numPr>
        <w:suppressAutoHyphens/>
        <w:contextualSpacing/>
        <w:jc w:val="both"/>
        <w:rPr>
          <w:rFonts w:ascii="Times New Roman" w:hAnsi="Times New Roman"/>
          <w:bCs/>
          <w:sz w:val="24"/>
          <w:szCs w:val="24"/>
        </w:rPr>
      </w:pPr>
      <w:r w:rsidRPr="0032564F">
        <w:rPr>
          <w:rFonts w:ascii="Times New Roman" w:hAnsi="Times New Roman"/>
          <w:bCs/>
          <w:sz w:val="24"/>
          <w:szCs w:val="24"/>
        </w:rPr>
        <w:t>ул. Коммунистическая</w:t>
      </w:r>
    </w:p>
    <w:p w:rsidR="0032564F" w:rsidRPr="0032564F" w:rsidRDefault="0032564F" w:rsidP="0032564F">
      <w:pPr>
        <w:suppressAutoHyphens/>
        <w:ind w:firstLine="709"/>
        <w:jc w:val="both"/>
        <w:rPr>
          <w:rFonts w:ascii="Times New Roman" w:hAnsi="Times New Roman"/>
          <w:bCs/>
          <w:i/>
          <w:sz w:val="28"/>
          <w:szCs w:val="24"/>
          <w:u w:val="single"/>
        </w:rPr>
      </w:pPr>
      <w:r w:rsidRPr="0032564F">
        <w:rPr>
          <w:rFonts w:ascii="Times New Roman" w:hAnsi="Times New Roman"/>
          <w:bCs/>
          <w:sz w:val="28"/>
          <w:szCs w:val="24"/>
        </w:rPr>
        <w:t>В соответствии с приказом Федеральной службы по экологическому, технологическому и атомному надзору, Уральского управления Ростехнадзора от 26.09.2019 № Св-737, с 21.10.2019-01.11.2019г проведена проверка на территории Нижнесергинского городского поселения, Паспорт готовности к отопительному периоду 2019/2020 года получен.</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b/>
          <w:sz w:val="28"/>
          <w:szCs w:val="24"/>
        </w:rPr>
        <w:t>Остается вопрос задолженности населения</w:t>
      </w:r>
      <w:r w:rsidRPr="0032564F">
        <w:rPr>
          <w:rFonts w:ascii="Times New Roman" w:hAnsi="Times New Roman"/>
          <w:sz w:val="28"/>
          <w:szCs w:val="24"/>
        </w:rPr>
        <w:t xml:space="preserve"> перед поставщиками коммунальных услуг и как следствие - долги предприятий коммунального комплекса перед энергоснабжающими организациями.</w:t>
      </w:r>
    </w:p>
    <w:p w:rsidR="0032564F" w:rsidRPr="0032564F" w:rsidRDefault="0032564F" w:rsidP="0032564F">
      <w:pPr>
        <w:suppressAutoHyphens/>
        <w:jc w:val="both"/>
        <w:rPr>
          <w:rFonts w:ascii="Times New Roman" w:hAnsi="Times New Roman"/>
          <w:sz w:val="28"/>
          <w:szCs w:val="24"/>
        </w:rPr>
      </w:pPr>
      <w:r w:rsidRPr="0032564F">
        <w:rPr>
          <w:rFonts w:ascii="Times New Roman" w:hAnsi="Times New Roman"/>
          <w:sz w:val="28"/>
          <w:szCs w:val="24"/>
        </w:rPr>
        <w:t xml:space="preserve">         Задолженность МУП «Энергоресурс г. Нижние Серги» за газ образовалась из-за того, что единая теплоснабжающая организация МУП «Энергоресурс г. Нижние Серги», эксплуатирующая муниципальные котельные, не имеет возможности рассчитываться за поставленные энергоресурсы за счет выручки от основной деятельности из-за получения больших некомпенсируемых убытков при предоставлении услуг по теплоснабжению и горячему водоснабжению.</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Кроме того, постановлением РЭК СО тариф на тепловую энергию в 2019 году снижен на 22%, что является экономически необоснованным. Из-за снижения тарифа объем реализации за 9 месяцев снизился на 22 млн. руб. при тех же затратах на производство, что сложились в предыдущем году.</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 Ввиду вышеуказанных причин в 2019-2020 годах прогнозируемый убыток составит 55 – 58 млн. руб., что в свою очередь обуславливает растущую задолженность МУП «Энергоресурс г. Нижние Серги» за поставленные энергоресурсы.</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Необходимо учитывать и нераспределенные потери в сетях, протяженность которых большая и диаметры труб тоже (направление «Курорт») из-за отсутствия присоединенной нагрузки, так котельная по ул. Ленина вырабатывает для потребителей (МЧС, ГИБДД, пенсионный фонд, частный сектор) 2190 Гкал в среднем в месяц 3 107 610 руб/мес теплоносителя 6 360 м3 на сумму 200 658 руб/мес, предъявляет абонентам в </w:t>
      </w:r>
      <w:r w:rsidRPr="0032564F">
        <w:rPr>
          <w:rFonts w:ascii="Times New Roman" w:hAnsi="Times New Roman"/>
          <w:sz w:val="28"/>
          <w:szCs w:val="24"/>
        </w:rPr>
        <w:lastRenderedPageBreak/>
        <w:t>среднем в месяц 248 Гкал на сумму 352 110 руб/мес теплоносителя 469 м3 на сумму 14 822 руб/мес, тем самым ежемесячный убыток от поставки теплоснабжения по указанной сети составляет 2 740 700 рублей в месяц</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Из-за большой задолженности за поставленный ранее природный газ могли возникнуть условия к полному прекращению подачи газа на муниципальные котельные с прекращением теплоснабжения г. Нижние Серги.</w:t>
      </w: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В целях предотвращения прекращения теплоснабжения для погашения задолженности администрация приняла решение о выдаче муниципальной гарантии МУП «Энергоресурс г. Нижние Серги».</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На территории Нижнесергинского городского поселения работа в сфере обращения с отходами, реализовывается в рамках системного взаимодействия администрации Нижнесергинского городского поселения и региональным оператором ТБО «Экосервис», в рамках проведения санитарной комиссии совещания проводятся раз в неделю.</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На официальном сайте Нижнесергинского городского поселения размещена вся необходимая информация для жителей города по вопросам координации действий всех участников новой системы работы в сфере ТКО, информирование населения о порядке сбора, накопления, транспортирования и размещения отходов.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ab/>
        <w:t>В 2019 году проведено обустройство двух контейнерных площадок по ул. Отдыха д. 2 и ул. Отдыха д. 17. Изготовлены 24 контейнерных площадки нового образца, это территория многоквартирных домов и частично частного сектора, под установку новых мусорных баков евростандарт с открывающимися крышками в количестве 70 штук. Установка данных контейнерных площадок будет выполнена в летний период 2020 года. В целях ухода от помешкового сбора ТКО, также будет продолжена работа по установке контейнерных площадок на территории частного сектора Нижнесергинского городского поселения.</w:t>
      </w:r>
    </w:p>
    <w:p w:rsidR="0032564F" w:rsidRPr="0032564F" w:rsidRDefault="0032564F" w:rsidP="0032564F">
      <w:pPr>
        <w:suppressAutoHyphens/>
        <w:ind w:firstLine="567"/>
        <w:jc w:val="center"/>
        <w:rPr>
          <w:rFonts w:ascii="Times New Roman" w:hAnsi="Times New Roman"/>
          <w:sz w:val="28"/>
          <w:szCs w:val="24"/>
        </w:rPr>
      </w:pPr>
    </w:p>
    <w:p w:rsidR="0032564F" w:rsidRPr="0032564F" w:rsidRDefault="0032564F" w:rsidP="0032564F">
      <w:pPr>
        <w:suppressAutoHyphens/>
        <w:ind w:firstLine="567"/>
        <w:jc w:val="center"/>
        <w:rPr>
          <w:rFonts w:ascii="Times New Roman" w:hAnsi="Times New Roman"/>
          <w:sz w:val="28"/>
          <w:szCs w:val="24"/>
        </w:rPr>
      </w:pPr>
      <w:r w:rsidRPr="0032564F">
        <w:rPr>
          <w:rFonts w:ascii="Times New Roman" w:hAnsi="Times New Roman"/>
          <w:sz w:val="28"/>
          <w:szCs w:val="24"/>
        </w:rPr>
        <w:t>КАПИТАЛЬНЫЙ РЕМОНТ</w:t>
      </w:r>
    </w:p>
    <w:p w:rsidR="0032564F" w:rsidRPr="0032564F" w:rsidRDefault="0032564F" w:rsidP="0032564F">
      <w:pPr>
        <w:suppressAutoHyphens/>
        <w:ind w:firstLine="567"/>
        <w:jc w:val="center"/>
        <w:rPr>
          <w:rFonts w:ascii="Times New Roman" w:hAnsi="Times New Roman"/>
          <w:sz w:val="28"/>
          <w:szCs w:val="24"/>
        </w:rPr>
      </w:pPr>
    </w:p>
    <w:p w:rsidR="0032564F" w:rsidRPr="0032564F" w:rsidRDefault="0032564F" w:rsidP="0032564F">
      <w:pPr>
        <w:suppressAutoHyphens/>
        <w:ind w:firstLine="567"/>
        <w:jc w:val="both"/>
        <w:rPr>
          <w:rFonts w:ascii="Times New Roman" w:hAnsi="Times New Roman"/>
          <w:sz w:val="28"/>
          <w:szCs w:val="24"/>
        </w:rPr>
      </w:pPr>
      <w:r w:rsidRPr="0032564F">
        <w:rPr>
          <w:rFonts w:ascii="Times New Roman" w:hAnsi="Times New Roman"/>
          <w:sz w:val="28"/>
          <w:szCs w:val="24"/>
        </w:rPr>
        <w:t xml:space="preserve">Продолжаем работу по долгосрочной региональной программе </w:t>
      </w:r>
      <w:r w:rsidRPr="0032564F">
        <w:rPr>
          <w:rFonts w:ascii="Times New Roman" w:hAnsi="Times New Roman"/>
          <w:b/>
          <w:sz w:val="28"/>
          <w:szCs w:val="24"/>
        </w:rPr>
        <w:t>капитального ремонта общего имущества</w:t>
      </w:r>
      <w:r w:rsidRPr="0032564F">
        <w:rPr>
          <w:rFonts w:ascii="Times New Roman" w:hAnsi="Times New Roman"/>
          <w:sz w:val="28"/>
          <w:szCs w:val="24"/>
        </w:rPr>
        <w:t xml:space="preserve"> в многоквартирных домах Свердловской области.</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 xml:space="preserve">По данной программе отремонтировано 7 многоквартирных домов по адресам: Нижние Серги: </w:t>
      </w:r>
      <w:bookmarkStart w:id="2" w:name="_Hlk23487711"/>
      <w:r w:rsidRPr="0032564F">
        <w:rPr>
          <w:rFonts w:ascii="Times New Roman" w:hAnsi="Times New Roman"/>
          <w:sz w:val="28"/>
          <w:szCs w:val="28"/>
        </w:rPr>
        <w:t>ул. Ленина 50 – комплексный ремонт, ул. Розы Люксембург, д. 75 – комплексный ремонт, ул. Гор. Солнечный, д. 4 - ремонт кровли, утепление чердачного пространства, ул. Гагарина, д. 13 - ремонт кровли, утепление чердачного пространства, ул. Гагарина, д. 14 - ремонт кровли, утепление чердачного пространства, ул. Титова, д. 78 - ремонт кровли, утепление чердачного пространства, ул. Дачная, д. 18 - ремонт кровли, утепление чердачного</w:t>
      </w:r>
      <w:bookmarkEnd w:id="2"/>
      <w:r w:rsidRPr="0032564F">
        <w:rPr>
          <w:rFonts w:ascii="Times New Roman" w:hAnsi="Times New Roman"/>
          <w:sz w:val="28"/>
          <w:szCs w:val="28"/>
        </w:rPr>
        <w:t>.</w:t>
      </w:r>
    </w:p>
    <w:p w:rsidR="0032564F" w:rsidRPr="0032564F" w:rsidRDefault="0032564F" w:rsidP="0032564F">
      <w:pPr>
        <w:suppressAutoHyphens/>
        <w:ind w:firstLine="567"/>
        <w:jc w:val="both"/>
        <w:rPr>
          <w:rFonts w:ascii="Times New Roman" w:hAnsi="Times New Roman"/>
          <w:sz w:val="24"/>
          <w:szCs w:val="24"/>
        </w:rPr>
      </w:pPr>
      <w:r w:rsidRPr="0032564F">
        <w:rPr>
          <w:rFonts w:ascii="Times New Roman" w:hAnsi="Times New Roman"/>
          <w:sz w:val="28"/>
          <w:szCs w:val="24"/>
        </w:rPr>
        <w:t xml:space="preserve"> Подана заявка по капитальному ремонту многоквартирных домов на 2020 год, включены следующие дома: Дачная д. 16 (ремонт кровли и утепления чердачного пространства), ул. Розы Люксембург д. 100 (ремонт </w:t>
      </w:r>
      <w:r w:rsidRPr="0032564F">
        <w:rPr>
          <w:rFonts w:ascii="Times New Roman" w:hAnsi="Times New Roman"/>
          <w:sz w:val="28"/>
          <w:szCs w:val="24"/>
        </w:rPr>
        <w:lastRenderedPageBreak/>
        <w:t>кровли). Работы по капитальному ремонту, запланированные на 2020 год, начаты в сентябре 2019 года и окончены в ноябре 2019 года.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Также выполнены капитальный ремонт муниципального жилищного фонда за счет средств местного бюджета по адресу: г.Нижние Серги, ул. 2-я Лесная, д. 15, кв. 1 (ремонт печи отопления, ремонт стен, ремонт кровли), Коммунистическая, д. 3, кв. 1 (ремонт печи отопления).</w:t>
      </w:r>
    </w:p>
    <w:p w:rsidR="0032564F" w:rsidRPr="0032564F" w:rsidRDefault="0032564F" w:rsidP="0032564F">
      <w:pPr>
        <w:shd w:val="clear" w:color="auto" w:fill="FFFFFF"/>
        <w:suppressAutoHyphens/>
        <w:ind w:firstLine="567"/>
        <w:jc w:val="both"/>
        <w:rPr>
          <w:rFonts w:ascii="Times New Roman" w:hAnsi="Times New Roman"/>
          <w:color w:val="FF0000"/>
          <w:sz w:val="28"/>
          <w:szCs w:val="28"/>
        </w:rPr>
      </w:pPr>
    </w:p>
    <w:p w:rsidR="0032564F" w:rsidRPr="0032564F" w:rsidRDefault="0032564F" w:rsidP="0032564F">
      <w:pPr>
        <w:shd w:val="clear" w:color="auto" w:fill="FFFFFF"/>
        <w:suppressAutoHyphens/>
        <w:ind w:firstLine="426"/>
        <w:jc w:val="center"/>
        <w:rPr>
          <w:rFonts w:ascii="Times New Roman" w:hAnsi="Times New Roman"/>
          <w:bCs/>
          <w:sz w:val="28"/>
          <w:szCs w:val="28"/>
        </w:rPr>
      </w:pPr>
      <w:r w:rsidRPr="0032564F">
        <w:rPr>
          <w:rFonts w:ascii="Times New Roman" w:hAnsi="Times New Roman"/>
          <w:bCs/>
          <w:sz w:val="28"/>
          <w:szCs w:val="28"/>
        </w:rPr>
        <w:t>ГАЗИФИКАЦИЯ</w:t>
      </w:r>
    </w:p>
    <w:p w:rsidR="0032564F" w:rsidRPr="0032564F" w:rsidRDefault="0032564F" w:rsidP="0032564F">
      <w:pPr>
        <w:shd w:val="clear" w:color="auto" w:fill="FFFFFF"/>
        <w:suppressAutoHyphens/>
        <w:ind w:firstLine="426"/>
        <w:jc w:val="both"/>
        <w:rPr>
          <w:rFonts w:ascii="Times New Roman" w:hAnsi="Times New Roman"/>
          <w:b/>
          <w:bCs/>
          <w:sz w:val="28"/>
          <w:szCs w:val="28"/>
        </w:rPr>
      </w:pPr>
    </w:p>
    <w:p w:rsidR="0032564F" w:rsidRPr="0032564F" w:rsidRDefault="0032564F" w:rsidP="0032564F">
      <w:pPr>
        <w:shd w:val="clear" w:color="auto" w:fill="FFFFFF"/>
        <w:suppressAutoHyphens/>
        <w:ind w:firstLine="426"/>
        <w:jc w:val="both"/>
        <w:rPr>
          <w:rFonts w:ascii="Times New Roman" w:hAnsi="Times New Roman"/>
          <w:bCs/>
          <w:sz w:val="28"/>
          <w:szCs w:val="28"/>
        </w:rPr>
      </w:pPr>
      <w:r w:rsidRPr="0032564F">
        <w:rPr>
          <w:rFonts w:ascii="Times New Roman" w:hAnsi="Times New Roman"/>
          <w:b/>
          <w:bCs/>
          <w:sz w:val="28"/>
          <w:szCs w:val="28"/>
        </w:rPr>
        <w:t xml:space="preserve">Вопросами газификации </w:t>
      </w:r>
      <w:r w:rsidRPr="0032564F">
        <w:rPr>
          <w:rFonts w:ascii="Times New Roman" w:hAnsi="Times New Roman"/>
          <w:bCs/>
          <w:sz w:val="28"/>
          <w:szCs w:val="28"/>
        </w:rPr>
        <w:t>Нижнесергинского городского поселения администрация продолжала заниматься и весь 2019 год.</w:t>
      </w:r>
    </w:p>
    <w:p w:rsidR="0032564F" w:rsidRPr="0032564F" w:rsidRDefault="0032564F" w:rsidP="0032564F">
      <w:pPr>
        <w:shd w:val="clear" w:color="auto" w:fill="FFFFFF"/>
        <w:suppressAutoHyphens/>
        <w:ind w:firstLine="426"/>
        <w:jc w:val="both"/>
        <w:rPr>
          <w:rFonts w:ascii="Times New Roman" w:hAnsi="Times New Roman"/>
          <w:sz w:val="28"/>
          <w:szCs w:val="28"/>
        </w:rPr>
      </w:pPr>
      <w:r w:rsidRPr="0032564F">
        <w:rPr>
          <w:rFonts w:ascii="Times New Roman" w:hAnsi="Times New Roman"/>
          <w:sz w:val="28"/>
          <w:szCs w:val="28"/>
        </w:rPr>
        <w:t xml:space="preserve">В рамках реализации муниципальной программы </w:t>
      </w:r>
      <w:r w:rsidRPr="0032564F">
        <w:rPr>
          <w:rFonts w:ascii="Times New Roman" w:hAnsi="Times New Roman"/>
          <w:sz w:val="28"/>
          <w:szCs w:val="28"/>
          <w:u w:val="single"/>
        </w:rPr>
        <w:t>«Газификация Нижнесергинского городского поселения на 2017-2020 годы»,</w:t>
      </w:r>
      <w:r w:rsidRPr="0032564F">
        <w:rPr>
          <w:rFonts w:ascii="Times New Roman" w:hAnsi="Times New Roman"/>
          <w:sz w:val="28"/>
          <w:szCs w:val="28"/>
        </w:rPr>
        <w:t xml:space="preserve"> выполнено следующее:</w:t>
      </w:r>
    </w:p>
    <w:p w:rsidR="0032564F" w:rsidRPr="0032564F" w:rsidRDefault="0032564F" w:rsidP="0032564F">
      <w:pPr>
        <w:numPr>
          <w:ilvl w:val="0"/>
          <w:numId w:val="18"/>
        </w:numPr>
        <w:shd w:val="clear" w:color="auto" w:fill="FFFFFF"/>
        <w:suppressAutoHyphens/>
        <w:contextualSpacing/>
        <w:jc w:val="both"/>
        <w:rPr>
          <w:rFonts w:ascii="Times New Roman" w:hAnsi="Times New Roman"/>
          <w:sz w:val="28"/>
          <w:szCs w:val="28"/>
        </w:rPr>
      </w:pPr>
      <w:r w:rsidRPr="0032564F">
        <w:rPr>
          <w:rFonts w:ascii="Times New Roman" w:hAnsi="Times New Roman"/>
          <w:sz w:val="28"/>
          <w:szCs w:val="28"/>
        </w:rPr>
        <w:t>За счет средств местного бюджета произведена оплата экспертиз ПСД на строительство объекта «Газоснабжения жилых домов ПГК «Южный» г. Нижние Серги», получены положительные заключения по проектной документации и результатам инженерных изысканий и по достоверности определения сметной стоимости строительства объекта.</w:t>
      </w:r>
    </w:p>
    <w:p w:rsidR="0032564F" w:rsidRPr="0032564F" w:rsidRDefault="0032564F" w:rsidP="0032564F">
      <w:pPr>
        <w:numPr>
          <w:ilvl w:val="0"/>
          <w:numId w:val="18"/>
        </w:numPr>
        <w:suppressAutoHyphens/>
        <w:contextualSpacing/>
        <w:jc w:val="both"/>
        <w:rPr>
          <w:rFonts w:ascii="Times New Roman" w:hAnsi="Times New Roman"/>
          <w:sz w:val="28"/>
          <w:szCs w:val="28"/>
          <w:lang w:eastAsia="en-US"/>
        </w:rPr>
      </w:pPr>
      <w:r w:rsidRPr="0032564F">
        <w:rPr>
          <w:rFonts w:ascii="Times New Roman" w:hAnsi="Times New Roman"/>
          <w:sz w:val="28"/>
          <w:szCs w:val="28"/>
          <w:lang w:eastAsia="en-US"/>
        </w:rPr>
        <w:t>Подготовлен необходимый пакет документов и направлена заявка в Министерство энергетики и ЖКХ Свердловской области на выделение субсидии из областного бюджета в 2020 году на строительство газораспределительных сетей для ПГК «Южный». Заявка успешно прошла все стадии отбора. На строительство объекта в 2020 году планируется выделение средств в полном объеме.</w:t>
      </w:r>
    </w:p>
    <w:p w:rsidR="0032564F" w:rsidRPr="0032564F" w:rsidRDefault="0032564F" w:rsidP="0032564F">
      <w:pPr>
        <w:numPr>
          <w:ilvl w:val="0"/>
          <w:numId w:val="18"/>
        </w:numPr>
        <w:suppressAutoHyphens/>
        <w:contextualSpacing/>
        <w:jc w:val="both"/>
        <w:rPr>
          <w:rFonts w:ascii="Times New Roman" w:hAnsi="Times New Roman"/>
          <w:sz w:val="28"/>
          <w:szCs w:val="28"/>
          <w:lang w:eastAsia="en-US"/>
        </w:rPr>
      </w:pPr>
      <w:r w:rsidRPr="0032564F">
        <w:rPr>
          <w:rFonts w:ascii="Times New Roman" w:hAnsi="Times New Roman"/>
          <w:sz w:val="28"/>
          <w:szCs w:val="28"/>
          <w:lang w:eastAsia="en-US"/>
        </w:rPr>
        <w:t>Закончено строительство и введен в эксплуатацию объект      «Газоснабжение жилых домов от ГРПШ-</w:t>
      </w:r>
      <w:smartTag w:uri="urn:schemas-microsoft-com:office:smarttags" w:element="metricconverter">
        <w:smartTagPr>
          <w:attr w:name="ProductID" w:val="3 г"/>
        </w:smartTagPr>
        <w:r w:rsidRPr="0032564F">
          <w:rPr>
            <w:rFonts w:ascii="Times New Roman" w:hAnsi="Times New Roman"/>
            <w:sz w:val="28"/>
            <w:szCs w:val="28"/>
            <w:lang w:eastAsia="en-US"/>
          </w:rPr>
          <w:t>3 г</w:t>
        </w:r>
      </w:smartTag>
      <w:r w:rsidRPr="0032564F">
        <w:rPr>
          <w:rFonts w:ascii="Times New Roman" w:hAnsi="Times New Roman"/>
          <w:sz w:val="28"/>
          <w:szCs w:val="28"/>
          <w:lang w:eastAsia="en-US"/>
        </w:rPr>
        <w:t>. Нижние Серги» (ПГК «Надежда») Возможность газификации получили 203 домовладения (ул. Ленина, Титова, Розы Люксембург, Азина, Карла Маркса, КИМ, Заводская, Советская, Мастеров, Королева).</w:t>
      </w:r>
    </w:p>
    <w:p w:rsidR="0032564F" w:rsidRPr="0032564F" w:rsidRDefault="0032564F" w:rsidP="0032564F">
      <w:pPr>
        <w:numPr>
          <w:ilvl w:val="0"/>
          <w:numId w:val="18"/>
        </w:numPr>
        <w:suppressAutoHyphens/>
        <w:contextualSpacing/>
        <w:jc w:val="both"/>
        <w:rPr>
          <w:rFonts w:ascii="Times New Roman" w:hAnsi="Times New Roman"/>
          <w:sz w:val="28"/>
          <w:szCs w:val="28"/>
          <w:lang w:eastAsia="en-US"/>
        </w:rPr>
      </w:pPr>
      <w:r w:rsidRPr="0032564F">
        <w:rPr>
          <w:rFonts w:ascii="Times New Roman" w:hAnsi="Times New Roman"/>
          <w:sz w:val="28"/>
          <w:szCs w:val="28"/>
          <w:lang w:eastAsia="en-US"/>
        </w:rPr>
        <w:t xml:space="preserve"> Закончено строительство и начато подключение к газораспределительным сетям жилых домов на объекте    «Газоснабжение жилых домов ПГК «Искра». </w:t>
      </w:r>
      <w:r w:rsidRPr="0032564F">
        <w:rPr>
          <w:rFonts w:ascii="Times New Roman" w:hAnsi="Times New Roman"/>
          <w:sz w:val="28"/>
          <w:szCs w:val="28"/>
          <w:lang w:val="en-US" w:eastAsia="en-US"/>
        </w:rPr>
        <w:t>III</w:t>
      </w:r>
      <w:r w:rsidRPr="0032564F">
        <w:rPr>
          <w:rFonts w:ascii="Times New Roman" w:hAnsi="Times New Roman"/>
          <w:sz w:val="28"/>
          <w:szCs w:val="28"/>
          <w:lang w:eastAsia="en-US"/>
        </w:rPr>
        <w:t xml:space="preserve"> часть» Возможность газификации получили 226 домовладений (ул.</w:t>
      </w:r>
      <w:r w:rsidRPr="0032564F">
        <w:rPr>
          <w:rFonts w:ascii="Times New Roman" w:hAnsi="Times New Roman"/>
          <w:sz w:val="28"/>
          <w:szCs w:val="28"/>
        </w:rPr>
        <w:t xml:space="preserve"> Декабристов, Токарей, Коммуны, Радищева, Пестеля, Серебрянка, Звездная, Физкультурников, Металлургов, Школьная, Горная, Марата, пер. Садовый, Береговой).</w:t>
      </w:r>
    </w:p>
    <w:p w:rsidR="0032564F" w:rsidRPr="0032564F" w:rsidRDefault="0032564F" w:rsidP="0032564F">
      <w:pPr>
        <w:numPr>
          <w:ilvl w:val="0"/>
          <w:numId w:val="18"/>
        </w:numPr>
        <w:suppressAutoHyphens/>
        <w:contextualSpacing/>
        <w:jc w:val="both"/>
        <w:rPr>
          <w:rFonts w:ascii="Times New Roman" w:hAnsi="Times New Roman"/>
          <w:sz w:val="28"/>
          <w:szCs w:val="28"/>
          <w:u w:val="single"/>
        </w:rPr>
      </w:pPr>
      <w:r w:rsidRPr="0032564F">
        <w:rPr>
          <w:rFonts w:ascii="Times New Roman" w:hAnsi="Times New Roman"/>
          <w:sz w:val="28"/>
          <w:szCs w:val="28"/>
          <w:lang w:eastAsia="en-US"/>
        </w:rPr>
        <w:t xml:space="preserve">  Проведена оплата газораспределительным организациям по договорам за технологическое присоединение построенных газопроводов к газораспределительным сетям.</w:t>
      </w:r>
    </w:p>
    <w:p w:rsidR="0032564F" w:rsidRPr="0032564F" w:rsidRDefault="0032564F" w:rsidP="0032564F">
      <w:pPr>
        <w:numPr>
          <w:ilvl w:val="0"/>
          <w:numId w:val="18"/>
        </w:numPr>
        <w:suppressAutoHyphens/>
        <w:contextualSpacing/>
        <w:jc w:val="both"/>
        <w:rPr>
          <w:rFonts w:ascii="Times New Roman" w:hAnsi="Times New Roman"/>
          <w:sz w:val="28"/>
          <w:szCs w:val="28"/>
          <w:u w:val="single"/>
        </w:rPr>
      </w:pPr>
      <w:r w:rsidRPr="0032564F">
        <w:rPr>
          <w:rFonts w:ascii="Times New Roman" w:hAnsi="Times New Roman"/>
          <w:sz w:val="28"/>
          <w:szCs w:val="28"/>
          <w:lang w:eastAsia="en-US"/>
        </w:rPr>
        <w:t>Проведены работы по актуализации схемы газоснабжения высокого давления Нижнесергинского городского поселения.</w:t>
      </w:r>
    </w:p>
    <w:p w:rsidR="0032564F" w:rsidRDefault="0032564F" w:rsidP="0032564F">
      <w:pPr>
        <w:suppressAutoHyphens/>
        <w:contextualSpacing/>
        <w:jc w:val="center"/>
        <w:rPr>
          <w:rFonts w:ascii="Times New Roman" w:hAnsi="Times New Roman"/>
          <w:sz w:val="28"/>
          <w:szCs w:val="28"/>
        </w:rPr>
      </w:pPr>
    </w:p>
    <w:p w:rsidR="0032564F" w:rsidRDefault="0032564F" w:rsidP="0032564F">
      <w:pPr>
        <w:suppressAutoHyphens/>
        <w:contextualSpacing/>
        <w:jc w:val="center"/>
        <w:rPr>
          <w:rFonts w:ascii="Times New Roman" w:hAnsi="Times New Roman"/>
          <w:sz w:val="28"/>
          <w:szCs w:val="28"/>
        </w:rPr>
      </w:pPr>
    </w:p>
    <w:p w:rsidR="0032564F" w:rsidRPr="0032564F" w:rsidRDefault="0032564F" w:rsidP="0032564F">
      <w:pPr>
        <w:suppressAutoHyphens/>
        <w:contextualSpacing/>
        <w:jc w:val="center"/>
        <w:rPr>
          <w:rFonts w:ascii="Times New Roman" w:hAnsi="Times New Roman"/>
          <w:sz w:val="28"/>
          <w:szCs w:val="28"/>
        </w:rPr>
      </w:pPr>
    </w:p>
    <w:p w:rsidR="0032564F" w:rsidRPr="0032564F" w:rsidRDefault="0032564F" w:rsidP="0032564F">
      <w:pPr>
        <w:suppressAutoHyphens/>
        <w:contextualSpacing/>
        <w:jc w:val="center"/>
        <w:rPr>
          <w:rFonts w:ascii="Times New Roman" w:hAnsi="Times New Roman"/>
          <w:sz w:val="28"/>
          <w:szCs w:val="28"/>
        </w:rPr>
      </w:pPr>
      <w:r w:rsidRPr="0032564F">
        <w:rPr>
          <w:rFonts w:ascii="Times New Roman" w:hAnsi="Times New Roman"/>
          <w:sz w:val="28"/>
          <w:szCs w:val="28"/>
        </w:rPr>
        <w:lastRenderedPageBreak/>
        <w:t>ЭНЕРГОСБЕРЕЖЕНИЕ</w:t>
      </w:r>
    </w:p>
    <w:p w:rsidR="0032564F" w:rsidRPr="0032564F" w:rsidRDefault="0032564F" w:rsidP="0032564F">
      <w:pPr>
        <w:suppressAutoHyphens/>
        <w:contextualSpacing/>
        <w:jc w:val="both"/>
        <w:rPr>
          <w:rFonts w:ascii="Times New Roman" w:hAnsi="Times New Roman"/>
          <w:sz w:val="28"/>
          <w:szCs w:val="28"/>
        </w:rPr>
      </w:pPr>
    </w:p>
    <w:p w:rsidR="0032564F" w:rsidRPr="0032564F" w:rsidRDefault="0032564F" w:rsidP="0032564F">
      <w:pPr>
        <w:suppressAutoHyphens/>
        <w:ind w:firstLine="142"/>
        <w:contextualSpacing/>
        <w:jc w:val="both"/>
        <w:rPr>
          <w:rFonts w:ascii="Times New Roman" w:hAnsi="Times New Roman"/>
          <w:b/>
          <w:sz w:val="28"/>
          <w:szCs w:val="28"/>
          <w:lang w:eastAsia="en-US"/>
        </w:rPr>
      </w:pPr>
      <w:r w:rsidRPr="0032564F">
        <w:rPr>
          <w:rFonts w:ascii="Times New Roman" w:hAnsi="Times New Roman"/>
          <w:sz w:val="28"/>
          <w:szCs w:val="28"/>
          <w:lang w:eastAsia="en-US"/>
        </w:rPr>
        <w:t xml:space="preserve">       В решении вопросов развития жилищно-коммунальной инфраструктуры города приоритетным направлением является реализация муниципальной программы </w:t>
      </w:r>
      <w:r w:rsidRPr="0032564F">
        <w:rPr>
          <w:rFonts w:ascii="Times New Roman" w:hAnsi="Times New Roman"/>
          <w:b/>
          <w:sz w:val="28"/>
          <w:szCs w:val="28"/>
          <w:lang w:eastAsia="en-US"/>
        </w:rPr>
        <w:t xml:space="preserve">«Энергосбережение и повышение энергетической эффективности Нижнесергинского городского поселения до 2020 года».  </w:t>
      </w:r>
    </w:p>
    <w:p w:rsidR="0032564F" w:rsidRPr="0032564F" w:rsidRDefault="0032564F" w:rsidP="0032564F">
      <w:pPr>
        <w:jc w:val="both"/>
        <w:rPr>
          <w:rFonts w:ascii="Times New Roman" w:hAnsi="Times New Roman"/>
          <w:sz w:val="28"/>
          <w:szCs w:val="28"/>
        </w:rPr>
      </w:pPr>
      <w:r w:rsidRPr="0032564F">
        <w:rPr>
          <w:rFonts w:ascii="Times New Roman" w:hAnsi="Times New Roman"/>
          <w:b/>
          <w:sz w:val="28"/>
          <w:szCs w:val="28"/>
        </w:rPr>
        <w:t>За отчетный период проделано следующее</w:t>
      </w:r>
      <w:r w:rsidRPr="0032564F">
        <w:rPr>
          <w:rFonts w:ascii="Times New Roman" w:hAnsi="Times New Roman"/>
          <w:sz w:val="28"/>
          <w:szCs w:val="28"/>
        </w:rPr>
        <w:t>:</w:t>
      </w:r>
    </w:p>
    <w:p w:rsidR="0032564F" w:rsidRPr="0032564F" w:rsidRDefault="0032564F" w:rsidP="0032564F">
      <w:pPr>
        <w:ind w:firstLine="567"/>
        <w:jc w:val="both"/>
        <w:rPr>
          <w:rFonts w:ascii="Times New Roman" w:hAnsi="Times New Roman"/>
          <w:sz w:val="28"/>
          <w:szCs w:val="28"/>
          <w:lang w:eastAsia="en-US"/>
        </w:rPr>
      </w:pPr>
      <w:r w:rsidRPr="0032564F">
        <w:rPr>
          <w:rFonts w:ascii="Times New Roman" w:hAnsi="Times New Roman"/>
          <w:sz w:val="28"/>
          <w:szCs w:val="28"/>
          <w:lang w:eastAsia="en-US"/>
        </w:rPr>
        <w:t>Актуализирована Схема теплоснабжения Нижнесергинского городского поселения на 2019-2027 годы с целью определения первоочередных мероприятий по дальнейшей коренной реконструкции системы теплоснабжения города. Основные мероприятия, планируемые в 2019 г., включены в муниципальную программу и приняты к реализации:</w:t>
      </w:r>
    </w:p>
    <w:p w:rsidR="0032564F" w:rsidRPr="0032564F" w:rsidRDefault="0032564F" w:rsidP="0032564F">
      <w:pPr>
        <w:numPr>
          <w:ilvl w:val="0"/>
          <w:numId w:val="33"/>
        </w:numPr>
        <w:ind w:left="0" w:firstLine="567"/>
        <w:contextualSpacing/>
        <w:jc w:val="both"/>
        <w:rPr>
          <w:rFonts w:ascii="Times New Roman" w:hAnsi="Times New Roman"/>
          <w:color w:val="000000"/>
          <w:sz w:val="28"/>
          <w:szCs w:val="28"/>
        </w:rPr>
      </w:pPr>
      <w:r w:rsidRPr="0032564F">
        <w:rPr>
          <w:rFonts w:ascii="Times New Roman" w:hAnsi="Times New Roman"/>
          <w:sz w:val="28"/>
          <w:szCs w:val="28"/>
          <w:lang w:eastAsia="en-US"/>
        </w:rPr>
        <w:t xml:space="preserve"> Заключен муниципальный контракт на</w:t>
      </w:r>
      <w:r w:rsidRPr="0032564F">
        <w:rPr>
          <w:rFonts w:ascii="Times New Roman" w:hAnsi="Times New Roman"/>
          <w:color w:val="000000"/>
          <w:sz w:val="28"/>
          <w:szCs w:val="28"/>
        </w:rPr>
        <w:t xml:space="preserve"> разработку ПСД на строительство котельной №5 с инженерными коммуникациями по ул. Восстания г. Нижние Серги.</w:t>
      </w:r>
    </w:p>
    <w:p w:rsidR="0032564F" w:rsidRPr="0032564F" w:rsidRDefault="0032564F" w:rsidP="0032564F">
      <w:pPr>
        <w:numPr>
          <w:ilvl w:val="0"/>
          <w:numId w:val="33"/>
        </w:numPr>
        <w:ind w:left="0" w:firstLine="567"/>
        <w:contextualSpacing/>
        <w:jc w:val="both"/>
        <w:rPr>
          <w:rFonts w:ascii="Times New Roman" w:hAnsi="Times New Roman"/>
          <w:color w:val="000000"/>
          <w:sz w:val="28"/>
          <w:szCs w:val="28"/>
        </w:rPr>
      </w:pPr>
      <w:r w:rsidRPr="0032564F">
        <w:rPr>
          <w:rFonts w:ascii="Times New Roman" w:hAnsi="Times New Roman"/>
          <w:color w:val="000000"/>
          <w:sz w:val="28"/>
          <w:szCs w:val="28"/>
        </w:rPr>
        <w:t>С привлечением средств областного бюджета выполнены следующие мероприятия:</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 Модернизация участка тепловой сети  от ТК по ул. Ленина дом № 42а до зданий  по ул. Ленина дом  № 19, 21;</w:t>
      </w:r>
    </w:p>
    <w:p w:rsidR="0032564F" w:rsidRPr="0032564F" w:rsidRDefault="0032564F" w:rsidP="0032564F">
      <w:pPr>
        <w:jc w:val="both"/>
        <w:rPr>
          <w:rFonts w:ascii="Times New Roman" w:hAnsi="Times New Roman"/>
          <w:color w:val="000000"/>
          <w:sz w:val="28"/>
          <w:szCs w:val="28"/>
        </w:rPr>
      </w:pPr>
      <w:r w:rsidRPr="0032564F">
        <w:rPr>
          <w:rFonts w:ascii="Times New Roman" w:hAnsi="Times New Roman"/>
          <w:color w:val="000000"/>
          <w:sz w:val="28"/>
          <w:szCs w:val="28"/>
        </w:rPr>
        <w:t xml:space="preserve">- Модернизация участка тепловой сети от ТК по ул. Бажукова до зданий Администрации и Дворца культуры по ул. Ленина;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Модернизация участка тепловой сети от  ТК по ул. Фрунзе-ул. Уральская до ТК ул. Фрунзе- ул. Коммунистическая и от ТК по ул. Фрунзе - ул. Коммунистическая до жилого дома № 1 по ул. Коммунистическая;</w:t>
      </w:r>
    </w:p>
    <w:p w:rsidR="0032564F" w:rsidRPr="0032564F" w:rsidRDefault="0032564F" w:rsidP="0032564F">
      <w:pPr>
        <w:jc w:val="both"/>
        <w:rPr>
          <w:rFonts w:ascii="Times New Roman" w:hAnsi="Times New Roman"/>
          <w:color w:val="000000"/>
          <w:sz w:val="28"/>
          <w:szCs w:val="28"/>
        </w:rPr>
      </w:pPr>
      <w:r w:rsidRPr="0032564F">
        <w:rPr>
          <w:rFonts w:ascii="Times New Roman" w:hAnsi="Times New Roman"/>
          <w:color w:val="000000"/>
          <w:sz w:val="28"/>
          <w:szCs w:val="28"/>
        </w:rPr>
        <w:t>- Модернизация участка тепловой сети по ул. Титова от котельной до здания РОВД;</w:t>
      </w:r>
    </w:p>
    <w:p w:rsidR="0032564F" w:rsidRPr="0032564F" w:rsidRDefault="0032564F" w:rsidP="0032564F">
      <w:pPr>
        <w:jc w:val="both"/>
        <w:rPr>
          <w:rFonts w:ascii="Times New Roman" w:hAnsi="Times New Roman"/>
          <w:color w:val="000000"/>
          <w:sz w:val="28"/>
          <w:szCs w:val="28"/>
        </w:rPr>
      </w:pPr>
      <w:r w:rsidRPr="0032564F">
        <w:rPr>
          <w:rFonts w:ascii="Times New Roman" w:hAnsi="Times New Roman"/>
          <w:color w:val="000000"/>
          <w:sz w:val="28"/>
          <w:szCs w:val="28"/>
        </w:rPr>
        <w:t>- Модернизация участка тепловой сети от ТК на ул. Уральская до ПНС 2 и участка тепловой сети от ПНС 2 в направлении жилого дома по ул. Розы Люксембург 90, 92, 94;</w:t>
      </w:r>
    </w:p>
    <w:p w:rsidR="0032564F" w:rsidRPr="0032564F" w:rsidRDefault="0032564F" w:rsidP="0032564F">
      <w:pPr>
        <w:jc w:val="both"/>
        <w:rPr>
          <w:rFonts w:ascii="Times New Roman" w:hAnsi="Times New Roman"/>
          <w:color w:val="000000"/>
          <w:sz w:val="28"/>
          <w:szCs w:val="28"/>
        </w:rPr>
      </w:pPr>
      <w:r w:rsidRPr="0032564F">
        <w:rPr>
          <w:rFonts w:ascii="Times New Roman" w:hAnsi="Times New Roman"/>
          <w:color w:val="000000"/>
          <w:sz w:val="28"/>
          <w:szCs w:val="28"/>
        </w:rPr>
        <w:t xml:space="preserve">        3. С целью повышения эффективности работы котельной № 1 спроектирована и смонтирована установка по водоподготовке сетевого контура котельной №1.</w:t>
      </w:r>
    </w:p>
    <w:p w:rsidR="0032564F" w:rsidRPr="0032564F" w:rsidRDefault="0032564F" w:rsidP="0032564F">
      <w:pPr>
        <w:ind w:firstLine="567"/>
        <w:jc w:val="both"/>
        <w:rPr>
          <w:rFonts w:ascii="Times New Roman" w:hAnsi="Times New Roman"/>
          <w:sz w:val="28"/>
          <w:szCs w:val="28"/>
          <w:lang w:eastAsia="en-US"/>
        </w:rPr>
      </w:pPr>
      <w:r w:rsidRPr="0032564F">
        <w:rPr>
          <w:rFonts w:ascii="Times New Roman" w:hAnsi="Times New Roman"/>
          <w:color w:val="000000"/>
          <w:sz w:val="28"/>
          <w:szCs w:val="28"/>
        </w:rPr>
        <w:t xml:space="preserve">4. </w:t>
      </w:r>
      <w:r w:rsidRPr="0032564F">
        <w:rPr>
          <w:rFonts w:ascii="Times New Roman" w:hAnsi="Times New Roman"/>
          <w:sz w:val="28"/>
          <w:szCs w:val="28"/>
          <w:lang w:eastAsia="en-US"/>
        </w:rPr>
        <w:t>Проведены и оплачены необходимые экспертизы сметной документации.</w:t>
      </w:r>
    </w:p>
    <w:p w:rsidR="0032564F" w:rsidRPr="0032564F" w:rsidRDefault="0032564F" w:rsidP="0032564F">
      <w:pPr>
        <w:shd w:val="clear" w:color="auto" w:fill="FFFFFF"/>
        <w:suppressAutoHyphens/>
        <w:ind w:firstLine="567"/>
        <w:jc w:val="center"/>
        <w:rPr>
          <w:rFonts w:ascii="Times New Roman" w:hAnsi="Times New Roman"/>
          <w:sz w:val="28"/>
          <w:szCs w:val="28"/>
        </w:rPr>
      </w:pPr>
      <w:r w:rsidRPr="0032564F">
        <w:rPr>
          <w:rFonts w:ascii="Times New Roman" w:hAnsi="Times New Roman"/>
          <w:sz w:val="28"/>
          <w:szCs w:val="28"/>
        </w:rPr>
        <w:t>МОДЕРНИЗАЦИЯ УЛИЧНОГО ОСВЕЩЕНИЯ</w:t>
      </w:r>
    </w:p>
    <w:p w:rsidR="0032564F" w:rsidRPr="0032564F" w:rsidRDefault="0032564F" w:rsidP="0032564F">
      <w:pPr>
        <w:shd w:val="clear" w:color="auto" w:fill="FFFFFF"/>
        <w:suppressAutoHyphens/>
        <w:ind w:firstLine="567"/>
        <w:jc w:val="center"/>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г. Нижние Серги и входящие в состав населенные пункты оснащены малоэффективными и энергоемкими системами уличного фонарного освещения. В осветительных плафонах установлены лампы ДНаТ 250 </w:t>
      </w:r>
      <w:r w:rsidRPr="0032564F">
        <w:rPr>
          <w:rFonts w:ascii="Times New Roman" w:hAnsi="Times New Roman"/>
          <w:sz w:val="28"/>
          <w:szCs w:val="28"/>
          <w:lang w:val="en-US"/>
        </w:rPr>
        <w:t>w</w:t>
      </w:r>
      <w:r w:rsidRPr="0032564F">
        <w:rPr>
          <w:rFonts w:ascii="Times New Roman" w:hAnsi="Times New Roman"/>
          <w:sz w:val="28"/>
          <w:szCs w:val="28"/>
        </w:rPr>
        <w:t xml:space="preserve">, цветовая температура 2000 К, что не дает должного уровня освещенности особенно в осенний и зимний периоды.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 ноябре-декабре 2019 года проведена работу по модернизации систем уличного освещения на нескольких улицах г. Нижние Серги (Розы Люксембург, гор. Гагарина, Фрунзе, 25 лет Октября). Хотя ранее был взят курс на заключение энергосервисного контракта, но в силу того, что энергосервисный </w:t>
      </w:r>
      <w:r w:rsidRPr="0032564F">
        <w:rPr>
          <w:rFonts w:ascii="Times New Roman" w:hAnsi="Times New Roman"/>
          <w:sz w:val="28"/>
          <w:szCs w:val="28"/>
        </w:rPr>
        <w:lastRenderedPageBreak/>
        <w:t xml:space="preserve">контракт может быть заключен только на модернизацию действующей системы уличного освещения и увеличение количества светоточек является недопустимым, было принято решение отказаться от модернизации по средствам энергосервиса и не загонять бюджет Нижнесергинского городского поселения в 5-ти летние долговые обязательства.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 настоящее время выполнены работы по так называемому «Пилотному проекту» - модернизация системы уличного освещения на участке ул. Розы Люксембург и Городок Гагарина, Фрунзе, 25 лет Октября, общее количество 107 штук. Светодиодные плафоны уличного освещения мощностью 56 Вт и 36 Вт. Данные участки были выбраны по принципу полной замены количества светильников от 3-х трансформаторных подстанций, что всесторонне покажет экономию потребленной электрической энергии.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По результатам проведенного анализа было принято решение о дальнейшем приобретении в 2020 году энергоэффективных светодиодных светильников за счет средств местного бюджета не менее 240 шт.</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ab/>
        <w:t xml:space="preserve">Кроме того, дополнительно хотелось бы отметить, что выполнение данных мероприятий несет в себе не только экономическую составляющую в виде снижения затрат, но и большой шаг для города в целом в ногу со временем, а именно большой скачок в сторону </w:t>
      </w:r>
      <w:r w:rsidRPr="0032564F">
        <w:rPr>
          <w:rFonts w:ascii="Times New Roman" w:hAnsi="Times New Roman"/>
          <w:b/>
          <w:bCs/>
          <w:sz w:val="28"/>
          <w:szCs w:val="28"/>
        </w:rPr>
        <w:t xml:space="preserve">прогресса, </w:t>
      </w:r>
      <w:r w:rsidRPr="0032564F">
        <w:rPr>
          <w:rFonts w:ascii="Times New Roman" w:hAnsi="Times New Roman"/>
          <w:sz w:val="28"/>
          <w:szCs w:val="28"/>
        </w:rPr>
        <w:t>ведь положительная сторона этой работы на самом деле видна.</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w:t>
      </w:r>
    </w:p>
    <w:p w:rsidR="0032564F" w:rsidRPr="0032564F" w:rsidRDefault="0032564F" w:rsidP="0032564F">
      <w:pPr>
        <w:suppressAutoHyphens/>
        <w:spacing w:line="360" w:lineRule="auto"/>
        <w:jc w:val="center"/>
        <w:rPr>
          <w:rFonts w:ascii="Times New Roman" w:hAnsi="Times New Roman"/>
          <w:sz w:val="28"/>
          <w:szCs w:val="28"/>
        </w:rPr>
      </w:pPr>
      <w:r w:rsidRPr="0032564F">
        <w:rPr>
          <w:rFonts w:ascii="Times New Roman" w:hAnsi="Times New Roman"/>
          <w:sz w:val="28"/>
          <w:szCs w:val="28"/>
        </w:rPr>
        <w:t xml:space="preserve">БЛАГОУСТРОЙСТВО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Содержание и благоустройство нашего города было и есть одним из самых важных вопросов.</w:t>
      </w:r>
      <w:r w:rsidRPr="0032564F">
        <w:rPr>
          <w:rFonts w:ascii="Times New Roman" w:hAnsi="Times New Roman"/>
          <w:sz w:val="28"/>
          <w:szCs w:val="28"/>
        </w:rPr>
        <w:t xml:space="preserve"> Это основные вопросы технического и санитарного содержания территории города, ремонт и благоустройство дорог, уличное освещение, зимнее содержание города, различные ремонтные работы и др.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Для обеспечения всех указанных направлений на территории города осуществляет деятельность МБУ «Служба содержания городского хозяйства и благоустройства». Администрация Нижнесергинского городского поселения ежегодно формирует учреждению муниципальное задание на оказание муниципальных услуг и выполнение работ по управлению коммунальным и дорожным хозяйством, объектами внешнего благоустройства, проведению работ по озеленению территории Нижнесергинского городского поселения, организации освещения улиц, содержанию мест захоронения, организации сбора и вывоза отходов и мусора, организации ремонта, строительства, реконструкции объектов муниципальной собственности, обеспечения надёжного функционирования систем жизнеобеспечения населения города.</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2019 год не стал исключением, работа учреждения настроена и осуществляется в полном соответствии с муниципальным заданием, специалисты администрации осуществляют контроль за ответственным выполнением всех поставленных задач, что в конечном итоге сводится к одному – обеспечению порядка и комфортной жизни нижнесергинцев.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На ряду с этим, МБУ «Служба городского хозяйства и благоустройства» активно участвует во всех проектах, реализуемых на территории города: от культурных и спортивных мероприятий до газификации.</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lastRenderedPageBreak/>
        <w:t xml:space="preserve">Важным аспектом в плане </w:t>
      </w:r>
      <w:r w:rsidRPr="0032564F">
        <w:rPr>
          <w:rFonts w:ascii="Times New Roman" w:hAnsi="Times New Roman"/>
          <w:b/>
          <w:sz w:val="28"/>
          <w:szCs w:val="28"/>
        </w:rPr>
        <w:t>повышения безопасности дорожного движения</w:t>
      </w:r>
      <w:r w:rsidRPr="0032564F">
        <w:rPr>
          <w:rFonts w:ascii="Times New Roman" w:hAnsi="Times New Roman"/>
          <w:sz w:val="28"/>
          <w:szCs w:val="28"/>
        </w:rPr>
        <w:t xml:space="preserve"> является обеспечение удобства и безопасности, как автомобилистов, так и пешеходов. </w:t>
      </w:r>
    </w:p>
    <w:p w:rsidR="0032564F" w:rsidRPr="0032564F" w:rsidRDefault="0032564F" w:rsidP="0032564F">
      <w:pPr>
        <w:jc w:val="both"/>
        <w:rPr>
          <w:rFonts w:ascii="Times New Roman" w:hAnsi="Times New Roman"/>
          <w:sz w:val="28"/>
          <w:szCs w:val="28"/>
        </w:rPr>
      </w:pP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С данной целью в 2019 году произведена следующая работа:</w:t>
      </w:r>
    </w:p>
    <w:p w:rsidR="0032564F" w:rsidRPr="0032564F" w:rsidRDefault="0032564F" w:rsidP="0032564F">
      <w:pPr>
        <w:jc w:val="both"/>
        <w:rPr>
          <w:rFonts w:ascii="Times New Roman" w:hAnsi="Times New Roman"/>
          <w:b/>
          <w:i/>
          <w:sz w:val="28"/>
          <w:szCs w:val="24"/>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145"/>
      </w:tblGrid>
      <w:tr w:rsidR="0032564F" w:rsidRPr="0032564F" w:rsidTr="00DC530A">
        <w:tc>
          <w:tcPr>
            <w:tcW w:w="2495" w:type="dxa"/>
            <w:shd w:val="clear" w:color="auto" w:fill="auto"/>
          </w:tcPr>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Нанесение дорожной разметки</w:t>
            </w:r>
          </w:p>
        </w:tc>
        <w:tc>
          <w:tcPr>
            <w:tcW w:w="7145" w:type="dxa"/>
            <w:shd w:val="clear" w:color="auto" w:fill="auto"/>
          </w:tcPr>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Нанесение разметки (покраска) на пешеходных переходах выполняется ежегодно 2 раза в год по 39 адресам.</w:t>
            </w:r>
          </w:p>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ул. Р-Люксембург 122, ул. Ленина 30 разметка нанесена в жёлто-белом исполнении.</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Нанесение осевой разметки по адресам:</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ул. Калинина, ул. 22 Партсъезда, ул. Ленина, ул. Титова, ул. Победы, ул. Мира, ул. Чкалова, ул. Р-Люксембург, ул. Советская, ул. Геологов, ул. Молодежная, ул. Восточная.</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Всего покрашено пешеходных переходов – 27 шт, площадь – 201,5 м2</w:t>
            </w:r>
          </w:p>
        </w:tc>
      </w:tr>
      <w:tr w:rsidR="0032564F" w:rsidRPr="0032564F" w:rsidTr="00DC530A">
        <w:tc>
          <w:tcPr>
            <w:tcW w:w="2495" w:type="dxa"/>
            <w:shd w:val="clear" w:color="auto" w:fill="auto"/>
          </w:tcPr>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Содержание светофорных объектов</w:t>
            </w:r>
          </w:p>
        </w:tc>
        <w:tc>
          <w:tcPr>
            <w:tcW w:w="7145" w:type="dxa"/>
            <w:shd w:val="clear" w:color="auto" w:fill="auto"/>
          </w:tcPr>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 xml:space="preserve">Осуществлено обслуживание 7 светофорных объектов </w:t>
            </w:r>
          </w:p>
          <w:p w:rsidR="0032564F" w:rsidRPr="0032564F" w:rsidRDefault="0032564F" w:rsidP="0032564F">
            <w:pPr>
              <w:ind w:firstLine="340"/>
              <w:jc w:val="both"/>
              <w:rPr>
                <w:rFonts w:ascii="Times New Roman" w:hAnsi="Times New Roman"/>
                <w:sz w:val="28"/>
                <w:szCs w:val="28"/>
              </w:rPr>
            </w:pPr>
          </w:p>
          <w:p w:rsidR="0032564F" w:rsidRPr="0032564F" w:rsidRDefault="0032564F" w:rsidP="0032564F">
            <w:pPr>
              <w:ind w:firstLine="340"/>
              <w:jc w:val="both"/>
              <w:rPr>
                <w:rFonts w:ascii="Times New Roman" w:hAnsi="Times New Roman"/>
                <w:sz w:val="28"/>
                <w:szCs w:val="28"/>
              </w:rPr>
            </w:pPr>
          </w:p>
        </w:tc>
      </w:tr>
      <w:tr w:rsidR="0032564F" w:rsidRPr="0032564F" w:rsidTr="00DC530A">
        <w:tc>
          <w:tcPr>
            <w:tcW w:w="2495" w:type="dxa"/>
            <w:shd w:val="clear" w:color="auto" w:fill="auto"/>
          </w:tcPr>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Установка дорожных знаков</w:t>
            </w:r>
          </w:p>
        </w:tc>
        <w:tc>
          <w:tcPr>
            <w:tcW w:w="7145" w:type="dxa"/>
            <w:shd w:val="clear" w:color="auto" w:fill="auto"/>
          </w:tcPr>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Установлено 41 дорожных знака</w:t>
            </w:r>
          </w:p>
          <w:p w:rsidR="0032564F" w:rsidRPr="0032564F" w:rsidRDefault="0032564F" w:rsidP="0032564F">
            <w:pPr>
              <w:ind w:firstLine="340"/>
              <w:jc w:val="both"/>
              <w:rPr>
                <w:rFonts w:ascii="Times New Roman" w:hAnsi="Times New Roman"/>
                <w:sz w:val="28"/>
                <w:szCs w:val="28"/>
              </w:rPr>
            </w:pPr>
          </w:p>
        </w:tc>
      </w:tr>
      <w:tr w:rsidR="0032564F" w:rsidRPr="0032564F" w:rsidTr="00DC530A">
        <w:tc>
          <w:tcPr>
            <w:tcW w:w="2495" w:type="dxa"/>
            <w:shd w:val="clear" w:color="auto" w:fill="auto"/>
          </w:tcPr>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Ремонт дорожных знаков</w:t>
            </w:r>
          </w:p>
        </w:tc>
        <w:tc>
          <w:tcPr>
            <w:tcW w:w="7145" w:type="dxa"/>
            <w:shd w:val="clear" w:color="auto" w:fill="auto"/>
          </w:tcPr>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 xml:space="preserve">Корректировка положения знака относительно направления движения, правка стоек осуществлена по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22 объектам</w:t>
            </w:r>
          </w:p>
        </w:tc>
      </w:tr>
    </w:tbl>
    <w:p w:rsidR="0032564F" w:rsidRPr="0032564F" w:rsidRDefault="0032564F" w:rsidP="0032564F">
      <w:pPr>
        <w:ind w:left="-567"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Проблема состояния дорог остро стоит во всей Свердловской области, в каждом городе без исключений. В </w:t>
      </w:r>
      <w:r w:rsidRPr="0032564F">
        <w:rPr>
          <w:rFonts w:ascii="Times New Roman" w:hAnsi="Times New Roman"/>
          <w:b/>
          <w:sz w:val="28"/>
          <w:szCs w:val="28"/>
        </w:rPr>
        <w:t>зимний период</w:t>
      </w:r>
      <w:r w:rsidRPr="0032564F">
        <w:rPr>
          <w:rFonts w:ascii="Times New Roman" w:hAnsi="Times New Roman"/>
          <w:sz w:val="28"/>
          <w:szCs w:val="28"/>
        </w:rPr>
        <w:t xml:space="preserve"> основной задачей, стоящей перед работниками учреждения, является борьба со снегом.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В течение зимнего периода производилась вывозка снега, очистка от льда и снега автомобильных дорог, обочин и тротуаров города, а также выполнена россыпь противогололедных материалов на дорогах и тротуарах. Очищена 4086,49 км автомобильных дорог от снега, вывезено снега в объеме 2753 м3. В постоянном режиме производится подсыпка улиц города, использовано 550 м3 песко-соляной смеси.</w:t>
      </w:r>
    </w:p>
    <w:p w:rsidR="0032564F" w:rsidRPr="0032564F" w:rsidRDefault="0032564F" w:rsidP="0032564F">
      <w:pPr>
        <w:ind w:firstLine="340"/>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Организуется работа по очистке ото льда и снега лестничных сходов, и пешеходных мостиков, такие как: </w:t>
      </w:r>
    </w:p>
    <w:p w:rsidR="0032564F" w:rsidRPr="0032564F" w:rsidRDefault="0032564F" w:rsidP="0032564F">
      <w:pPr>
        <w:jc w:val="both"/>
        <w:rPr>
          <w:rFonts w:ascii="Times New Roman" w:hAnsi="Times New Roman"/>
          <w:sz w:val="28"/>
          <w:szCs w:val="28"/>
          <w:u w:val="single"/>
        </w:rPr>
      </w:pPr>
      <w:r w:rsidRPr="0032564F">
        <w:rPr>
          <w:rFonts w:ascii="Times New Roman" w:hAnsi="Times New Roman"/>
          <w:sz w:val="28"/>
          <w:szCs w:val="28"/>
          <w:u w:val="single"/>
        </w:rPr>
        <w:t xml:space="preserve">Ступени: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Ул. Розы Люксембург, 88 спуск к Центральной Библиотеке</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Ул. Ленина, 44</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Ул. Нагорная, 1</w:t>
      </w:r>
    </w:p>
    <w:p w:rsidR="0032564F" w:rsidRPr="0032564F" w:rsidRDefault="0032564F" w:rsidP="0032564F">
      <w:pPr>
        <w:jc w:val="both"/>
        <w:rPr>
          <w:rFonts w:ascii="Times New Roman" w:hAnsi="Times New Roman"/>
          <w:sz w:val="28"/>
          <w:szCs w:val="28"/>
          <w:u w:val="single"/>
        </w:rPr>
      </w:pPr>
      <w:r w:rsidRPr="0032564F">
        <w:rPr>
          <w:rFonts w:ascii="Times New Roman" w:hAnsi="Times New Roman"/>
          <w:sz w:val="28"/>
          <w:szCs w:val="28"/>
          <w:u w:val="single"/>
        </w:rPr>
        <w:t xml:space="preserve">Мостики: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Мост ч/з р. Серга – ул. Азина, 34</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Мост ч/з р. Средняя – ул. Победы, 2</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Мост ч/з р. Серебрянка – ул. Партсъезда, 32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Мост ч/з р. Заставка – от ул. Жукова, 4</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lastRenderedPageBreak/>
        <w:t>Мост ч/з р. Заставка – ул. Ленина, 40 к библиотеке.</w:t>
      </w:r>
    </w:p>
    <w:p w:rsidR="0032564F" w:rsidRPr="0032564F" w:rsidRDefault="0032564F" w:rsidP="0032564F">
      <w:pPr>
        <w:ind w:left="-567"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2019 году производилась погрузка и вывоз снега на перекрестках в зоне треугольника безопасности и очистка пожарных гидрантов.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Также выполняется работа по чистке ото льда и снега автобусных остановок по территории города.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Как и в предыдущие годы, в </w:t>
      </w:r>
      <w:r w:rsidRPr="0032564F">
        <w:rPr>
          <w:rFonts w:ascii="Times New Roman" w:hAnsi="Times New Roman"/>
          <w:b/>
          <w:sz w:val="28"/>
          <w:szCs w:val="28"/>
        </w:rPr>
        <w:t xml:space="preserve">летний период одной </w:t>
      </w:r>
      <w:r w:rsidRPr="0032564F">
        <w:rPr>
          <w:rFonts w:ascii="Times New Roman" w:hAnsi="Times New Roman"/>
          <w:sz w:val="28"/>
          <w:szCs w:val="28"/>
        </w:rPr>
        <w:t xml:space="preserve">из приоритетных задач работы учреждения был ремонт дорог с грунтовым и асфальтовым покрытием.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Произведен ремонт 25 участков дорог с грунтовым покрытием площадью 34528 м2. Осуществлено устройство 11 водоотводных канав   – 2,505 км.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Ямочный ремонт</w:t>
      </w:r>
      <w:r w:rsidRPr="0032564F">
        <w:rPr>
          <w:rFonts w:ascii="Times New Roman" w:hAnsi="Times New Roman"/>
          <w:sz w:val="28"/>
          <w:szCs w:val="28"/>
        </w:rPr>
        <w:t xml:space="preserve"> асфальтобетонного покрытия выполнен по ул. Калинина, ул. Ленина, ул. 22 Партсъезда, ул. Победы, ул. Титова, ул. Розы Люксембург объемом - 44,77 м2.</w:t>
      </w:r>
    </w:p>
    <w:p w:rsidR="0032564F" w:rsidRPr="0032564F" w:rsidRDefault="0032564F" w:rsidP="0032564F">
      <w:pPr>
        <w:ind w:firstLine="340"/>
        <w:jc w:val="both"/>
        <w:rPr>
          <w:rFonts w:ascii="Times New Roman" w:hAnsi="Times New Roman"/>
          <w:sz w:val="28"/>
          <w:szCs w:val="28"/>
        </w:rPr>
      </w:pPr>
      <w:r w:rsidRPr="0032564F">
        <w:rPr>
          <w:rFonts w:ascii="Times New Roman" w:hAnsi="Times New Roman"/>
          <w:sz w:val="28"/>
          <w:szCs w:val="28"/>
        </w:rPr>
        <w:t xml:space="preserve">    Произведена очистка от грязи водоотводных канав – 771,5 м, укладка водоотводных трубы пер Первомайский ул. Фрунзе. Снятие старого асфальтового покрытия на площади 175 м2.</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2019 году производился ремонт заездных карманов автобусных остановок, замена поликарбоната на крыше.</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Вопрос </w:t>
      </w:r>
      <w:r w:rsidRPr="0032564F">
        <w:rPr>
          <w:rFonts w:ascii="Times New Roman" w:hAnsi="Times New Roman"/>
          <w:b/>
          <w:sz w:val="28"/>
          <w:szCs w:val="28"/>
        </w:rPr>
        <w:t>освещения</w:t>
      </w:r>
      <w:r w:rsidRPr="0032564F">
        <w:rPr>
          <w:rFonts w:ascii="Times New Roman" w:hAnsi="Times New Roman"/>
          <w:sz w:val="28"/>
          <w:szCs w:val="28"/>
        </w:rPr>
        <w:t>, к сожалению, остается серьезным и важным. В течение всего 2019 года планомерно, а также в экстренном порядке, производился ремонт уличного освещения. По мере необходимости, с целью безопасности дорожного движения, осуществлялось устранение неисправностей светофорных объектов, ремонт и установка дорожных знаков. Произведен ремонт 232 светоточек, установлено 135 светильников, прокладка воздушных линий 3850 м.</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Детские площадки</w:t>
      </w:r>
      <w:r w:rsidRPr="0032564F">
        <w:rPr>
          <w:rFonts w:ascii="Times New Roman" w:hAnsi="Times New Roman"/>
          <w:sz w:val="28"/>
          <w:szCs w:val="28"/>
        </w:rPr>
        <w:t xml:space="preserve"> города пользуются у ребят большим спросом, со временем приходят в негодность элементы конструкции и здесь также необходимо заботиться о безопасности детей. В 2019 году выполнен ремонт и покраска уличного игрового оборудования по адресам: улица Розы Люксембург дом 80,83, ул. Жукова 27, ул. Розы Люксембург 100, ул. Отдыха 15, ул. Гагарина 6, гор. Солнечный 2, ул. Ленина 48, ул. Молодежная 6, пер. Школьный (отдельные элементы).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Несомненно, важнейшим из направлений является </w:t>
      </w:r>
      <w:r w:rsidRPr="0032564F">
        <w:rPr>
          <w:rFonts w:ascii="Times New Roman" w:hAnsi="Times New Roman"/>
          <w:b/>
          <w:sz w:val="28"/>
          <w:szCs w:val="28"/>
        </w:rPr>
        <w:t>наведение порядка и</w:t>
      </w:r>
      <w:r w:rsidRPr="0032564F">
        <w:rPr>
          <w:rFonts w:ascii="Times New Roman" w:hAnsi="Times New Roman"/>
          <w:sz w:val="28"/>
          <w:szCs w:val="28"/>
        </w:rPr>
        <w:t xml:space="preserve"> </w:t>
      </w:r>
      <w:r w:rsidRPr="0032564F">
        <w:rPr>
          <w:rFonts w:ascii="Times New Roman" w:hAnsi="Times New Roman"/>
          <w:b/>
          <w:sz w:val="28"/>
          <w:szCs w:val="28"/>
        </w:rPr>
        <w:t>чистоты в городе.</w:t>
      </w:r>
      <w:r w:rsidRPr="0032564F">
        <w:rPr>
          <w:rFonts w:ascii="Times New Roman" w:hAnsi="Times New Roman"/>
          <w:sz w:val="28"/>
          <w:szCs w:val="28"/>
        </w:rPr>
        <w:t xml:space="preserve"> В постоянном режиме поступают устные и письменные обращения жителей. По каждому заявление без исключения принимаются соответствующие меры, и делается все необходимое для скорейшего решения проблемы. По заявлениям жителей МБУ «Благоустройство» выполнены работы по восстановлению электроснабжения, кронированию тополей, а также, в целях повышения видимости, произведена обрезка сухих и лишних побегов ветвей кустарников. Объем выполненной работы: кронировано 50 и спилено под корень – 34 шт; всего вывезено порубочных остатков тополей (по заявлениям жителей, в рамках санитарного дня, кронированных и спиленных под корень) – 888 м3.</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b/>
          <w:sz w:val="28"/>
          <w:szCs w:val="28"/>
        </w:rPr>
        <w:t>Санитарной очисткой</w:t>
      </w:r>
      <w:r w:rsidRPr="0032564F">
        <w:rPr>
          <w:rFonts w:ascii="Times New Roman" w:hAnsi="Times New Roman"/>
          <w:sz w:val="28"/>
          <w:szCs w:val="28"/>
        </w:rPr>
        <w:t xml:space="preserve"> территории общего пользования охвачено 215 тыс. кв. метров. Круглый год, не реже двух раз в неделю, работниками учре</w:t>
      </w:r>
      <w:r w:rsidRPr="0032564F">
        <w:rPr>
          <w:rFonts w:ascii="Times New Roman" w:hAnsi="Times New Roman"/>
          <w:sz w:val="28"/>
          <w:szCs w:val="28"/>
        </w:rPr>
        <w:lastRenderedPageBreak/>
        <w:t xml:space="preserve">ждения производятся работы по санитарному содержанию улиц Нижнесергинского городского поселения. Сюда включается содержание тротуаров территорией не менее </w:t>
      </w:r>
      <w:smartTag w:uri="urn:schemas-microsoft-com:office:smarttags" w:element="metricconverter">
        <w:smartTagPr>
          <w:attr w:name="ProductID" w:val="7 км"/>
        </w:smartTagPr>
        <w:r w:rsidRPr="0032564F">
          <w:rPr>
            <w:rFonts w:ascii="Times New Roman" w:hAnsi="Times New Roman"/>
            <w:sz w:val="28"/>
            <w:szCs w:val="28"/>
          </w:rPr>
          <w:t>7 км</w:t>
        </w:r>
      </w:smartTag>
      <w:r w:rsidRPr="0032564F">
        <w:rPr>
          <w:rFonts w:ascii="Times New Roman" w:hAnsi="Times New Roman"/>
          <w:sz w:val="28"/>
          <w:szCs w:val="28"/>
        </w:rPr>
        <w:t xml:space="preserve">, автобусных маршрутов и остановок, других мест общего пользования людей.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Важно обращать внимание не только на санитарное состояние, но и на внешний вид всего города и его окраин. Силами учреждения ликвидированы несанкционированная свалка по ул. Металлургов, ул. 25 лет Октября (вдоль ж/дороги).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Объем вывезенного </w:t>
      </w:r>
      <w:r w:rsidRPr="0032564F">
        <w:rPr>
          <w:rFonts w:ascii="Times New Roman" w:hAnsi="Times New Roman"/>
          <w:b/>
          <w:sz w:val="28"/>
          <w:szCs w:val="28"/>
        </w:rPr>
        <w:t>мусора</w:t>
      </w:r>
      <w:r w:rsidRPr="0032564F">
        <w:rPr>
          <w:rFonts w:ascii="Times New Roman" w:hAnsi="Times New Roman"/>
          <w:sz w:val="28"/>
          <w:szCs w:val="28"/>
        </w:rPr>
        <w:t xml:space="preserve"> в 2019 году составил 668 куб. метров. Каждый год, начиная с 20 мая, производится скашивание травы вдоль дорог общего пользования и тротуаров, по центральным улицам города. Всего за 2019 год окашиванию подверглось более 36 000 квадратных метров территории.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Ежегодно осуществляется </w:t>
      </w:r>
      <w:r w:rsidRPr="0032564F">
        <w:rPr>
          <w:rFonts w:ascii="Times New Roman" w:hAnsi="Times New Roman"/>
          <w:b/>
          <w:sz w:val="28"/>
          <w:szCs w:val="28"/>
        </w:rPr>
        <w:t>акарицидная обработка от клещей</w:t>
      </w:r>
      <w:r w:rsidRPr="0032564F">
        <w:rPr>
          <w:rFonts w:ascii="Times New Roman" w:hAnsi="Times New Roman"/>
          <w:sz w:val="28"/>
          <w:szCs w:val="28"/>
        </w:rPr>
        <w:t xml:space="preserve"> территории парка Металлургов, городского кладбища и кладбища в д. Половинка. Осуществлен сбор и вывоз мусора кладбища объемом 400 куб.м.  </w:t>
      </w:r>
    </w:p>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2019 году осуществлен снос ветхих строений:</w:t>
      </w:r>
    </w:p>
    <w:tbl>
      <w:tblPr>
        <w:tblpPr w:leftFromText="180" w:rightFromText="180" w:vertAnchor="text" w:horzAnchor="margin" w:tblpY="218"/>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985"/>
        <w:gridCol w:w="1985"/>
        <w:gridCol w:w="1558"/>
        <w:gridCol w:w="2019"/>
      </w:tblGrid>
      <w:tr w:rsidR="0032564F" w:rsidRPr="0032564F" w:rsidTr="00DC530A">
        <w:trPr>
          <w:trHeight w:val="135"/>
        </w:trPr>
        <w:tc>
          <w:tcPr>
            <w:tcW w:w="1815" w:type="dxa"/>
            <w:vMerge w:val="restart"/>
            <w:tcBorders>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Снос ветхих строений</w:t>
            </w:r>
          </w:p>
        </w:tc>
        <w:tc>
          <w:tcPr>
            <w:tcW w:w="1985" w:type="dxa"/>
            <w:vMerge w:val="restart"/>
            <w:tcBorders>
              <w:top w:val="single" w:sz="4" w:space="0" w:color="000000"/>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Разборка сараев экскаваторным ковшом с последующей погрузкой в самосвалы</w:t>
            </w:r>
          </w:p>
        </w:tc>
        <w:tc>
          <w:tcPr>
            <w:tcW w:w="1985"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гор. Гагарина, 8</w:t>
            </w:r>
          </w:p>
        </w:tc>
        <w:tc>
          <w:tcPr>
            <w:tcW w:w="1558"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 xml:space="preserve">20мп*5мп </w:t>
            </w:r>
          </w:p>
        </w:tc>
        <w:tc>
          <w:tcPr>
            <w:tcW w:w="2019"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 xml:space="preserve">Снесли в июле </w:t>
            </w:r>
          </w:p>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Вывезено 220 м3</w:t>
            </w:r>
          </w:p>
        </w:tc>
      </w:tr>
      <w:tr w:rsidR="0032564F" w:rsidRPr="0032564F" w:rsidTr="00DC530A">
        <w:trPr>
          <w:trHeight w:val="135"/>
        </w:trPr>
        <w:tc>
          <w:tcPr>
            <w:tcW w:w="1815" w:type="dxa"/>
            <w:vMerge/>
            <w:tcBorders>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p>
        </w:tc>
        <w:tc>
          <w:tcPr>
            <w:tcW w:w="1985" w:type="dxa"/>
            <w:vMerge/>
            <w:tcBorders>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p>
        </w:tc>
        <w:tc>
          <w:tcPr>
            <w:tcW w:w="1985"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ул. Титова, 76</w:t>
            </w:r>
          </w:p>
        </w:tc>
        <w:tc>
          <w:tcPr>
            <w:tcW w:w="1558"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14мп*5мп</w:t>
            </w:r>
          </w:p>
        </w:tc>
        <w:tc>
          <w:tcPr>
            <w:tcW w:w="2019" w:type="dxa"/>
            <w:tcBorders>
              <w:top w:val="single" w:sz="4" w:space="0" w:color="auto"/>
              <w:left w:val="single" w:sz="4" w:space="0" w:color="auto"/>
              <w:right w:val="single" w:sz="4" w:space="0" w:color="auto"/>
            </w:tcBorders>
            <w:shd w:val="clear" w:color="auto" w:fill="auto"/>
          </w:tcPr>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Снесли в июле</w:t>
            </w:r>
          </w:p>
          <w:p w:rsidR="0032564F" w:rsidRPr="0032564F" w:rsidRDefault="0032564F" w:rsidP="0032564F">
            <w:pPr>
              <w:rPr>
                <w:rFonts w:ascii="Times New Roman" w:eastAsia="Calibri" w:hAnsi="Times New Roman"/>
                <w:sz w:val="24"/>
                <w:szCs w:val="24"/>
              </w:rPr>
            </w:pPr>
            <w:r w:rsidRPr="0032564F">
              <w:rPr>
                <w:rFonts w:ascii="Times New Roman" w:eastAsia="Calibri" w:hAnsi="Times New Roman"/>
                <w:sz w:val="24"/>
                <w:szCs w:val="24"/>
              </w:rPr>
              <w:t>Вывезено 80 м3</w:t>
            </w:r>
          </w:p>
        </w:tc>
      </w:tr>
    </w:tbl>
    <w:p w:rsidR="0032564F" w:rsidRPr="0032564F" w:rsidRDefault="0032564F" w:rsidP="0032564F">
      <w:pPr>
        <w:ind w:firstLine="567"/>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На постоянной основе производится </w:t>
      </w:r>
      <w:r w:rsidRPr="0032564F">
        <w:rPr>
          <w:rFonts w:ascii="Times New Roman" w:hAnsi="Times New Roman"/>
          <w:b/>
          <w:sz w:val="28"/>
          <w:szCs w:val="28"/>
        </w:rPr>
        <w:t>уборка территории памятников</w:t>
      </w:r>
      <w:r w:rsidRPr="0032564F">
        <w:rPr>
          <w:rFonts w:ascii="Times New Roman" w:hAnsi="Times New Roman"/>
          <w:sz w:val="28"/>
          <w:szCs w:val="28"/>
        </w:rPr>
        <w:t>. В 2019 году к празднованию 9 мая был произведен ремонт и покраска памятников «Неизвестному солдату», «Герою Советского Союза Федотову А.А.».</w:t>
      </w:r>
    </w:p>
    <w:p w:rsidR="0032564F" w:rsidRPr="0032564F" w:rsidRDefault="0032564F" w:rsidP="0032564F">
      <w:pPr>
        <w:suppressAutoHyphens/>
        <w:ind w:firstLine="567"/>
        <w:jc w:val="center"/>
        <w:rPr>
          <w:rFonts w:ascii="Times New Roman" w:hAnsi="Times New Roman"/>
          <w:sz w:val="28"/>
          <w:szCs w:val="24"/>
        </w:rPr>
      </w:pPr>
      <w:r w:rsidRPr="0032564F">
        <w:rPr>
          <w:rFonts w:ascii="Times New Roman" w:hAnsi="Times New Roman"/>
          <w:sz w:val="28"/>
          <w:szCs w:val="24"/>
        </w:rPr>
        <w:t>КАПИТАЛЬНЫЙ РЕМОНТ ДОРОГ</w:t>
      </w:r>
    </w:p>
    <w:p w:rsidR="0032564F" w:rsidRPr="0032564F" w:rsidRDefault="0032564F" w:rsidP="0032564F">
      <w:pPr>
        <w:suppressAutoHyphens/>
        <w:ind w:firstLine="567"/>
        <w:jc w:val="center"/>
        <w:rPr>
          <w:rFonts w:ascii="Times New Roman" w:hAnsi="Times New Roman"/>
          <w:sz w:val="28"/>
          <w:szCs w:val="24"/>
        </w:rPr>
      </w:pP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Город Нижние Серги является районным центром, участок дороги, проходящий по улице Ленина, имеет большую социальную значимость, так как является центральной улицей города, а также на данной улице сосредоточены объекты органов власти, МФЦ и Росреестр, образовательные учреждения и объекты предпринимательской деятельности. Данной дорогой пользуются как жители города, так и жители всего района. Ежегодный ямочный ремонт, который выполнен за счет средств местного бюджета, не эффективен. В 2018 году выполнен капитальный ремонт участка дороги общего пользования по улице Ленина от улицы Титова до улицы Фрунзе, протяженностью 180 метров за счет средств местного бюджета. </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Принимая во внимание, что капитальный ремонт «центральной» ул. Ленина в г.Нижние Серги ранее не проводился, а проведенная более 15 лет назад замена дорожного полотна и еще раз повторюсь ежегодный ямочный ремонт крайне неэффективны.</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Ранее в 2018 году было принято решение о выполнении работ по проектированию работ по капитальному ремонту дороги общего пользования по улице Ленина от улицы Титова до улицы 22 Партсъезда протяженность 1,4 км за счет средств местного. Данный проект включает в себя три этапа работ </w:t>
      </w:r>
      <w:r w:rsidRPr="0032564F">
        <w:rPr>
          <w:rFonts w:ascii="Times New Roman" w:hAnsi="Times New Roman"/>
          <w:sz w:val="28"/>
          <w:szCs w:val="28"/>
        </w:rPr>
        <w:lastRenderedPageBreak/>
        <w:t xml:space="preserve">по капитальному ремонту дороги общего пользования местного значения по ул. Ленина (от ул. Титова до Жукова – этап 1, от Жукова до Ленина, д 26 – этап 2, от Ленина д. 26 до ул. 22 Партсъезда – этап 3). Данный проект сосредотачивает в себе не только такие виды как замена асфальтобетонного покрытия, но и такие глобальные вещи как переукладка и модернизация инженерных сетей под дорожным полотном и тротуаром, обустройство дополнительных тротуаров, парковочных карманов с местами парковки инвалидов, замена опор уличного освещения с бетонных на современные оцинкованные, а также проект в целом выполнен в соответствии с действующим законодательством и национальными стандартами, которые направлены на повышение безопасности дорожного движения. </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Таким образом благодаря совместным усилиям МБУ «Служба содержания городского хозяйства и благоустройства» в лице директора А.А. Яковлева и сотрудников администрации при корректировке и согласовании расходных обязательств Нижнесергинского городского поселения на 2019 были дополнительно выделены денежные средства для реализации 1 этапа капитального ремонта ул. Ленина в г. Нижние Серги.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ab/>
        <w:t xml:space="preserve">В результате чего в 2019 году был заключен муниципальный контракт № 10/2019 от 05.06.2019 «Капитальный ремонт участка дороги ул. Ленина в г.Нижние Серги – этап 1». </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Также в 2019 году в Министерство Финансов Свердловской области направлена заявка на корректировку и согласование расходных обязательств Нижнесергинского городского поселения на 2020 год для выделения дополнительных средств для реализации 2 и 3 этапа капитального ремонта ул. Ленина в г. Нижние. Однако по результатам рассмотрения дополнительно были выделены денежные средства для реализации 2 этапа капитального ремонта ул. Ленина в г. Нижние Серги. </w:t>
      </w:r>
    </w:p>
    <w:p w:rsidR="0032564F" w:rsidRPr="0032564F" w:rsidRDefault="0032564F" w:rsidP="0032564F">
      <w:pPr>
        <w:widowControl w:val="0"/>
        <w:shd w:val="clear" w:color="auto" w:fill="FFFFFF"/>
        <w:autoSpaceDE w:val="0"/>
        <w:autoSpaceDN w:val="0"/>
        <w:adjustRightInd w:val="0"/>
        <w:ind w:firstLine="567"/>
        <w:jc w:val="both"/>
        <w:rPr>
          <w:rFonts w:ascii="Times New Roman" w:hAnsi="Times New Roman"/>
          <w:sz w:val="28"/>
          <w:szCs w:val="28"/>
        </w:rPr>
      </w:pPr>
    </w:p>
    <w:p w:rsidR="0032564F" w:rsidRPr="0032564F" w:rsidRDefault="0032564F" w:rsidP="0032564F">
      <w:pPr>
        <w:widowControl w:val="0"/>
        <w:shd w:val="clear" w:color="auto" w:fill="FFFFFF"/>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В 2020 году планируется капитальный ремонт участка дороги от улицы Жукова до ул. Бажукова. Проектом предусмотрено асфальтирование проезжей части, устройство тротуара, пешеходные переходы, ограждение, озеленение. Все запланированные мероприятия будут выполнены в 2020 году.</w:t>
      </w:r>
    </w:p>
    <w:p w:rsidR="0032564F" w:rsidRPr="0032564F" w:rsidRDefault="0032564F" w:rsidP="0032564F">
      <w:pPr>
        <w:autoSpaceDE w:val="0"/>
        <w:autoSpaceDN w:val="0"/>
        <w:adjustRightInd w:val="0"/>
        <w:ind w:firstLine="567"/>
        <w:jc w:val="center"/>
        <w:rPr>
          <w:rFonts w:ascii="Times New Roman" w:hAnsi="Times New Roman"/>
          <w:sz w:val="28"/>
          <w:szCs w:val="28"/>
        </w:rPr>
      </w:pPr>
    </w:p>
    <w:p w:rsidR="0032564F" w:rsidRPr="0032564F" w:rsidRDefault="0032564F" w:rsidP="0032564F">
      <w:pPr>
        <w:autoSpaceDE w:val="0"/>
        <w:autoSpaceDN w:val="0"/>
        <w:adjustRightInd w:val="0"/>
        <w:ind w:firstLine="567"/>
        <w:jc w:val="center"/>
        <w:rPr>
          <w:rFonts w:ascii="Times New Roman" w:hAnsi="Times New Roman"/>
          <w:sz w:val="28"/>
          <w:szCs w:val="28"/>
        </w:rPr>
      </w:pPr>
      <w:r w:rsidRPr="0032564F">
        <w:rPr>
          <w:rFonts w:ascii="Times New Roman" w:hAnsi="Times New Roman"/>
          <w:sz w:val="28"/>
          <w:szCs w:val="28"/>
        </w:rPr>
        <w:t>ГО и ЧС</w:t>
      </w:r>
    </w:p>
    <w:p w:rsidR="0032564F" w:rsidRPr="0032564F" w:rsidRDefault="0032564F" w:rsidP="0032564F">
      <w:pPr>
        <w:autoSpaceDE w:val="0"/>
        <w:autoSpaceDN w:val="0"/>
        <w:adjustRightInd w:val="0"/>
        <w:ind w:firstLine="567"/>
        <w:jc w:val="center"/>
        <w:rPr>
          <w:rFonts w:ascii="Times New Roman" w:hAnsi="Times New Roman"/>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 xml:space="preserve">Перед администрацией муниципального образования поставлено ряд задач в области </w:t>
      </w:r>
      <w:r w:rsidRPr="0032564F">
        <w:rPr>
          <w:rFonts w:ascii="Times New Roman" w:hAnsi="Times New Roman"/>
          <w:b/>
          <w:sz w:val="28"/>
          <w:szCs w:val="28"/>
        </w:rPr>
        <w:t>гражданской обороны, предупреждения и ликвидации чрезвычайных ситуаций, обеспечения пожарной</w:t>
      </w:r>
      <w:r w:rsidRPr="0032564F">
        <w:rPr>
          <w:rFonts w:ascii="Times New Roman" w:hAnsi="Times New Roman"/>
          <w:sz w:val="28"/>
          <w:szCs w:val="28"/>
        </w:rPr>
        <w:t xml:space="preserve"> безопасности и безопасности людей на водных объектах.</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В течении 2019 года при главе НСГП проведено 4 заседания комиссии по чрезвычайным ситуациям и обеспечению пожарной безопасности на территории поселения, на которых обсуждались следующие вопросы:</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1. Информация о пожарной ситуации на территории поселения.</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2. Состояние источников противопожарного водоснабжения на территории</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поселения.</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3. Проведение противопожарной пропаганды на территории поселения.</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lastRenderedPageBreak/>
        <w:t xml:space="preserve">4. Проведение противопаводковых мероприятий. </w:t>
      </w:r>
    </w:p>
    <w:p w:rsidR="0032564F" w:rsidRPr="0032564F" w:rsidRDefault="0032564F" w:rsidP="0032564F">
      <w:pPr>
        <w:autoSpaceDE w:val="0"/>
        <w:autoSpaceDN w:val="0"/>
        <w:adjustRightInd w:val="0"/>
        <w:jc w:val="both"/>
        <w:rPr>
          <w:rFonts w:ascii="Times New Roman" w:hAnsi="Times New Roman"/>
          <w:sz w:val="28"/>
          <w:szCs w:val="28"/>
        </w:rPr>
      </w:pPr>
      <w:r w:rsidRPr="0032564F">
        <w:rPr>
          <w:rFonts w:ascii="Times New Roman" w:hAnsi="Times New Roman"/>
          <w:sz w:val="28"/>
          <w:szCs w:val="28"/>
        </w:rPr>
        <w:t>5. Проблемы в организации водоснабжения и водоотведения на территории поселения.</w:t>
      </w:r>
    </w:p>
    <w:p w:rsidR="0032564F" w:rsidRPr="0032564F" w:rsidRDefault="0032564F" w:rsidP="0032564F">
      <w:pPr>
        <w:ind w:firstLine="567"/>
        <w:jc w:val="both"/>
        <w:rPr>
          <w:rFonts w:ascii="Times New Roman" w:hAnsi="Times New Roman"/>
          <w:sz w:val="24"/>
          <w:szCs w:val="24"/>
        </w:rPr>
      </w:pPr>
      <w:r w:rsidRPr="0032564F">
        <w:rPr>
          <w:rFonts w:ascii="Times New Roman" w:hAnsi="Times New Roman"/>
          <w:sz w:val="28"/>
          <w:szCs w:val="28"/>
        </w:rPr>
        <w:t xml:space="preserve">В течение 2019 года администрация Нижнесергинского городского поселения приняла участие в масштабной тренировке по ликвидации последствий тела плотины Нижнесергинского городского поселения, а также успешно прошла проверку готовности и организации взаимодействия служб и предприятий при подготовке и проверке территории к угрозе лесных пожаров. </w:t>
      </w:r>
    </w:p>
    <w:p w:rsidR="0032564F" w:rsidRPr="0032564F" w:rsidRDefault="0032564F" w:rsidP="0032564F">
      <w:pPr>
        <w:tabs>
          <w:tab w:val="left" w:pos="2340"/>
        </w:tabs>
        <w:autoSpaceDE w:val="0"/>
        <w:autoSpaceDN w:val="0"/>
        <w:adjustRightInd w:val="0"/>
        <w:jc w:val="center"/>
        <w:rPr>
          <w:rFonts w:ascii="Times New Roman" w:hAnsi="Times New Roman"/>
          <w:sz w:val="28"/>
          <w:szCs w:val="28"/>
        </w:rPr>
      </w:pPr>
      <w:r w:rsidRPr="0032564F">
        <w:rPr>
          <w:rFonts w:ascii="Times New Roman" w:hAnsi="Times New Roman"/>
          <w:sz w:val="28"/>
          <w:szCs w:val="28"/>
        </w:rPr>
        <w:t>СПОРТ</w:t>
      </w:r>
    </w:p>
    <w:p w:rsidR="0032564F" w:rsidRPr="0032564F" w:rsidRDefault="0032564F" w:rsidP="0032564F">
      <w:pPr>
        <w:tabs>
          <w:tab w:val="left" w:pos="2340"/>
        </w:tabs>
        <w:autoSpaceDE w:val="0"/>
        <w:autoSpaceDN w:val="0"/>
        <w:adjustRightInd w:val="0"/>
        <w:jc w:val="center"/>
        <w:rPr>
          <w:rFonts w:ascii="Times New Roman" w:hAnsi="Times New Roman"/>
          <w:sz w:val="28"/>
          <w:szCs w:val="28"/>
        </w:rPr>
      </w:pPr>
    </w:p>
    <w:p w:rsidR="0032564F" w:rsidRPr="0032564F" w:rsidRDefault="0032564F" w:rsidP="0032564F">
      <w:pPr>
        <w:suppressAutoHyphens/>
        <w:ind w:firstLine="284"/>
        <w:jc w:val="both"/>
        <w:rPr>
          <w:rFonts w:ascii="Times New Roman" w:hAnsi="Times New Roman"/>
          <w:sz w:val="28"/>
          <w:szCs w:val="28"/>
        </w:rPr>
      </w:pPr>
      <w:r w:rsidRPr="0032564F">
        <w:rPr>
          <w:rFonts w:ascii="Times New Roman" w:hAnsi="Times New Roman"/>
          <w:sz w:val="28"/>
          <w:szCs w:val="28"/>
        </w:rPr>
        <w:t xml:space="preserve">      </w:t>
      </w:r>
      <w:r w:rsidRPr="0032564F">
        <w:rPr>
          <w:rFonts w:ascii="Times New Roman" w:hAnsi="Times New Roman"/>
          <w:b/>
          <w:sz w:val="28"/>
          <w:szCs w:val="28"/>
        </w:rPr>
        <w:t>Развитием массового спорта</w:t>
      </w:r>
      <w:r w:rsidRPr="0032564F">
        <w:rPr>
          <w:rFonts w:ascii="Times New Roman" w:hAnsi="Times New Roman"/>
          <w:sz w:val="28"/>
          <w:szCs w:val="28"/>
        </w:rPr>
        <w:t xml:space="preserve"> на территории Нижнесергинского городского поселения занимается муниципальное казенное учреждение «Комитет по физической культуре и спорту»</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 xml:space="preserve">Сеть спортивных сооружений в поселении представлена двумя футбольными полями, 2 хоккейными кортами, спортивными залами и площадками. </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 xml:space="preserve">В МКУ «Спорткомитет» </w:t>
      </w:r>
      <w:r w:rsidRPr="0032564F">
        <w:rPr>
          <w:rFonts w:ascii="Times New Roman" w:hAnsi="Times New Roman"/>
          <w:b/>
          <w:sz w:val="28"/>
          <w:szCs w:val="28"/>
        </w:rPr>
        <w:t xml:space="preserve">работает 12 </w:t>
      </w:r>
      <w:r w:rsidRPr="0032564F">
        <w:rPr>
          <w:rFonts w:ascii="Times New Roman" w:hAnsi="Times New Roman"/>
          <w:sz w:val="28"/>
          <w:szCs w:val="28"/>
        </w:rPr>
        <w:t xml:space="preserve">спортивных секций (футбол, волейбол, баскетбол, УШУ, оздоровительная гимнастика, русский стиль рукопашного боя, группа здоровье, настольный теннис, легкая атлетика и лыжные гонки, хоккей, спортивный туризм, ОФП – общефизическая подготовка), где занимаются </w:t>
      </w:r>
      <w:r w:rsidRPr="0032564F">
        <w:rPr>
          <w:rFonts w:ascii="Times New Roman" w:hAnsi="Times New Roman"/>
          <w:b/>
          <w:sz w:val="28"/>
          <w:szCs w:val="28"/>
        </w:rPr>
        <w:t>260 человек,</w:t>
      </w:r>
      <w:r w:rsidRPr="0032564F">
        <w:rPr>
          <w:rFonts w:ascii="Times New Roman" w:hAnsi="Times New Roman"/>
          <w:sz w:val="28"/>
          <w:szCs w:val="28"/>
        </w:rPr>
        <w:t xml:space="preserve"> из них более 200 – это дети и подростки. В 2019 году открылась новая секция «спортивный туризм». Работу с детьми, считаю, самым важным направлением в деятельности администрации города.  </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Спортсмены и жители города ежегодно принимают участие в соревнованиях и мероприятиях различного уровня. За 2019 год было проведено 65 соревнования. В них приняло участие более 3000 человек, из них более 2500-дети. Масштабно проходят и мероприятия, посвящённые Дню города, Дню Металлурга, соревнования, посвящённые Дню защиты детей, Дню Победы, памяти героя Советского Союза Федотова А.А., «Лыжня России», «Кросс наций», «Футбольная страна», «День снега».</w:t>
      </w:r>
    </w:p>
    <w:p w:rsidR="0032564F" w:rsidRPr="0032564F" w:rsidRDefault="0032564F" w:rsidP="0032564F">
      <w:pPr>
        <w:suppressAutoHyphens/>
        <w:jc w:val="both"/>
        <w:rPr>
          <w:rFonts w:ascii="Times New Roman" w:hAnsi="Times New Roman"/>
          <w:b/>
          <w:sz w:val="28"/>
          <w:szCs w:val="28"/>
        </w:rPr>
      </w:pPr>
      <w:r w:rsidRPr="0032564F">
        <w:rPr>
          <w:rFonts w:ascii="Times New Roman" w:hAnsi="Times New Roman"/>
          <w:sz w:val="28"/>
          <w:szCs w:val="28"/>
        </w:rPr>
        <w:t xml:space="preserve">        Уже на протяжении многих лет существует детская футбольная команда «Факел», которую тренирует опытный наставник Кулаков Юрий Степанович. Она радует своими победами и результативными играми. Команда в 2019 году заняла 1 место в Кубке Федерации по футболу Свердловской области среди юношей 2008г.р.; 3 место в окружном этапе Всероссийских соревнований по футболу «Кожаный мяч» среди юношей 2008 - 2009 гг.р. В декабре 2019 года наша хоккейная команда “</w:t>
      </w:r>
      <w:r w:rsidRPr="0032564F">
        <w:rPr>
          <w:rFonts w:ascii="Times New Roman" w:hAnsi="Times New Roman"/>
          <w:sz w:val="28"/>
          <w:szCs w:val="28"/>
          <w:lang w:val="en-US"/>
        </w:rPr>
        <w:t>C</w:t>
      </w:r>
      <w:r w:rsidRPr="0032564F">
        <w:rPr>
          <w:rFonts w:ascii="Times New Roman" w:hAnsi="Times New Roman"/>
          <w:sz w:val="28"/>
          <w:szCs w:val="28"/>
        </w:rPr>
        <w:t>парта” начала Турнир по хоккею с шайбой среди мужских команд Западного управленческого округа «Кубок Главы Нижнесергинского городского поселения» в сезоне 2019 – 2020 гг.</w:t>
      </w:r>
      <w:r w:rsidRPr="0032564F">
        <w:rPr>
          <w:rFonts w:ascii="Times New Roman" w:hAnsi="Times New Roman"/>
          <w:b/>
          <w:sz w:val="28"/>
          <w:szCs w:val="28"/>
        </w:rPr>
        <w:t xml:space="preserve"> </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Функционирует секция волейбола, которую посещают дети и взрослые. Женская и мужская команды принимают участие во всех районных соревнованиях, занимают призовые места в западном федеральном округе. В команде “</w:t>
      </w:r>
      <w:r w:rsidRPr="0032564F">
        <w:rPr>
          <w:rFonts w:ascii="Times New Roman" w:hAnsi="Times New Roman"/>
          <w:sz w:val="28"/>
          <w:szCs w:val="28"/>
          <w:lang w:val="en-US"/>
        </w:rPr>
        <w:t>C</w:t>
      </w:r>
      <w:r w:rsidRPr="0032564F">
        <w:rPr>
          <w:rFonts w:ascii="Times New Roman" w:hAnsi="Times New Roman"/>
          <w:sz w:val="28"/>
          <w:szCs w:val="28"/>
        </w:rPr>
        <w:t xml:space="preserve">ергияночка” приходит на смену ветеранам молодое поколение </w:t>
      </w:r>
      <w:r w:rsidRPr="0032564F">
        <w:rPr>
          <w:rFonts w:ascii="Times New Roman" w:hAnsi="Times New Roman"/>
          <w:sz w:val="28"/>
          <w:szCs w:val="28"/>
        </w:rPr>
        <w:lastRenderedPageBreak/>
        <w:t xml:space="preserve">спортсменок. 1 место – мужской волейбольный турнир в д. Поташка среди ветеранов 45 лет и старше; 3 место – турнир по волейболу среди женских команд «Кубок открытия сезона» в г. Красноуфимске, 2 место – открытое межмуниципальное первенство по волейболу среди девушек 2004 г.р. «Энергия волейбола» в г. Первоуральск. В конце 2019 года </w:t>
      </w:r>
      <w:r w:rsidRPr="0032564F">
        <w:rPr>
          <w:rFonts w:ascii="Times New Roman" w:hAnsi="Times New Roman"/>
          <w:bCs/>
          <w:sz w:val="28"/>
          <w:szCs w:val="28"/>
        </w:rPr>
        <w:t xml:space="preserve">Смольникова Ольга Анатольевна </w:t>
      </w:r>
      <w:r w:rsidRPr="0032564F">
        <w:rPr>
          <w:rFonts w:ascii="Times New Roman" w:hAnsi="Times New Roman"/>
          <w:sz w:val="28"/>
          <w:szCs w:val="28"/>
        </w:rPr>
        <w:t xml:space="preserve">победила в конкурсе программы «Стальное дерево – 2019» и совместно с </w:t>
      </w:r>
      <w:r w:rsidRPr="0032564F">
        <w:rPr>
          <w:rFonts w:ascii="Times New Roman" w:hAnsi="Times New Roman"/>
          <w:bCs/>
          <w:sz w:val="28"/>
          <w:szCs w:val="28"/>
        </w:rPr>
        <w:t>Благотворительным фондом социальной защиты «Милосердие»</w:t>
      </w:r>
      <w:r w:rsidRPr="0032564F">
        <w:rPr>
          <w:rFonts w:ascii="Times New Roman" w:hAnsi="Times New Roman"/>
          <w:sz w:val="28"/>
          <w:szCs w:val="28"/>
        </w:rPr>
        <w:t>, в лице Директора Донских Евгении Валерьевны была построена и открыта площадка для пляжного волейбола. Благодаря построенной площадке, будут проводиться соревнования между жителями домов, отдельных дворов, между цеховыми командами АО «НЛМК-Урал», бюджетными организациями, соревнования по пляжному волейболу между командами заводов, возможность проведения соревнований между спортивными секциями города, района.</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 xml:space="preserve">Ежегодно проходит многоборье, а также «Веселые старты» для жителей города в возрастной категории 50 лет и старше, где с большим удовольствие принимают участие и пожилые люди старше 70 лет. </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Каждый квартал проходят соревнования по фитнесу, где девушки и женщины, занимающиеся в секциях, показывают достигнутые на тренировках результаты.</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Большой популярностью пользуется секция настольного тенниса, ребята также принимают участие в районных соревнованиях.</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Специалисты администрации Нижнесергинского городского поселения активно принимают участие в лыжных гонках, соревнованиях по фитнесу и сдаче норм ГТО.</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sz w:val="28"/>
          <w:szCs w:val="28"/>
        </w:rPr>
        <w:t>Уже традиционным стал семейный праздник веселые старты «Папа, мама, я - спортивная семья», посвященный дню «Семьи, Любви и Верности».</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Вот уже, как 5 лет МКУ «Спорткомитет», совместно с клубом любителей бега «Урал – 100», оказывает помощь в проведении семейного фестиваля бега «Оленьи ручьи», в котором принимает участие более 700 любителей бега по пересеченной местности. Соревнования прошли по трассе с грунтовым покрытием протяженностью: 42 км, 6 км, 21,1 километр с несколькими бродами. </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На территории МКУ «Спорткомитет» проходят мероприятия по внедрению и реализации Всероссийского физкультурно-спортивного комплекса «Готов к труду и обороне». Прошли мероприятия по выполнению видов испытаний (тестов), входящих во Всероссийский физкультурно-спортивный комплекс ГТО (сдача норм ГТО, в честь 23 февраля и 8 марта; сдача норм ГТО, посвященного Дню России, открытое Первенство НГП по сдаче норм ГТО). Активное участие принимают как дети, так и взрослые. </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На базе МКУ «Спорткомитет» функционирует центр тестирования для приема норм ГТО, где любой желающий может попробовать свои силы и получить значок ГТО. В 2019 году сдали на значки 63 человека, активное участие в сдаче приняли работники «НЛМК – Урал», спасатели, полиция и другие организации, люди пожилого возраста и школьники младшего и среднего звена. В 2019 году команда МКУ «Спорткомитет» приняла участие </w:t>
      </w:r>
      <w:r w:rsidRPr="0032564F">
        <w:rPr>
          <w:rFonts w:ascii="Times New Roman" w:hAnsi="Times New Roman"/>
          <w:sz w:val="28"/>
          <w:szCs w:val="28"/>
        </w:rPr>
        <w:lastRenderedPageBreak/>
        <w:t>в летнем фестивале ГТО, где заняла 2 место; в осеннем кроссе, который прошел в г. Михайловске.</w:t>
      </w:r>
    </w:p>
    <w:p w:rsidR="0032564F" w:rsidRPr="0032564F" w:rsidRDefault="0032564F" w:rsidP="0032564F">
      <w:pPr>
        <w:jc w:val="center"/>
        <w:rPr>
          <w:rFonts w:ascii="Times New Roman" w:hAnsi="Times New Roman"/>
          <w:sz w:val="28"/>
          <w:szCs w:val="28"/>
        </w:rPr>
      </w:pPr>
    </w:p>
    <w:p w:rsidR="0032564F" w:rsidRPr="0032564F" w:rsidRDefault="0032564F" w:rsidP="0032564F">
      <w:pPr>
        <w:jc w:val="center"/>
        <w:rPr>
          <w:rFonts w:ascii="Times New Roman" w:hAnsi="Times New Roman"/>
          <w:sz w:val="28"/>
          <w:szCs w:val="28"/>
        </w:rPr>
      </w:pPr>
      <w:r w:rsidRPr="0032564F">
        <w:rPr>
          <w:rFonts w:ascii="Times New Roman" w:hAnsi="Times New Roman"/>
          <w:sz w:val="28"/>
          <w:szCs w:val="28"/>
        </w:rPr>
        <w:t>КУЛЬТУРА</w:t>
      </w:r>
    </w:p>
    <w:p w:rsidR="0032564F" w:rsidRPr="0032564F" w:rsidRDefault="0032564F" w:rsidP="0032564F">
      <w:pPr>
        <w:suppressAutoHyphens/>
        <w:jc w:val="center"/>
        <w:rPr>
          <w:rFonts w:ascii="Times New Roman" w:hAnsi="Times New Roman"/>
          <w:sz w:val="28"/>
          <w:szCs w:val="28"/>
        </w:rPr>
      </w:pPr>
    </w:p>
    <w:p w:rsidR="0032564F" w:rsidRPr="0032564F" w:rsidRDefault="0032564F" w:rsidP="0032564F">
      <w:pPr>
        <w:suppressAutoHyphens/>
        <w:ind w:firstLine="567"/>
        <w:jc w:val="both"/>
        <w:rPr>
          <w:rFonts w:ascii="Times New Roman" w:hAnsi="Times New Roman"/>
          <w:b/>
          <w:sz w:val="28"/>
          <w:szCs w:val="28"/>
        </w:rPr>
      </w:pPr>
      <w:r w:rsidRPr="0032564F">
        <w:rPr>
          <w:rFonts w:ascii="Times New Roman" w:hAnsi="Times New Roman"/>
          <w:b/>
          <w:sz w:val="28"/>
          <w:szCs w:val="28"/>
        </w:rPr>
        <w:t>Одним из наиболее значимых аспектов в развитии Нижнесергинского городского поселения является предоставление населению услуг культуры.</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Основными направлениями деятельности МБУ «Дворец культуры г. Нижние Серги» являются: обеспечение необходимых условий для реализации конституционных прав человека на свободу творчества, участие в культурной жизни и использование учреждениями культуры и искусства доступа к культурным ценностям, сохранение исторического и культурного наследия, улучшение качества и актуальности всех культурно-массовых мероприятий, проводимых в городе, влияние на снятие социальной напряженности, работа в социальных сетях по продвижению  культурных проектов Нижнесергинского городского поселения.</w:t>
      </w:r>
    </w:p>
    <w:p w:rsidR="0032564F" w:rsidRPr="0032564F" w:rsidRDefault="0032564F" w:rsidP="0032564F">
      <w:pPr>
        <w:suppressAutoHyphens/>
        <w:ind w:firstLine="567"/>
        <w:jc w:val="both"/>
        <w:rPr>
          <w:rFonts w:ascii="Times New Roman" w:hAnsi="Times New Roman"/>
          <w:sz w:val="28"/>
          <w:szCs w:val="28"/>
        </w:rPr>
      </w:pPr>
      <w:r w:rsidRPr="0032564F">
        <w:rPr>
          <w:rFonts w:ascii="Times New Roman" w:hAnsi="Times New Roman"/>
          <w:b/>
          <w:color w:val="FF0000"/>
          <w:sz w:val="28"/>
          <w:szCs w:val="28"/>
        </w:rPr>
        <w:t xml:space="preserve"> </w:t>
      </w:r>
      <w:r w:rsidRPr="0032564F">
        <w:rPr>
          <w:rFonts w:ascii="Times New Roman" w:hAnsi="Times New Roman"/>
          <w:sz w:val="28"/>
          <w:szCs w:val="28"/>
        </w:rPr>
        <w:t>При</w:t>
      </w:r>
      <w:r w:rsidRPr="0032564F">
        <w:rPr>
          <w:rFonts w:ascii="Times New Roman" w:hAnsi="Times New Roman"/>
          <w:b/>
          <w:color w:val="FF0000"/>
          <w:sz w:val="28"/>
          <w:szCs w:val="28"/>
        </w:rPr>
        <w:t xml:space="preserve"> </w:t>
      </w:r>
      <w:r w:rsidRPr="0032564F">
        <w:rPr>
          <w:rFonts w:ascii="Times New Roman" w:hAnsi="Times New Roman"/>
          <w:sz w:val="28"/>
          <w:szCs w:val="28"/>
        </w:rPr>
        <w:t>выполнении муниципального задания, утвержденного главой поселения, и должном контроле со стороны сотрудников администрации, достигнуты хорошие результаты в работе учреждения.</w:t>
      </w:r>
    </w:p>
    <w:p w:rsidR="0032564F" w:rsidRPr="0032564F" w:rsidRDefault="0032564F" w:rsidP="0032564F">
      <w:pPr>
        <w:suppressAutoHyphens/>
        <w:ind w:firstLine="567"/>
        <w:jc w:val="both"/>
        <w:rPr>
          <w:rFonts w:ascii="Times New Roman" w:hAnsi="Times New Roman"/>
          <w:sz w:val="28"/>
          <w:szCs w:val="28"/>
        </w:rPr>
      </w:pPr>
    </w:p>
    <w:p w:rsidR="0032564F" w:rsidRPr="0032564F" w:rsidRDefault="0032564F" w:rsidP="0032564F">
      <w:pPr>
        <w:tabs>
          <w:tab w:val="left" w:pos="567"/>
        </w:tabs>
        <w:suppressAutoHyphens/>
        <w:jc w:val="both"/>
        <w:rPr>
          <w:rFonts w:ascii="Times New Roman" w:hAnsi="Times New Roman"/>
          <w:sz w:val="28"/>
          <w:szCs w:val="28"/>
        </w:rPr>
      </w:pPr>
      <w:r w:rsidRPr="0032564F">
        <w:rPr>
          <w:rFonts w:ascii="Times New Roman" w:hAnsi="Times New Roman"/>
          <w:sz w:val="28"/>
          <w:szCs w:val="28"/>
        </w:rPr>
        <w:t xml:space="preserve">         Основная деятельность Дворца культуры в отчетном году характеризуется следующими статистическими показателями:</w:t>
      </w:r>
    </w:p>
    <w:p w:rsidR="0032564F" w:rsidRPr="0032564F" w:rsidRDefault="0032564F" w:rsidP="0032564F">
      <w:pPr>
        <w:ind w:firstLine="540"/>
        <w:jc w:val="both"/>
        <w:rPr>
          <w:rFonts w:ascii="Times New Roman" w:hAnsi="Times New Roman"/>
          <w:sz w:val="28"/>
          <w:szCs w:val="28"/>
        </w:rPr>
      </w:pPr>
      <w:r w:rsidRPr="0032564F">
        <w:rPr>
          <w:rFonts w:ascii="Times New Roman" w:hAnsi="Times New Roman"/>
          <w:sz w:val="28"/>
          <w:szCs w:val="28"/>
        </w:rPr>
        <w:t>Было проведено 286 мероприятий, их посетило 57 149 человек.</w:t>
      </w:r>
    </w:p>
    <w:p w:rsidR="0032564F" w:rsidRPr="0032564F" w:rsidRDefault="0032564F" w:rsidP="0032564F">
      <w:pPr>
        <w:ind w:firstLine="540"/>
        <w:jc w:val="both"/>
        <w:rPr>
          <w:rFonts w:ascii="Times New Roman" w:hAnsi="Times New Roman"/>
          <w:sz w:val="28"/>
          <w:szCs w:val="28"/>
        </w:rPr>
      </w:pPr>
      <w:r w:rsidRPr="0032564F">
        <w:rPr>
          <w:rFonts w:ascii="Times New Roman" w:hAnsi="Times New Roman"/>
          <w:sz w:val="28"/>
          <w:szCs w:val="28"/>
        </w:rPr>
        <w:t xml:space="preserve">В течение года во Дворце культуры функционировали 44 любительских объединения – вокально-хорового, театрального, хореографического жанра, декоративно-прикладного творчества.  Количество участников в них 588 человек.                   </w:t>
      </w:r>
    </w:p>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Кинотеатр города Нижние Серги провел 414 киносеансов, их посетили     4 259 человек.</w:t>
      </w:r>
    </w:p>
    <w:p w:rsidR="0032564F" w:rsidRDefault="0032564F" w:rsidP="0032564F">
      <w:pPr>
        <w:suppressAutoHyphens/>
        <w:jc w:val="both"/>
        <w:rPr>
          <w:rFonts w:ascii="Times New Roman" w:hAnsi="Times New Roman"/>
          <w:sz w:val="28"/>
          <w:szCs w:val="28"/>
        </w:rPr>
      </w:pPr>
      <w:r w:rsidRPr="0032564F">
        <w:rPr>
          <w:rFonts w:ascii="Times New Roman" w:hAnsi="Times New Roman"/>
          <w:sz w:val="28"/>
          <w:szCs w:val="28"/>
        </w:rPr>
        <w:t xml:space="preserve">       Администрация городского поселения ежегодно увеличивает бюджет Дворца культуры. Учреждение культуры работает по муниципальному заданию, но дополнительно оказывает услуги по проведению концертов, спектаклей, детских дней рождения, мастер-классов, представлений, платных кружков, тем самым увеличивая ежегодно средства на счете от приносящей доход деятельности. Все это способствует укреплению материально-технической базы и оснащения творческого процесса современными техническими средствами, что является важным условием повышения качества услуг. Было проведено 77 платных мероприятия, все деньги поступили на внебюджетный счет Дворца культуры, это большая сумма        2 747 тыс.  рублей. В этом году в учреждении была установлена онлайн касса через которую проходят все платные мероприятия, ежедневно деньги отслеживаются в налоговой инспекции.</w:t>
      </w:r>
    </w:p>
    <w:p w:rsidR="0032564F" w:rsidRDefault="0032564F" w:rsidP="0032564F">
      <w:pPr>
        <w:suppressAutoHyphens/>
        <w:jc w:val="both"/>
        <w:rPr>
          <w:rFonts w:ascii="Times New Roman" w:hAnsi="Times New Roman"/>
          <w:sz w:val="28"/>
          <w:szCs w:val="28"/>
        </w:rPr>
      </w:pPr>
    </w:p>
    <w:p w:rsidR="0032564F" w:rsidRPr="0032564F" w:rsidRDefault="0032564F" w:rsidP="0032564F">
      <w:pPr>
        <w:suppressAutoHyphens/>
        <w:jc w:val="both"/>
        <w:rPr>
          <w:rFonts w:ascii="Times New Roman" w:hAnsi="Times New Roman"/>
          <w:sz w:val="28"/>
          <w:szCs w:val="28"/>
        </w:rPr>
      </w:pPr>
    </w:p>
    <w:p w:rsidR="0032564F" w:rsidRPr="0032564F" w:rsidRDefault="0032564F" w:rsidP="0032564F">
      <w:pPr>
        <w:suppressAutoHyphens/>
        <w:jc w:val="both"/>
        <w:rPr>
          <w:rFonts w:ascii="Times New Roman" w:hAnsi="Times New Roman"/>
          <w:color w:val="00B050"/>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379"/>
        <w:gridCol w:w="2337"/>
        <w:gridCol w:w="2694"/>
      </w:tblGrid>
      <w:tr w:rsidR="0032564F" w:rsidRPr="0032564F" w:rsidTr="00DC530A">
        <w:tc>
          <w:tcPr>
            <w:tcW w:w="1629" w:type="dxa"/>
            <w:shd w:val="clear" w:color="auto" w:fill="auto"/>
          </w:tcPr>
          <w:p w:rsidR="0032564F" w:rsidRPr="0032564F" w:rsidRDefault="0032564F" w:rsidP="0032564F">
            <w:pPr>
              <w:jc w:val="both"/>
              <w:rPr>
                <w:rFonts w:ascii="Times New Roman" w:hAnsi="Times New Roman"/>
                <w:b/>
                <w:sz w:val="24"/>
                <w:szCs w:val="24"/>
              </w:rPr>
            </w:pPr>
            <w:r w:rsidRPr="0032564F">
              <w:rPr>
                <w:rFonts w:ascii="Times New Roman" w:hAnsi="Times New Roman"/>
                <w:b/>
                <w:sz w:val="24"/>
                <w:szCs w:val="24"/>
              </w:rPr>
              <w:lastRenderedPageBreak/>
              <w:t>Год</w:t>
            </w:r>
          </w:p>
        </w:tc>
        <w:tc>
          <w:tcPr>
            <w:tcW w:w="2379" w:type="dxa"/>
          </w:tcPr>
          <w:p w:rsidR="0032564F" w:rsidRPr="0032564F" w:rsidRDefault="0032564F" w:rsidP="0032564F">
            <w:pPr>
              <w:suppressAutoHyphens/>
              <w:jc w:val="both"/>
              <w:rPr>
                <w:rFonts w:ascii="Times New Roman" w:hAnsi="Times New Roman"/>
                <w:b/>
                <w:sz w:val="28"/>
                <w:szCs w:val="28"/>
              </w:rPr>
            </w:pPr>
            <w:r w:rsidRPr="0032564F">
              <w:rPr>
                <w:rFonts w:ascii="Times New Roman" w:hAnsi="Times New Roman"/>
                <w:b/>
                <w:sz w:val="24"/>
                <w:szCs w:val="24"/>
              </w:rPr>
              <w:t>Кол-во участников мероприятий</w:t>
            </w:r>
          </w:p>
        </w:tc>
        <w:tc>
          <w:tcPr>
            <w:tcW w:w="2337" w:type="dxa"/>
            <w:shd w:val="clear" w:color="auto" w:fill="auto"/>
          </w:tcPr>
          <w:p w:rsidR="0032564F" w:rsidRPr="0032564F" w:rsidRDefault="0032564F" w:rsidP="0032564F">
            <w:pPr>
              <w:jc w:val="both"/>
              <w:rPr>
                <w:rFonts w:ascii="Times New Roman" w:hAnsi="Times New Roman"/>
                <w:b/>
                <w:sz w:val="24"/>
                <w:szCs w:val="24"/>
              </w:rPr>
            </w:pPr>
            <w:r w:rsidRPr="0032564F">
              <w:rPr>
                <w:rFonts w:ascii="Times New Roman" w:hAnsi="Times New Roman"/>
                <w:b/>
                <w:sz w:val="24"/>
                <w:szCs w:val="24"/>
              </w:rPr>
              <w:t>Кол-во клубных формирований</w:t>
            </w:r>
          </w:p>
        </w:tc>
        <w:tc>
          <w:tcPr>
            <w:tcW w:w="2694" w:type="dxa"/>
            <w:shd w:val="clear" w:color="auto" w:fill="auto"/>
          </w:tcPr>
          <w:p w:rsidR="0032564F" w:rsidRPr="0032564F" w:rsidRDefault="0032564F" w:rsidP="0032564F">
            <w:pPr>
              <w:suppressAutoHyphens/>
              <w:jc w:val="both"/>
              <w:rPr>
                <w:rFonts w:ascii="Times New Roman" w:hAnsi="Times New Roman"/>
                <w:b/>
                <w:sz w:val="28"/>
                <w:szCs w:val="28"/>
              </w:rPr>
            </w:pPr>
            <w:r w:rsidRPr="0032564F">
              <w:rPr>
                <w:rFonts w:ascii="Times New Roman" w:hAnsi="Times New Roman"/>
                <w:b/>
                <w:sz w:val="24"/>
                <w:szCs w:val="24"/>
              </w:rPr>
              <w:t>Кол-во участников клубных формирований</w:t>
            </w:r>
          </w:p>
        </w:tc>
      </w:tr>
      <w:tr w:rsidR="0032564F" w:rsidRPr="0032564F" w:rsidTr="00DC530A">
        <w:tc>
          <w:tcPr>
            <w:tcW w:w="1629"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2017</w:t>
            </w:r>
          </w:p>
        </w:tc>
        <w:tc>
          <w:tcPr>
            <w:tcW w:w="2379" w:type="dxa"/>
            <w:vAlign w:val="center"/>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4"/>
                <w:szCs w:val="24"/>
              </w:rPr>
              <w:t>50782</w:t>
            </w:r>
          </w:p>
        </w:tc>
        <w:tc>
          <w:tcPr>
            <w:tcW w:w="2337"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52</w:t>
            </w:r>
          </w:p>
        </w:tc>
        <w:tc>
          <w:tcPr>
            <w:tcW w:w="2694" w:type="dxa"/>
            <w:shd w:val="clear" w:color="auto" w:fill="auto"/>
            <w:vAlign w:val="center"/>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4"/>
                <w:szCs w:val="24"/>
              </w:rPr>
              <w:t>553</w:t>
            </w:r>
          </w:p>
        </w:tc>
      </w:tr>
      <w:tr w:rsidR="0032564F" w:rsidRPr="0032564F" w:rsidTr="00DC530A">
        <w:tc>
          <w:tcPr>
            <w:tcW w:w="1629"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2018</w:t>
            </w:r>
          </w:p>
        </w:tc>
        <w:tc>
          <w:tcPr>
            <w:tcW w:w="2379" w:type="dxa"/>
            <w:vAlign w:val="center"/>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4"/>
                <w:szCs w:val="24"/>
              </w:rPr>
              <w:t>44367</w:t>
            </w:r>
          </w:p>
        </w:tc>
        <w:tc>
          <w:tcPr>
            <w:tcW w:w="2337"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56</w:t>
            </w:r>
          </w:p>
        </w:tc>
        <w:tc>
          <w:tcPr>
            <w:tcW w:w="2694" w:type="dxa"/>
            <w:shd w:val="clear" w:color="auto" w:fill="auto"/>
            <w:vAlign w:val="center"/>
          </w:tcPr>
          <w:p w:rsidR="0032564F" w:rsidRPr="0032564F" w:rsidRDefault="0032564F" w:rsidP="0032564F">
            <w:pPr>
              <w:suppressAutoHyphens/>
              <w:jc w:val="both"/>
              <w:rPr>
                <w:rFonts w:ascii="Times New Roman" w:hAnsi="Times New Roman"/>
                <w:sz w:val="28"/>
                <w:szCs w:val="28"/>
              </w:rPr>
            </w:pPr>
            <w:r w:rsidRPr="0032564F">
              <w:rPr>
                <w:rFonts w:ascii="Times New Roman" w:hAnsi="Times New Roman"/>
                <w:sz w:val="24"/>
                <w:szCs w:val="24"/>
              </w:rPr>
              <w:t>560</w:t>
            </w:r>
          </w:p>
        </w:tc>
      </w:tr>
      <w:tr w:rsidR="0032564F" w:rsidRPr="0032564F" w:rsidTr="00DC530A">
        <w:tc>
          <w:tcPr>
            <w:tcW w:w="1629"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2019</w:t>
            </w:r>
          </w:p>
        </w:tc>
        <w:tc>
          <w:tcPr>
            <w:tcW w:w="2379" w:type="dxa"/>
            <w:vAlign w:val="center"/>
          </w:tcPr>
          <w:p w:rsidR="0032564F" w:rsidRPr="0032564F" w:rsidRDefault="0032564F" w:rsidP="0032564F">
            <w:pPr>
              <w:suppressAutoHyphens/>
              <w:jc w:val="both"/>
              <w:rPr>
                <w:rFonts w:ascii="Times New Roman" w:hAnsi="Times New Roman"/>
                <w:sz w:val="24"/>
                <w:szCs w:val="24"/>
              </w:rPr>
            </w:pPr>
            <w:r w:rsidRPr="0032564F">
              <w:rPr>
                <w:rFonts w:ascii="Times New Roman" w:hAnsi="Times New Roman"/>
                <w:sz w:val="24"/>
                <w:szCs w:val="24"/>
              </w:rPr>
              <w:t>57149</w:t>
            </w:r>
          </w:p>
        </w:tc>
        <w:tc>
          <w:tcPr>
            <w:tcW w:w="2337" w:type="dxa"/>
            <w:shd w:val="clear" w:color="auto" w:fill="auto"/>
            <w:vAlign w:val="center"/>
          </w:tcPr>
          <w:p w:rsidR="0032564F" w:rsidRPr="0032564F" w:rsidRDefault="0032564F" w:rsidP="0032564F">
            <w:pPr>
              <w:jc w:val="both"/>
              <w:rPr>
                <w:rFonts w:ascii="Times New Roman" w:hAnsi="Times New Roman"/>
                <w:sz w:val="24"/>
                <w:szCs w:val="24"/>
              </w:rPr>
            </w:pPr>
            <w:r w:rsidRPr="0032564F">
              <w:rPr>
                <w:rFonts w:ascii="Times New Roman" w:hAnsi="Times New Roman"/>
                <w:sz w:val="24"/>
                <w:szCs w:val="24"/>
              </w:rPr>
              <w:t>44</w:t>
            </w:r>
          </w:p>
        </w:tc>
        <w:tc>
          <w:tcPr>
            <w:tcW w:w="2694" w:type="dxa"/>
            <w:shd w:val="clear" w:color="auto" w:fill="auto"/>
            <w:vAlign w:val="center"/>
          </w:tcPr>
          <w:p w:rsidR="0032564F" w:rsidRPr="0032564F" w:rsidRDefault="0032564F" w:rsidP="0032564F">
            <w:pPr>
              <w:suppressAutoHyphens/>
              <w:jc w:val="both"/>
              <w:rPr>
                <w:rFonts w:ascii="Times New Roman" w:hAnsi="Times New Roman"/>
                <w:sz w:val="24"/>
                <w:szCs w:val="24"/>
              </w:rPr>
            </w:pPr>
            <w:r w:rsidRPr="0032564F">
              <w:rPr>
                <w:rFonts w:ascii="Times New Roman" w:hAnsi="Times New Roman"/>
                <w:sz w:val="24"/>
                <w:szCs w:val="24"/>
              </w:rPr>
              <w:t>588</w:t>
            </w:r>
          </w:p>
        </w:tc>
      </w:tr>
    </w:tbl>
    <w:p w:rsidR="0032564F" w:rsidRPr="0032564F" w:rsidRDefault="0032564F" w:rsidP="0032564F">
      <w:pPr>
        <w:suppressAutoHyphens/>
        <w:jc w:val="both"/>
        <w:rPr>
          <w:rFonts w:ascii="Times New Roman" w:hAnsi="Times New Roman"/>
          <w:sz w:val="28"/>
          <w:szCs w:val="28"/>
        </w:rPr>
      </w:pP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В 2019 году Дворец культуры организовал три новых любительских объединения:</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«Параскева»- цель деятельности является приобщение детей 10-14 лет к наследию народной художественной культуры.</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«Капитошка» - программа занятий для детей от 7 до 12 лет включает в себя знакомства с историей мультипликации, написанием сценариев для мультфильмов, актерское мастерство, работа с фотоаппаратом. Уже было создано 5 мультфильмов. В настоящее время дети работают каждый над своим проектом.</w:t>
      </w:r>
    </w:p>
    <w:p w:rsidR="0032564F" w:rsidRPr="0032564F" w:rsidRDefault="0032564F" w:rsidP="0032564F">
      <w:pPr>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 xml:space="preserve">Вокальный коллектив - дети от 15-18 лет, основывается на исполнении песен российской и зарубежной эстрады. </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Руководители любительских объединений на протяжении всего года провели 20 мастер-классов и тренингов с детьми - инвалидами, родителями и детьми, которые посещают кружки. Совместная работа с родителями способствует взаимопониманию и укреплению эмоциональной связи.</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Дворец культуры продолжает взаимодействие с церковью:</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Военно-патриотический клуб «Русич» принял участие и оказал помощь в проведении военно-патриотической игре «Зарница», в которой приняли участие более 150 детей, а также священники, военные, спасатели МЧС;</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Любительские объединения «Почемучки» и «Звукарики» приняли участие в выставке работ «Пасхальные перезвоны» в «Воскресной школе при храме Крестовоздвижения»;</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Любительские объединения «Параскева», «Радуга», «Балаганчик» провели совместно с детьми «Воскресной школы при храме Иоанна Предтечи» интерактивные мероприятия по датам народного календаря. Для детей воскресной школы был показан спектакль «Пасхальный колобок».</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За сотрудничество с церковью была вручена благодарность Дворцу культуры и руководителям объединений.</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b/>
          <w:sz w:val="28"/>
          <w:szCs w:val="28"/>
        </w:rPr>
        <w:t xml:space="preserve">       </w:t>
      </w:r>
      <w:r w:rsidRPr="0032564F">
        <w:rPr>
          <w:rFonts w:ascii="Times New Roman" w:hAnsi="Times New Roman"/>
          <w:sz w:val="28"/>
          <w:szCs w:val="28"/>
        </w:rPr>
        <w:t>В течении года проводились совместные мероприятия с Управлением образования администрации НСМР.  В октябре прошел детский национально-культурный праздник «День народов Среднего Урала». В мероприятии приняло участие более 160 учащихся школ и воспитанников учреждений дополнительного образования. В результате проведения подобных мероприятий, с каждым годом увеличивается количество участников, появляется возможность привлекать в дальнейшем коллективы для участия в мероприятиях Дворца культуры.</w:t>
      </w:r>
    </w:p>
    <w:p w:rsidR="0032564F" w:rsidRPr="0032564F" w:rsidRDefault="0032564F" w:rsidP="0032564F">
      <w:pPr>
        <w:suppressAutoHyphens/>
        <w:contextualSpacing/>
        <w:jc w:val="both"/>
        <w:rPr>
          <w:rFonts w:ascii="Times New Roman" w:hAnsi="Times New Roman"/>
          <w:sz w:val="28"/>
          <w:szCs w:val="28"/>
        </w:rPr>
      </w:pPr>
    </w:p>
    <w:p w:rsidR="0032564F" w:rsidRPr="0032564F" w:rsidRDefault="0032564F" w:rsidP="0032564F">
      <w:pPr>
        <w:suppressAutoHyphens/>
        <w:ind w:firstLine="567"/>
        <w:contextualSpacing/>
        <w:jc w:val="both"/>
        <w:rPr>
          <w:rFonts w:ascii="Times New Roman" w:hAnsi="Times New Roman"/>
          <w:sz w:val="28"/>
          <w:szCs w:val="28"/>
        </w:rPr>
      </w:pPr>
      <w:r w:rsidRPr="0032564F">
        <w:rPr>
          <w:rFonts w:ascii="Times New Roman" w:hAnsi="Times New Roman"/>
          <w:sz w:val="28"/>
          <w:szCs w:val="28"/>
        </w:rPr>
        <w:t xml:space="preserve">Совместно с администрацией Нижнесергинского муниципального района, с администрацией Нижнесергинского городского поселения, с районным советом общественной организации ветеранов НСМР, с городским </w:t>
      </w:r>
      <w:r w:rsidRPr="0032564F">
        <w:rPr>
          <w:rFonts w:ascii="Times New Roman" w:hAnsi="Times New Roman"/>
          <w:sz w:val="28"/>
          <w:szCs w:val="28"/>
        </w:rPr>
        <w:lastRenderedPageBreak/>
        <w:t>советом ветеранов были проведены: районный фестиваль фольклорного творчества, посвященный Дню пенсионера в СО «Добрые встречи», «Играй гармонь Уральская», Митинг посвященный выводу войск из Афганистана.</w:t>
      </w:r>
    </w:p>
    <w:p w:rsidR="0032564F" w:rsidRPr="0032564F" w:rsidRDefault="0032564F" w:rsidP="0032564F">
      <w:pPr>
        <w:suppressAutoHyphens/>
        <w:ind w:firstLine="567"/>
        <w:contextualSpacing/>
        <w:jc w:val="both"/>
        <w:rPr>
          <w:rFonts w:ascii="Times New Roman" w:hAnsi="Times New Roman"/>
          <w:sz w:val="28"/>
          <w:szCs w:val="28"/>
        </w:rPr>
      </w:pPr>
      <w:r w:rsidRPr="0032564F">
        <w:rPr>
          <w:rFonts w:ascii="Times New Roman" w:hAnsi="Times New Roman"/>
          <w:sz w:val="28"/>
          <w:szCs w:val="28"/>
        </w:rPr>
        <w:t>В связи с празднованием юбилейной даты – 95-ти летия образования Нижнесергинского района Дворец культуры организовал выставку творческих работ района, в которой приняли участие 6 поселений. На выставке были представлены работы в стиле традиционного народного искусства. Также была организована выставка картин художников Нижнесергинского района. Картины были посвящены природе родного края.</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В течении всего года было проведено 13 конкурсов и акций. К 85-ти летию Свердловской области был проведен фотоконкурс в социальных сетях «Мой край». В фотоконкурсе принимали участие непрофессиональные фотографы Нижнесергинского района. Акция к Дню милосердия «1 000 добрых дел» призывала творить как можно больше добрых дел для окружающих.</w:t>
      </w:r>
    </w:p>
    <w:p w:rsidR="0032564F" w:rsidRPr="0032564F" w:rsidRDefault="0032564F" w:rsidP="0032564F">
      <w:pPr>
        <w:suppressAutoHyphens/>
        <w:ind w:firstLine="567"/>
        <w:contextualSpacing/>
        <w:jc w:val="both"/>
        <w:rPr>
          <w:rFonts w:ascii="Times New Roman" w:hAnsi="Times New Roman"/>
          <w:sz w:val="28"/>
          <w:szCs w:val="28"/>
        </w:rPr>
      </w:pPr>
      <w:r w:rsidRPr="0032564F">
        <w:rPr>
          <w:rFonts w:ascii="Times New Roman" w:hAnsi="Times New Roman"/>
          <w:sz w:val="28"/>
          <w:szCs w:val="28"/>
        </w:rPr>
        <w:t xml:space="preserve">В ноябре 2019 года риняли участие в акции «Ночь искусств». Цель мероприятия в год театра стало- познакомить детей с историей народного театра. Дети и родители объединились в едином творческом процессе побывав на импровизированной ярмарке, где участвовали в народных играх.                                            </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В социальных сетях, на официальных страницах Дворца культуры проводились выставки, фотоконкурсы, конкурсы стихов. Все эти мероприятия были приурочены к календарным праздникам и памятным датам, с помощью репостов и перепостов распространялись в сети, тем самым собирали большое количество просмотров. Каждое мероприятие собирала более 2000 просмотров.</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Впервые был введен формат творческих танцевальных лабораторий, который позволяет раскрыть потенциал детей в области хореографии. Обязательными составляющими лаборатории являются работа над техникой исполнения, тренинги на взаимодействие в группе, импровизация.</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В этом году впервые использовали в концертных и театральных постановках световое и цветовое сценографическое решение, что позволило сделать оформление трехмерным и объемным, и во взаимодействии с музыкальным оформлением позволило плавно переходить из одной сцены в другую (День Победы, День матери, День города, Новогодние спектакли).</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Театр кукол «Балаганчик» помимо актерской работы, участвует в создании театральных кукол, а также декораций и реквизита для спектаклей, пошив одежды и создание аксессуаров для планшетных кукол. Такая практика дает возможность раскрыть творческий потенциал участников объединения, еще и как художников, бутафоров и декораторов, увидеть театр кукол изнутри. </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Клуб общения детей с ОВЗ «Крылья» продолжает совместную работу с художественно - творческой студией «Радуга» по приобщению детей к традициям и проведением народных праздников. (Рождество, Пасха, Осенины, Кузьминки и др.). Впервые представили для детей, находящихся на реабилитации и для детей из социально- реабилитационного центра спектакли «Дюймовка» и «Кот наоборот».</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lastRenderedPageBreak/>
        <w:t xml:space="preserve">       Во Дворце культуры прошли мероприятия, посвященные профилактике правонарушений, зависимостей и ВИЧ-инфекции. В формате информационных стендов, выставок и акций. Наиболее масштабное мероприятие, посвященное этой теме - участие во Всероссийской интернет акции, посвященной Всемирному дню памяти жертв СПИД «Должен знать».</w:t>
      </w:r>
    </w:p>
    <w:p w:rsidR="0032564F" w:rsidRPr="0032564F" w:rsidRDefault="0032564F" w:rsidP="0032564F">
      <w:pPr>
        <w:suppressAutoHyphens/>
        <w:ind w:firstLine="567"/>
        <w:contextualSpacing/>
        <w:jc w:val="both"/>
        <w:rPr>
          <w:rFonts w:ascii="Times New Roman" w:hAnsi="Times New Roman"/>
          <w:sz w:val="28"/>
          <w:szCs w:val="28"/>
        </w:rPr>
      </w:pPr>
      <w:r w:rsidRPr="0032564F">
        <w:rPr>
          <w:rFonts w:ascii="Times New Roman" w:hAnsi="Times New Roman"/>
          <w:sz w:val="28"/>
          <w:szCs w:val="28"/>
        </w:rPr>
        <w:t>Большое внимание уделяем патриотическому воспитанию подростков и молодежи, за год было проведено 17 мероприятий. Военно-патриотическая игра «Зарница» приуроченная к 75 –летию блокады Ленинграда, районное мероприятие «Служите достойно земляки» посвященная проводам в армию призывников из 6 поселений района, конкурсная семейная программа к Дню защитников Отечества «Папа и я, мы месте друзья», «Февромарт»- конкурсная игровая программа для детей старшего школьного возраста для школ города, военно-спортивное мероприятие посвященное «100 лет со дня рождения М.Т. Калашникова» и другие.</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Наиболее успешным и ярким мероприятием является окружной вокальный конкурс семейного творчества «Счастливы вместе». В конкурсе приняли участие талантливые семьи. Каждый коллектив сопровождал наставник и группа поддержки из родных, друзей и коллег. Очень приятно, что высшую награду «Гран-при» присудили семье Власовых из города Нижние Серги.</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Дворец культуры продолжает организовывать комплексное нестационарное социальное обслуживание населения. Это выездная поздравительная акция для работников ЖКХ, выездной концерт для работников МЧС, для сотрудников АО «НЛМК-Урал», массовые мероприятия на территории курорта Нижние Серги.</w:t>
      </w:r>
    </w:p>
    <w:p w:rsidR="0032564F" w:rsidRPr="0032564F" w:rsidRDefault="0032564F" w:rsidP="0032564F">
      <w:pPr>
        <w:suppressAutoHyphens/>
        <w:contextualSpacing/>
        <w:jc w:val="both"/>
        <w:rPr>
          <w:rFonts w:ascii="Times New Roman" w:hAnsi="Times New Roman"/>
          <w:sz w:val="28"/>
          <w:szCs w:val="28"/>
        </w:rPr>
      </w:pPr>
      <w:r w:rsidRPr="0032564F">
        <w:rPr>
          <w:rFonts w:ascii="Times New Roman" w:hAnsi="Times New Roman"/>
          <w:sz w:val="28"/>
          <w:szCs w:val="28"/>
        </w:rPr>
        <w:t xml:space="preserve">       Участники любительских объединений принимали активное участие в 5 международных, 6 всероссийских, 2 окружных, 8 областных и 15 районных конкурсах и фестивалях. Их достижения — это дипломы - Гран-при, лауреаты 1, 2 3 степени- всего наград 32.</w:t>
      </w:r>
    </w:p>
    <w:p w:rsidR="0032564F" w:rsidRPr="0032564F" w:rsidRDefault="0032564F" w:rsidP="0032564F">
      <w:pPr>
        <w:suppressAutoHyphens/>
        <w:contextualSpacing/>
        <w:jc w:val="both"/>
        <w:rPr>
          <w:rFonts w:ascii="Times New Roman" w:hAnsi="Times New Roman"/>
          <w:sz w:val="28"/>
          <w:szCs w:val="28"/>
        </w:rPr>
      </w:pP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Достижения в работе МБУ «Дворец культуры г. Нижние Серги»:</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Юбилейной памятной медалью к 95-ти летию образования Нижнесергинского района были награждены:</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Романов Юрий Витальевич - звукорежиссер; </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Твердохлебова Гульнара Фаисовна - художественный руководитель.</w:t>
      </w:r>
    </w:p>
    <w:p w:rsidR="0032564F" w:rsidRPr="0032564F" w:rsidRDefault="0032564F" w:rsidP="0032564F">
      <w:pPr>
        <w:jc w:val="both"/>
        <w:rPr>
          <w:rFonts w:ascii="Times New Roman" w:hAnsi="Times New Roman"/>
          <w:sz w:val="28"/>
          <w:szCs w:val="28"/>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День города премия «Человек года 2019» в номинации «Культура и искусство» была удостоена Власова Яна Владимировна - руководитель любительского объединения. Почетная Грамота Главы Нижнесергинского городского поселения за добросовестный труд, личный вклад в развитие культуры на благо родного города была вручена коллективу Дворца культуры, Кокосовой Наталье Андреевне - режиссеру ДК, вокальному ансамблю «Осока», которому исполнилось 35 лет.</w:t>
      </w:r>
    </w:p>
    <w:p w:rsidR="0032564F" w:rsidRPr="0032564F" w:rsidRDefault="0032564F" w:rsidP="0032564F">
      <w:pPr>
        <w:jc w:val="both"/>
        <w:rPr>
          <w:rFonts w:ascii="Times New Roman" w:hAnsi="Times New Roman"/>
          <w:sz w:val="28"/>
          <w:szCs w:val="28"/>
        </w:rPr>
      </w:pP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lastRenderedPageBreak/>
        <w:t xml:space="preserve">      Специалисты Дворца культуры ежегодно повышают свой профессиональный уровень, в течении года 6 человек получили удостоверения о повышении квалификации.</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Все руководители любительских объединений в сентябре прошли медицинскую комиссию и были допущены к работе с детьми.</w:t>
      </w:r>
    </w:p>
    <w:p w:rsidR="0032564F" w:rsidRPr="0032564F" w:rsidRDefault="0032564F" w:rsidP="0032564F">
      <w:pPr>
        <w:jc w:val="both"/>
        <w:rPr>
          <w:rFonts w:ascii="Times New Roman" w:hAnsi="Times New Roman"/>
          <w:sz w:val="28"/>
          <w:szCs w:val="28"/>
        </w:rPr>
      </w:pPr>
      <w:r w:rsidRPr="0032564F">
        <w:rPr>
          <w:rFonts w:ascii="Times New Roman" w:hAnsi="Times New Roman"/>
          <w:sz w:val="28"/>
          <w:szCs w:val="28"/>
        </w:rPr>
        <w:t xml:space="preserve">       В течении года во Дворце культуры за счет местного бюджета и внебюджетного счета проведена большая работа по косметическому ремонту кабинетов, установлены межэтажные противопожарные двери, заменены пожарные шкафы, батареи. Со специализированной организацией проведен расчет категорий по взрывопожарной и пожарной опасности 13 складских помещений, проведена проверка работоспособности 13 внутренних пожарных кранов с составлением актов, проведены испытания 5 наружных металлических лестниц с составлением протоколов.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Продолжается оснащение и укрепление материально-технической базы- приобретена видеокамера, ноутбук, комплект студийного света, вращающие световые приборы, музыкальные инструменты, мебель, швейная, стиральная машина, винтовки, будо-маты, танцевальная обувь, сшито более 100 костюмов для спектаклей и мероприятий.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Систематическая работа с коллективом, постоянный поиск новых форм работы позволяет держать высокий уровень. Подтверждением тому высокая оценка посетителей мероприятий, которое отражено в Книге отзывов.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Основная проблема Дворца культуры — это ремонт кровли и нехватка помещений для занятий. </w:t>
      </w:r>
    </w:p>
    <w:p w:rsidR="0032564F" w:rsidRPr="0032564F" w:rsidRDefault="0032564F" w:rsidP="0032564F">
      <w:pPr>
        <w:suppressAutoHyphens/>
        <w:jc w:val="center"/>
        <w:rPr>
          <w:rFonts w:ascii="Times New Roman" w:hAnsi="Times New Roman"/>
          <w:sz w:val="28"/>
          <w:szCs w:val="28"/>
        </w:rPr>
      </w:pPr>
      <w:r w:rsidRPr="0032564F">
        <w:rPr>
          <w:rFonts w:ascii="Times New Roman" w:hAnsi="Times New Roman"/>
          <w:sz w:val="28"/>
          <w:szCs w:val="28"/>
        </w:rPr>
        <w:t>БИБЛИОТЕЧНОЕ ОБСЛУЖИВАНИЕ</w:t>
      </w:r>
    </w:p>
    <w:p w:rsidR="0032564F" w:rsidRPr="0032564F" w:rsidRDefault="0032564F" w:rsidP="0032564F">
      <w:pPr>
        <w:suppressAutoHyphens/>
        <w:ind w:firstLine="708"/>
        <w:jc w:val="both"/>
        <w:rPr>
          <w:rFonts w:ascii="Times New Roman" w:hAnsi="Times New Roman"/>
          <w:b/>
          <w:sz w:val="28"/>
          <w:szCs w:val="28"/>
        </w:rPr>
      </w:pPr>
    </w:p>
    <w:p w:rsidR="0032564F" w:rsidRPr="0032564F" w:rsidRDefault="0032564F" w:rsidP="0032564F">
      <w:pPr>
        <w:suppressAutoHyphens/>
        <w:ind w:firstLine="708"/>
        <w:jc w:val="both"/>
        <w:rPr>
          <w:rFonts w:ascii="Times New Roman" w:hAnsi="Times New Roman"/>
          <w:b/>
          <w:sz w:val="28"/>
          <w:szCs w:val="28"/>
        </w:rPr>
      </w:pPr>
      <w:r w:rsidRPr="0032564F">
        <w:rPr>
          <w:rFonts w:ascii="Times New Roman" w:hAnsi="Times New Roman"/>
          <w:b/>
          <w:sz w:val="28"/>
          <w:szCs w:val="28"/>
        </w:rPr>
        <w:t xml:space="preserve">Библиотечное обслуживание представлено деятельностью МБУК «Библиотечно-информационный центр». </w:t>
      </w:r>
    </w:p>
    <w:p w:rsidR="0032564F" w:rsidRPr="0032564F" w:rsidRDefault="0032564F" w:rsidP="0032564F">
      <w:pPr>
        <w:ind w:firstLine="567"/>
        <w:jc w:val="center"/>
        <w:rPr>
          <w:rFonts w:ascii="Times New Roman" w:hAnsi="Times New Roman"/>
          <w:sz w:val="24"/>
          <w:szCs w:val="24"/>
        </w:rPr>
      </w:pPr>
    </w:p>
    <w:p w:rsidR="0032564F" w:rsidRPr="0032564F" w:rsidRDefault="0032564F" w:rsidP="0032564F">
      <w:pPr>
        <w:shd w:val="clear" w:color="auto" w:fill="FFFFFF"/>
        <w:tabs>
          <w:tab w:val="left" w:pos="567"/>
        </w:tabs>
        <w:ind w:firstLine="567"/>
        <w:jc w:val="both"/>
        <w:rPr>
          <w:rFonts w:ascii="Times New Roman" w:hAnsi="Times New Roman"/>
          <w:sz w:val="28"/>
          <w:szCs w:val="28"/>
        </w:rPr>
      </w:pPr>
      <w:r w:rsidRPr="0032564F">
        <w:rPr>
          <w:rFonts w:ascii="Times New Roman" w:hAnsi="Times New Roman"/>
          <w:sz w:val="28"/>
          <w:szCs w:val="28"/>
        </w:rPr>
        <w:t xml:space="preserve">Каждый год привносит в жизнь библиотек изменения, которые делают библиотечное обслуживание населения более разносторонним, оперативным и качественным. Отчётный год не стал исключением. </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Ключевым и определяющим работу всех культурных учреждений страны на ближайшие годы стал </w:t>
      </w:r>
      <w:r w:rsidRPr="0032564F">
        <w:rPr>
          <w:rFonts w:ascii="Times New Roman" w:hAnsi="Times New Roman"/>
          <w:b/>
          <w:sz w:val="28"/>
          <w:szCs w:val="28"/>
        </w:rPr>
        <w:t>Национальный проект «Культура»,</w:t>
      </w:r>
      <w:r w:rsidRPr="0032564F">
        <w:rPr>
          <w:rFonts w:ascii="Times New Roman" w:hAnsi="Times New Roman"/>
          <w:sz w:val="28"/>
          <w:szCs w:val="28"/>
        </w:rPr>
        <w:t xml:space="preserve"> разработанный в рамках реализации Указа Президента РФ от 07.05.2018 г.    № 204 «О национальных целях и стратегических задачах развития РФ на период до 2024 года». </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Цель проекта «Культура» – увеличить к 2024 году число граждан, вовлеченных в культуру на 15%. Это планируется достичь путем внедрения в деятельность организаций культуры новых форм и технологий, широкой поддержки культурных инициатив. </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В Нижнесергинском городском поселении в целях реализации данного Указа были внесены соответствующие изменения в муниципальную программу </w:t>
      </w:r>
      <w:r w:rsidRPr="0032564F">
        <w:rPr>
          <w:rFonts w:ascii="yandex-sans" w:hAnsi="yandex-sans"/>
          <w:color w:val="000000"/>
          <w:sz w:val="28"/>
          <w:szCs w:val="28"/>
        </w:rPr>
        <w:t xml:space="preserve">«Развитие сферы культуры в Нижнесергинском городском поселении в 2016-2020 годах» с подпрограммой «Развитие библиотечного дела на территории Нижнесергинского городского поселения до 2020 года». Разработан </w:t>
      </w:r>
      <w:r w:rsidRPr="0032564F">
        <w:rPr>
          <w:rFonts w:ascii="yandex-sans" w:hAnsi="yandex-sans" w:hint="eastAsia"/>
          <w:color w:val="000000"/>
          <w:sz w:val="28"/>
          <w:szCs w:val="28"/>
        </w:rPr>
        <w:t>«</w:t>
      </w:r>
      <w:r w:rsidRPr="0032564F">
        <w:rPr>
          <w:rFonts w:ascii="Times New Roman" w:hAnsi="Times New Roman"/>
          <w:sz w:val="28"/>
          <w:szCs w:val="28"/>
        </w:rPr>
        <w:t>План мероприятий («дорожная карта») по реализации мероприятий и вы</w:t>
      </w:r>
      <w:r w:rsidRPr="0032564F">
        <w:rPr>
          <w:rFonts w:ascii="Times New Roman" w:hAnsi="Times New Roman"/>
          <w:sz w:val="28"/>
          <w:szCs w:val="28"/>
        </w:rPr>
        <w:lastRenderedPageBreak/>
        <w:t>полнению основных целевых показателей национального проекта «Культура» в Нижнесергинском городском поселении».</w:t>
      </w:r>
    </w:p>
    <w:p w:rsidR="0032564F" w:rsidRPr="0032564F" w:rsidRDefault="0032564F" w:rsidP="0032564F">
      <w:pPr>
        <w:shd w:val="clear" w:color="auto" w:fill="FFFFFF"/>
        <w:ind w:firstLine="567"/>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В период с 5 по 8 июня 2019 года в городе Екатеринбурге состоялся </w:t>
      </w:r>
      <w:r w:rsidRPr="0032564F">
        <w:rPr>
          <w:rFonts w:ascii="Times New Roman" w:hAnsi="Times New Roman"/>
          <w:b/>
          <w:sz w:val="28"/>
          <w:szCs w:val="28"/>
        </w:rPr>
        <w:t xml:space="preserve">Уральский культурный форум. </w:t>
      </w:r>
      <w:r w:rsidRPr="0032564F">
        <w:rPr>
          <w:rFonts w:ascii="Times New Roman" w:hAnsi="Times New Roman"/>
          <w:sz w:val="28"/>
          <w:szCs w:val="28"/>
        </w:rPr>
        <w:t>Проведение форума осуществлялось при поддержке полномочного представителя Президента Российской Федерации в Уральском федеральном округе. Организатором мероприятия выступило Министерство культуры Свердловской области.</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Сотрудники учреждения участие в работе форума в дискуссионных мероприятиях:</w:t>
      </w:r>
    </w:p>
    <w:p w:rsidR="0032564F" w:rsidRPr="0032564F" w:rsidRDefault="0032564F" w:rsidP="0032564F">
      <w:pPr>
        <w:shd w:val="clear" w:color="auto" w:fill="FFFFFF"/>
        <w:ind w:firstLine="567"/>
        <w:jc w:val="both"/>
        <w:rPr>
          <w:rFonts w:ascii="Times New Roman" w:hAnsi="Times New Roman"/>
          <w:color w:val="000000"/>
          <w:sz w:val="28"/>
          <w:szCs w:val="28"/>
        </w:rPr>
      </w:pPr>
      <w:r w:rsidRPr="0032564F">
        <w:rPr>
          <w:rFonts w:ascii="Times New Roman" w:hAnsi="Times New Roman"/>
          <w:sz w:val="28"/>
          <w:szCs w:val="28"/>
          <w:shd w:val="clear" w:color="auto" w:fill="FFFFFF"/>
        </w:rPr>
        <w:t xml:space="preserve">- Дискуссия «Вовлечение местного населения в культурные проекты», на которой освещались </w:t>
      </w:r>
      <w:r w:rsidRPr="0032564F">
        <w:rPr>
          <w:rFonts w:ascii="Times New Roman" w:hAnsi="Times New Roman"/>
          <w:color w:val="000000"/>
          <w:sz w:val="28"/>
          <w:szCs w:val="28"/>
        </w:rPr>
        <w:t>вопросы культурного волонтерства.</w:t>
      </w:r>
    </w:p>
    <w:p w:rsidR="0032564F" w:rsidRPr="0032564F" w:rsidRDefault="0032564F" w:rsidP="0032564F">
      <w:pPr>
        <w:shd w:val="clear" w:color="auto" w:fill="FFFFFF"/>
        <w:ind w:firstLine="567"/>
        <w:jc w:val="both"/>
        <w:rPr>
          <w:rFonts w:ascii="Times New Roman" w:hAnsi="Times New Roman"/>
          <w:color w:val="000000"/>
          <w:sz w:val="28"/>
          <w:szCs w:val="28"/>
        </w:rPr>
      </w:pPr>
      <w:r w:rsidRPr="0032564F">
        <w:rPr>
          <w:rFonts w:ascii="Times New Roman" w:hAnsi="Times New Roman"/>
          <w:color w:val="000000"/>
          <w:sz w:val="28"/>
          <w:szCs w:val="28"/>
        </w:rPr>
        <w:t>- Панельная дискуссия «Региональная литература: развитие и продвижение» и участие в дискуссионной площадке «Чтение в молодежной среде: эволюция или упадок?</w:t>
      </w:r>
    </w:p>
    <w:p w:rsidR="0032564F" w:rsidRPr="0032564F" w:rsidRDefault="0032564F" w:rsidP="0032564F">
      <w:pPr>
        <w:shd w:val="clear" w:color="auto" w:fill="FFFFFF"/>
        <w:ind w:firstLine="567"/>
        <w:jc w:val="both"/>
        <w:rPr>
          <w:rFonts w:ascii="Times New Roman" w:hAnsi="Times New Roman"/>
          <w:color w:val="000000"/>
          <w:sz w:val="28"/>
          <w:szCs w:val="28"/>
        </w:rPr>
      </w:pPr>
      <w:r w:rsidRPr="0032564F">
        <w:rPr>
          <w:rFonts w:ascii="Times New Roman" w:hAnsi="Times New Roman"/>
          <w:color w:val="000000"/>
          <w:sz w:val="28"/>
          <w:szCs w:val="28"/>
        </w:rPr>
        <w:t>- Круглый стол «Актуальные проблемы поддержки и развития чтения в регионах» (</w:t>
      </w:r>
      <w:r w:rsidRPr="0032564F">
        <w:rPr>
          <w:rFonts w:ascii="Times New Roman" w:hAnsi="Times New Roman"/>
          <w:sz w:val="28"/>
          <w:szCs w:val="28"/>
          <w:shd w:val="clear" w:color="auto" w:fill="FFFFFF"/>
        </w:rPr>
        <w:t xml:space="preserve">секция «Инфраструктура чтения»). </w:t>
      </w:r>
    </w:p>
    <w:p w:rsidR="0032564F" w:rsidRPr="0032564F" w:rsidRDefault="0032564F" w:rsidP="0032564F">
      <w:pPr>
        <w:shd w:val="clear" w:color="auto" w:fill="FFFFFF"/>
        <w:ind w:firstLine="567"/>
        <w:jc w:val="both"/>
        <w:rPr>
          <w:rFonts w:ascii="Times New Roman" w:hAnsi="Times New Roman"/>
          <w:color w:val="000000"/>
          <w:sz w:val="28"/>
          <w:szCs w:val="28"/>
        </w:rPr>
      </w:pPr>
      <w:r w:rsidRPr="0032564F">
        <w:rPr>
          <w:rFonts w:ascii="Times New Roman" w:hAnsi="Times New Roman"/>
          <w:color w:val="000000"/>
          <w:sz w:val="28"/>
          <w:szCs w:val="28"/>
        </w:rPr>
        <w:t>Эстафета проведения форума в УрФО в 2020 году торжественно передана Тюмени.</w:t>
      </w:r>
    </w:p>
    <w:p w:rsidR="0032564F" w:rsidRPr="0032564F" w:rsidRDefault="0032564F" w:rsidP="0032564F">
      <w:pPr>
        <w:shd w:val="clear" w:color="auto" w:fill="FFFFFF"/>
        <w:jc w:val="both"/>
        <w:rPr>
          <w:rFonts w:ascii="Times New Roman" w:hAnsi="Times New Roman"/>
          <w:color w:val="000000"/>
          <w:sz w:val="28"/>
          <w:szCs w:val="28"/>
        </w:rPr>
      </w:pPr>
    </w:p>
    <w:p w:rsidR="0032564F" w:rsidRPr="0032564F" w:rsidRDefault="0032564F" w:rsidP="0032564F">
      <w:pPr>
        <w:shd w:val="clear" w:color="auto" w:fill="FFFFFF"/>
        <w:ind w:firstLine="567"/>
        <w:jc w:val="both"/>
        <w:rPr>
          <w:rFonts w:ascii="Times New Roman" w:hAnsi="Times New Roman"/>
          <w:b/>
          <w:sz w:val="28"/>
          <w:szCs w:val="28"/>
          <w:shd w:val="clear" w:color="auto" w:fill="FFFFFF"/>
        </w:rPr>
      </w:pPr>
      <w:r w:rsidRPr="0032564F">
        <w:rPr>
          <w:rFonts w:ascii="Times New Roman" w:hAnsi="Times New Roman"/>
          <w:sz w:val="28"/>
          <w:szCs w:val="28"/>
          <w:shd w:val="clear" w:color="auto" w:fill="FFFFFF"/>
        </w:rPr>
        <w:t xml:space="preserve">2019 год в соответствии с Указом </w:t>
      </w:r>
      <w:r w:rsidRPr="0032564F">
        <w:rPr>
          <w:rFonts w:ascii="Times New Roman" w:hAnsi="Times New Roman"/>
          <w:color w:val="000000"/>
          <w:sz w:val="28"/>
          <w:szCs w:val="28"/>
        </w:rPr>
        <w:t xml:space="preserve">Президента РФ №181 от28.03.2018г. </w:t>
      </w:r>
      <w:r w:rsidRPr="0032564F">
        <w:rPr>
          <w:rFonts w:ascii="Times New Roman" w:hAnsi="Times New Roman"/>
          <w:sz w:val="28"/>
          <w:szCs w:val="28"/>
          <w:shd w:val="clear" w:color="auto" w:fill="FFFFFF"/>
        </w:rPr>
        <w:t xml:space="preserve">был объявлен </w:t>
      </w:r>
      <w:r w:rsidRPr="0032564F">
        <w:rPr>
          <w:rFonts w:ascii="Times New Roman" w:hAnsi="Times New Roman"/>
          <w:b/>
          <w:sz w:val="28"/>
          <w:szCs w:val="28"/>
          <w:shd w:val="clear" w:color="auto" w:fill="FFFFFF"/>
        </w:rPr>
        <w:t>Годом театра. </w:t>
      </w:r>
    </w:p>
    <w:p w:rsidR="0032564F" w:rsidRPr="0032564F" w:rsidRDefault="0032564F" w:rsidP="0032564F">
      <w:pPr>
        <w:shd w:val="clear" w:color="auto" w:fill="FFFFFF"/>
        <w:ind w:firstLine="567"/>
        <w:jc w:val="both"/>
        <w:rPr>
          <w:rFonts w:ascii="Times New Roman" w:hAnsi="Times New Roman"/>
          <w:color w:val="101010"/>
          <w:sz w:val="28"/>
          <w:szCs w:val="28"/>
          <w:shd w:val="clear" w:color="auto" w:fill="FFFFFF"/>
        </w:rPr>
      </w:pPr>
      <w:r w:rsidRPr="0032564F">
        <w:rPr>
          <w:rFonts w:ascii="Times New Roman" w:hAnsi="Times New Roman"/>
          <w:sz w:val="28"/>
          <w:szCs w:val="28"/>
          <w:shd w:val="clear" w:color="auto" w:fill="FFFFFF"/>
        </w:rPr>
        <w:t>Театр играет огромную роль в жизни человека. Помогает в формировании его личности, его взглядов на жизнь, восполняет человеческую потребность в прекрасном.</w:t>
      </w:r>
      <w:r w:rsidRPr="0032564F">
        <w:rPr>
          <w:rFonts w:ascii="Verdana" w:hAnsi="Verdana"/>
          <w:color w:val="656565"/>
          <w:sz w:val="28"/>
          <w:szCs w:val="28"/>
          <w:shd w:val="clear" w:color="auto" w:fill="FFFFFF"/>
        </w:rPr>
        <w:t> </w:t>
      </w:r>
      <w:r w:rsidRPr="0032564F">
        <w:rPr>
          <w:rFonts w:ascii="Times New Roman" w:hAnsi="Times New Roman"/>
          <w:sz w:val="28"/>
          <w:szCs w:val="28"/>
          <w:shd w:val="clear" w:color="auto" w:fill="FFFFFF"/>
        </w:rPr>
        <w:t xml:space="preserve">Именно это и стало одним из главных направлений работы учреждений культуры Нижнесергинского городского поселения. </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xml:space="preserve">2019 год – </w:t>
      </w:r>
      <w:r w:rsidRPr="0032564F">
        <w:rPr>
          <w:rFonts w:ascii="Times New Roman" w:hAnsi="Times New Roman"/>
          <w:b/>
          <w:sz w:val="28"/>
          <w:szCs w:val="28"/>
        </w:rPr>
        <w:t>Год Даниила Гранина</w:t>
      </w:r>
      <w:r w:rsidRPr="0032564F">
        <w:rPr>
          <w:rFonts w:ascii="Times New Roman" w:hAnsi="Times New Roman"/>
          <w:sz w:val="28"/>
          <w:szCs w:val="28"/>
        </w:rPr>
        <w:t>, утвержден указом Президента РФ от 21.12.2017г. № 619 к 100-летию юбилея писателя и увековечивании его памяти.</w:t>
      </w:r>
      <w:r w:rsidRPr="0032564F">
        <w:rPr>
          <w:rFonts w:ascii="Times New Roman" w:hAnsi="Times New Roman"/>
          <w:sz w:val="28"/>
          <w:szCs w:val="28"/>
          <w:shd w:val="clear" w:color="auto" w:fill="FFFFFF"/>
        </w:rPr>
        <w:t xml:space="preserve"> Даниил Александрович Гранин, российский писатель, киносценарист, общественный деятель, заслуги которого перед Отечеством оценены по достоинству. Ряд мероприятий, посвященных памяти писателя прошли в библиотеках Нижнесергинского городского поселения.</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color w:val="000000"/>
          <w:sz w:val="28"/>
          <w:szCs w:val="28"/>
        </w:rPr>
        <w:t xml:space="preserve">Еще одно из важных событий года для библиотек – </w:t>
      </w:r>
      <w:r w:rsidRPr="0032564F">
        <w:rPr>
          <w:rFonts w:ascii="Times New Roman" w:hAnsi="Times New Roman"/>
          <w:b/>
          <w:bCs/>
          <w:sz w:val="28"/>
          <w:szCs w:val="28"/>
          <w:shd w:val="clear" w:color="auto" w:fill="FFFFFF"/>
        </w:rPr>
        <w:t xml:space="preserve">Указом губернатора региона Евгения Куйвашева 2019 год был объявлен Годом Павла Бажова в Свердловской области. </w:t>
      </w:r>
      <w:r w:rsidRPr="0032564F">
        <w:rPr>
          <w:rFonts w:ascii="Times New Roman" w:hAnsi="Times New Roman"/>
          <w:sz w:val="28"/>
          <w:szCs w:val="28"/>
          <w:shd w:val="clear" w:color="auto" w:fill="FFFFFF"/>
        </w:rPr>
        <w:t xml:space="preserve">Документ принят с целью популяризации творчества известного уральского писателя, а также в связи со 140-летием со дня его рождения.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 2019 году библиотеки города отмечали две крупные памятные краеведческие даты. Работа краеведческого и патриотического направлений библиотеки по этим датам велась на протяжении всего года. Были разработаны и реализованы краеведческие проекты. </w:t>
      </w:r>
    </w:p>
    <w:p w:rsidR="0032564F" w:rsidRPr="0032564F" w:rsidRDefault="0032564F" w:rsidP="0032564F">
      <w:pPr>
        <w:ind w:firstLine="567"/>
        <w:jc w:val="both"/>
        <w:rPr>
          <w:rFonts w:ascii="Times New Roman" w:hAnsi="Times New Roman"/>
          <w:sz w:val="28"/>
          <w:szCs w:val="28"/>
          <w:shd w:val="clear" w:color="auto" w:fill="FFFFFF"/>
        </w:rPr>
      </w:pPr>
      <w:r w:rsidRPr="0032564F">
        <w:rPr>
          <w:rFonts w:ascii="Times New Roman" w:hAnsi="Times New Roman"/>
          <w:b/>
          <w:sz w:val="28"/>
          <w:szCs w:val="28"/>
        </w:rPr>
        <w:t>«Нижнесергинский район, устремленный в будущее»</w:t>
      </w:r>
      <w:r w:rsidRPr="0032564F">
        <w:rPr>
          <w:rFonts w:ascii="Times New Roman" w:hAnsi="Times New Roman"/>
          <w:sz w:val="28"/>
          <w:szCs w:val="28"/>
        </w:rPr>
        <w:t xml:space="preserve"> - краеведческий проект </w:t>
      </w:r>
      <w:r w:rsidRPr="0032564F">
        <w:rPr>
          <w:rFonts w:ascii="Times New Roman" w:hAnsi="Times New Roman"/>
          <w:b/>
          <w:sz w:val="28"/>
          <w:szCs w:val="28"/>
        </w:rPr>
        <w:t>к 95-летию</w:t>
      </w:r>
      <w:r w:rsidRPr="0032564F">
        <w:rPr>
          <w:rFonts w:ascii="Times New Roman" w:hAnsi="Times New Roman"/>
          <w:sz w:val="28"/>
          <w:szCs w:val="28"/>
        </w:rPr>
        <w:t xml:space="preserve"> со дня основания Нижнесергинского района. В рамках проекта </w:t>
      </w:r>
      <w:r w:rsidRPr="0032564F">
        <w:rPr>
          <w:rFonts w:ascii="Times New Roman" w:hAnsi="Times New Roman"/>
          <w:sz w:val="28"/>
          <w:szCs w:val="28"/>
          <w:shd w:val="clear" w:color="auto" w:fill="FFFFFF"/>
        </w:rPr>
        <w:t xml:space="preserve">к юбилею со дня основания района был подготовлен комплекс мероприятий.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shd w:val="clear" w:color="auto" w:fill="FFFFFF"/>
        </w:rPr>
        <w:lastRenderedPageBreak/>
        <w:t>Второй</w:t>
      </w:r>
      <w:r w:rsidRPr="0032564F">
        <w:rPr>
          <w:rFonts w:ascii="Times New Roman" w:hAnsi="Times New Roman"/>
          <w:sz w:val="28"/>
          <w:szCs w:val="28"/>
        </w:rPr>
        <w:t xml:space="preserve"> краеведческий проект </w:t>
      </w:r>
      <w:r w:rsidRPr="0032564F">
        <w:rPr>
          <w:rFonts w:ascii="Times New Roman" w:hAnsi="Times New Roman"/>
          <w:b/>
          <w:sz w:val="28"/>
          <w:szCs w:val="28"/>
        </w:rPr>
        <w:t>«За далью даль. За вехой веха.» реализовывался к 85-летию со дня образования Свердловской области</w:t>
      </w:r>
      <w:r w:rsidRPr="0032564F">
        <w:rPr>
          <w:rFonts w:ascii="Times New Roman" w:hAnsi="Times New Roman"/>
          <w:sz w:val="28"/>
          <w:szCs w:val="28"/>
        </w:rPr>
        <w:t>. На протяжении всего года в рамках проекта проводились мероприятия, на которых пользователям библиотеки и гостям рассказывали об истории нашего «опорного края державы», людях этого края, о славных и героических этапах истории Урала.</w:t>
      </w:r>
    </w:p>
    <w:p w:rsidR="0032564F" w:rsidRPr="0032564F" w:rsidRDefault="0032564F" w:rsidP="0032564F">
      <w:pPr>
        <w:tabs>
          <w:tab w:val="left" w:pos="9180"/>
        </w:tabs>
        <w:ind w:firstLine="567"/>
        <w:jc w:val="both"/>
        <w:rPr>
          <w:rFonts w:ascii="Times New Roman" w:hAnsi="Times New Roman"/>
          <w:b/>
          <w:sz w:val="28"/>
          <w:szCs w:val="28"/>
        </w:rPr>
      </w:pPr>
    </w:p>
    <w:p w:rsidR="0032564F" w:rsidRPr="0032564F" w:rsidRDefault="0032564F" w:rsidP="0032564F">
      <w:pPr>
        <w:shd w:val="clear" w:color="auto" w:fill="FFFFFF"/>
        <w:tabs>
          <w:tab w:val="left" w:pos="567"/>
        </w:tabs>
        <w:ind w:firstLine="426"/>
        <w:jc w:val="both"/>
        <w:rPr>
          <w:rFonts w:ascii="Times New Roman" w:hAnsi="Times New Roman"/>
          <w:sz w:val="28"/>
          <w:szCs w:val="28"/>
        </w:rPr>
      </w:pPr>
      <w:r w:rsidRPr="0032564F">
        <w:rPr>
          <w:rFonts w:ascii="Times New Roman" w:hAnsi="Times New Roman"/>
          <w:sz w:val="28"/>
          <w:szCs w:val="28"/>
        </w:rPr>
        <w:t>Одним из приоритетных направлений работы МБУК БИЦ остаётся работа с социально-незащищёнными слоями населения: людьми с ограниченными физическими возможностями, ветеранами ВОВ, с пожилыми людьми. Пользователям этой категории уделяется особое внимание.</w:t>
      </w:r>
    </w:p>
    <w:p w:rsidR="0032564F" w:rsidRPr="0032564F" w:rsidRDefault="0032564F" w:rsidP="0032564F">
      <w:pPr>
        <w:shd w:val="clear" w:color="auto" w:fill="FFFFFF"/>
        <w:tabs>
          <w:tab w:val="left" w:pos="567"/>
        </w:tabs>
        <w:ind w:firstLine="426"/>
        <w:jc w:val="both"/>
        <w:rPr>
          <w:rFonts w:ascii="Times New Roman" w:hAnsi="Times New Roman"/>
          <w:sz w:val="28"/>
          <w:szCs w:val="28"/>
        </w:rPr>
      </w:pPr>
      <w:r w:rsidRPr="0032564F">
        <w:rPr>
          <w:rFonts w:ascii="Times New Roman" w:hAnsi="Times New Roman"/>
          <w:sz w:val="28"/>
          <w:szCs w:val="28"/>
        </w:rPr>
        <w:t>Важной задачей библиотечных работников является стремление помочь человеку с проблемами здоровья выработать принципиально новое позитивное отношение к жизни: вовремя преодолеть психологическую зависимость от недуга, оказать консультативную помощь и эмоциональную поддержку, спланировать правильный путь действий в решении проблемы общения с людьми, создать новый опыт адаптации в общество и окружающую среду.</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МБУК «Библиотечно-информационный центр» при предоставлении услуг пользователям с ограниченными физическими возможностями активно сотрудничают с социальными службами города, Нижнесергинским районным обществом слепых.</w:t>
      </w:r>
    </w:p>
    <w:p w:rsidR="0032564F" w:rsidRPr="0032564F" w:rsidRDefault="0032564F" w:rsidP="0032564F">
      <w:pPr>
        <w:shd w:val="clear" w:color="auto" w:fill="FFFFFF"/>
        <w:tabs>
          <w:tab w:val="left" w:pos="567"/>
        </w:tabs>
        <w:ind w:firstLine="567"/>
        <w:jc w:val="both"/>
        <w:rPr>
          <w:rFonts w:ascii="Times New Roman" w:hAnsi="Times New Roman"/>
          <w:sz w:val="28"/>
          <w:szCs w:val="28"/>
        </w:rPr>
      </w:pPr>
      <w:r w:rsidRPr="0032564F">
        <w:rPr>
          <w:rFonts w:ascii="Times New Roman" w:hAnsi="Times New Roman"/>
          <w:sz w:val="28"/>
          <w:szCs w:val="28"/>
        </w:rPr>
        <w:t>В 2019 году МБУК БИЦ продолжили сотрудничество с социально-реабилитационным центром для несовершеннолетних, который находится на территории Нижнесергинского городского поселения. Детки данного учреждения – постоянные пользователи библиотеки и участники наших мероприятий. В 2019 году с их непосредственным участием прошли: урок - мужества, посвященный Дню защитника Отечества, информационный час с элементами игры  «Уральский волшебник» (к  140-летию со дня рождения Павла  Бажова), благотворительная акция «Белый цветок», игровая развивающая программа «Осенний ералаш», День Чтения, разные мастер-классы.</w:t>
      </w:r>
    </w:p>
    <w:p w:rsidR="0032564F" w:rsidRPr="0032564F" w:rsidRDefault="0032564F" w:rsidP="0032564F">
      <w:pPr>
        <w:shd w:val="clear" w:color="auto" w:fill="FFFFFF"/>
        <w:tabs>
          <w:tab w:val="left" w:pos="567"/>
        </w:tabs>
        <w:ind w:firstLine="567"/>
        <w:jc w:val="both"/>
        <w:rPr>
          <w:rFonts w:ascii="Times New Roman" w:hAnsi="Times New Roman"/>
          <w:sz w:val="28"/>
          <w:szCs w:val="28"/>
        </w:rPr>
      </w:pPr>
      <w:r w:rsidRPr="0032564F">
        <w:rPr>
          <w:rFonts w:ascii="Times New Roman" w:hAnsi="Times New Roman"/>
          <w:sz w:val="28"/>
          <w:szCs w:val="28"/>
        </w:rPr>
        <w:t>МБУК БИЦ продолжает сотрудничество со Свердловской областной библиотекой для слепых в области обеспечения специальной литературой слепых и слабовидящих читателей. Для людей с ограниченными физическими возможностями были подготовлены выставки специальных изданий «Через книгу к миру зрячих», «Доброта на страницах книг», беседа «Мир равных возможностей» и др.</w:t>
      </w:r>
    </w:p>
    <w:p w:rsidR="0032564F" w:rsidRPr="0032564F" w:rsidRDefault="0032564F" w:rsidP="0032564F">
      <w:pPr>
        <w:shd w:val="clear" w:color="auto" w:fill="FFFFFF"/>
        <w:tabs>
          <w:tab w:val="left" w:pos="567"/>
        </w:tabs>
        <w:ind w:firstLine="567"/>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Ежегодное участие в акциях, проведение библиотечных акций учреждением стало традицией. 2019 год не стал исключением, некоторые из них:</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Общественно-патриотическая акция «Бессмертный полк»</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xml:space="preserve">- патриотическая акция «Свеча памяти» </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Всероссийская акция в поддержку чтения «Библионочь-2019»</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Всероссийская благотворительная акция «Подари ребенку книгу»</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Всероссийская акция «Неделя добрых дел»</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библиотечная акция «Читаем Пушкина вместе»</w:t>
      </w:r>
    </w:p>
    <w:p w:rsidR="0032564F" w:rsidRPr="0032564F" w:rsidRDefault="0032564F" w:rsidP="0032564F">
      <w:pPr>
        <w:shd w:val="clear" w:color="auto" w:fill="FFFFFF"/>
        <w:ind w:firstLine="567"/>
        <w:jc w:val="both"/>
        <w:rPr>
          <w:rFonts w:ascii="Times New Roman" w:hAnsi="Times New Roman"/>
          <w:sz w:val="28"/>
          <w:szCs w:val="28"/>
          <w:shd w:val="clear" w:color="auto" w:fill="FFFFFF"/>
        </w:rPr>
      </w:pPr>
      <w:r w:rsidRPr="0032564F">
        <w:rPr>
          <w:rFonts w:ascii="Times New Roman" w:hAnsi="Times New Roman"/>
          <w:sz w:val="28"/>
          <w:szCs w:val="28"/>
          <w:shd w:val="clear" w:color="auto" w:fill="FFFFFF"/>
        </w:rPr>
        <w:t>- Акция «Читаем детям о войне»</w:t>
      </w:r>
    </w:p>
    <w:p w:rsidR="0032564F" w:rsidRPr="0032564F" w:rsidRDefault="0032564F" w:rsidP="0032564F">
      <w:pPr>
        <w:jc w:val="both"/>
        <w:rPr>
          <w:rFonts w:ascii="Times New Roman" w:hAnsi="Times New Roman"/>
          <w:b/>
          <w:sz w:val="28"/>
          <w:szCs w:val="28"/>
        </w:rPr>
      </w:pP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Охват населения библиотечным обслуживанием является одним из главных индикаторов оценки деятельности библиотек города, определяющих качество предоставляемых библиотечных услуг. Охват населения библиотечным обслуживанием составляет 62,6%.</w:t>
      </w:r>
    </w:p>
    <w:p w:rsidR="0032564F" w:rsidRPr="0032564F" w:rsidRDefault="0032564F" w:rsidP="0032564F">
      <w:pPr>
        <w:ind w:firstLine="567"/>
        <w:jc w:val="both"/>
        <w:rPr>
          <w:rFonts w:ascii="Times New Roman" w:hAnsi="Times New Roman"/>
          <w:color w:val="000000"/>
          <w:sz w:val="28"/>
          <w:szCs w:val="28"/>
          <w:shd w:val="clear" w:color="auto" w:fill="FFFFFF"/>
        </w:rPr>
      </w:pPr>
      <w:r w:rsidRPr="0032564F">
        <w:rPr>
          <w:rFonts w:ascii="Times New Roman" w:hAnsi="Times New Roman"/>
          <w:color w:val="000000"/>
          <w:sz w:val="28"/>
          <w:szCs w:val="28"/>
          <w:shd w:val="clear" w:color="auto" w:fill="FFFFFF"/>
        </w:rPr>
        <w:t>Библиотечные фонды являются основой функционирования библиотек города и главным источником удовлетворения информационных потребностей пользователей. Комплектование книжного фонда библиотек Нижнесергинского городского поселения осуществляется в соответствии с задачами библиотеки, информационными потребностями и читательским спросом. На 01.01.2020 г. совокупный фонд МБУК «</w:t>
      </w:r>
      <w:r w:rsidRPr="0032564F">
        <w:rPr>
          <w:rFonts w:ascii="Times New Roman" w:hAnsi="Times New Roman"/>
          <w:sz w:val="28"/>
          <w:szCs w:val="28"/>
        </w:rPr>
        <w:t xml:space="preserve">«Библиотечно-информационный центр» Нижнесергинского городского поселения составляет 100 539 экз., это больше на 340 экз. по сравнению с прошлым годом.  </w:t>
      </w:r>
      <w:r w:rsidRPr="0032564F">
        <w:rPr>
          <w:rFonts w:ascii="Times New Roman" w:hAnsi="Times New Roman"/>
          <w:color w:val="000000"/>
          <w:sz w:val="28"/>
          <w:szCs w:val="28"/>
          <w:shd w:val="clear" w:color="auto" w:fill="FFFFFF"/>
        </w:rPr>
        <w:t> </w:t>
      </w:r>
    </w:p>
    <w:p w:rsidR="0032564F" w:rsidRPr="0032564F" w:rsidRDefault="0032564F" w:rsidP="0032564F">
      <w:pPr>
        <w:ind w:firstLine="567"/>
        <w:jc w:val="both"/>
        <w:rPr>
          <w:rFonts w:ascii="Times New Roman" w:hAnsi="Times New Roman"/>
          <w:color w:val="000000"/>
          <w:sz w:val="28"/>
          <w:szCs w:val="28"/>
          <w:shd w:val="clear" w:color="auto" w:fill="FFFFFF"/>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color w:val="000000"/>
          <w:sz w:val="28"/>
          <w:szCs w:val="28"/>
          <w:shd w:val="clear" w:color="auto" w:fill="FFFFFF"/>
        </w:rPr>
        <w:t xml:space="preserve">За отчётный год в МБУК БИЦ поступило 1 398 экземпляров книг, </w:t>
      </w:r>
      <w:r w:rsidRPr="0032564F">
        <w:rPr>
          <w:rFonts w:ascii="Times New Roman" w:hAnsi="Times New Roman"/>
          <w:sz w:val="28"/>
          <w:szCs w:val="28"/>
        </w:rPr>
        <w:t>это больше на 340 экз. по сравнению с прошлым годом. Финансирование на книжную продукцию в отчетном году было больше на 87 334,00 рублей.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По результатам проведенной подписной компании 2018-2019 годов в 2019 году библиотеки города получили: 43 наименования периодических изданий на сумму 45 360,32 руб. </w:t>
      </w:r>
    </w:p>
    <w:p w:rsidR="0032564F" w:rsidRPr="0032564F" w:rsidRDefault="0032564F" w:rsidP="0032564F">
      <w:pPr>
        <w:jc w:val="both"/>
        <w:rPr>
          <w:rFonts w:ascii="Times New Roman" w:hAnsi="Times New Roman"/>
          <w:sz w:val="28"/>
          <w:szCs w:val="28"/>
          <w:shd w:val="clear" w:color="auto" w:fill="FFFFFF"/>
        </w:rPr>
      </w:pPr>
    </w:p>
    <w:p w:rsidR="0032564F" w:rsidRPr="0032564F" w:rsidRDefault="0032564F" w:rsidP="0032564F">
      <w:pPr>
        <w:ind w:firstLine="709"/>
        <w:jc w:val="both"/>
        <w:rPr>
          <w:rFonts w:ascii="Times New Roman" w:hAnsi="Times New Roman"/>
          <w:sz w:val="28"/>
          <w:szCs w:val="28"/>
        </w:rPr>
      </w:pPr>
      <w:r w:rsidRPr="0032564F">
        <w:rPr>
          <w:rFonts w:ascii="Times New Roman" w:hAnsi="Times New Roman"/>
          <w:sz w:val="28"/>
          <w:szCs w:val="28"/>
        </w:rPr>
        <w:t>В 2019 году специалисты МБУК «Библиотечно-информационного центра» повысили свой профессиональный уровень:</w:t>
      </w:r>
    </w:p>
    <w:p w:rsidR="0032564F" w:rsidRPr="0032564F" w:rsidRDefault="0032564F" w:rsidP="0032564F">
      <w:pPr>
        <w:ind w:firstLine="709"/>
        <w:jc w:val="both"/>
        <w:rPr>
          <w:rFonts w:ascii="Times New Roman" w:hAnsi="Times New Roman"/>
          <w:sz w:val="28"/>
          <w:szCs w:val="28"/>
        </w:rPr>
      </w:pPr>
      <w:r w:rsidRPr="0032564F">
        <w:rPr>
          <w:rFonts w:ascii="Times New Roman" w:hAnsi="Times New Roman"/>
          <w:sz w:val="28"/>
          <w:szCs w:val="28"/>
        </w:rPr>
        <w:t>- 1 специалист отдела комплектования и обработки литературы прошел профессиональную переподготовку по дополнительной профессиональной программе «Эксперт по комплектованию библиотечного фонда» с подтверждением присвоения квалификации «Эксперт по комплектованию библиотечного фонда»;</w:t>
      </w:r>
    </w:p>
    <w:p w:rsidR="0032564F" w:rsidRPr="0032564F" w:rsidRDefault="0032564F" w:rsidP="0032564F">
      <w:pPr>
        <w:ind w:firstLine="709"/>
        <w:jc w:val="both"/>
        <w:rPr>
          <w:rFonts w:ascii="Times New Roman" w:hAnsi="Times New Roman"/>
          <w:sz w:val="28"/>
          <w:szCs w:val="28"/>
        </w:rPr>
      </w:pPr>
      <w:r w:rsidRPr="0032564F">
        <w:rPr>
          <w:rFonts w:ascii="Times New Roman" w:hAnsi="Times New Roman"/>
          <w:sz w:val="28"/>
          <w:szCs w:val="28"/>
        </w:rPr>
        <w:t>- 2 специалиста прошли курсы повышения квалификации по программе повышения квалификации «Библиограф»;</w:t>
      </w:r>
    </w:p>
    <w:p w:rsidR="0032564F" w:rsidRPr="0032564F" w:rsidRDefault="0032564F" w:rsidP="0032564F">
      <w:pPr>
        <w:ind w:firstLine="709"/>
        <w:jc w:val="both"/>
        <w:rPr>
          <w:rFonts w:ascii="Times New Roman" w:hAnsi="Times New Roman"/>
          <w:sz w:val="28"/>
          <w:szCs w:val="28"/>
        </w:rPr>
      </w:pPr>
      <w:r w:rsidRPr="0032564F">
        <w:rPr>
          <w:rFonts w:ascii="Times New Roman" w:hAnsi="Times New Roman"/>
          <w:sz w:val="28"/>
          <w:szCs w:val="28"/>
        </w:rPr>
        <w:t>- 2 специалиста отдела обслуживания читателей прошли курсы повышения квалификации по программе повышения квалификации «Библиотекарь».</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Специалисты МБУК «Библиотечно-информационного центра» проходили обучение в ЧОУ ДПО «Академия профессионального образования».</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Большим подспорьем в работе и помощниками являются профессиональные периодические издания: журналы «Библиотекарь», «Библиополе», «Литературная газета», «Литературная Россия».</w:t>
      </w:r>
    </w:p>
    <w:p w:rsidR="0032564F" w:rsidRPr="0032564F" w:rsidRDefault="0032564F" w:rsidP="0032564F">
      <w:pPr>
        <w:shd w:val="clear" w:color="auto" w:fill="FFFFFF"/>
        <w:ind w:left="567"/>
        <w:jc w:val="both"/>
        <w:rPr>
          <w:rFonts w:ascii="Times New Roman" w:hAnsi="Times New Roman"/>
          <w:color w:val="000000"/>
          <w:sz w:val="28"/>
          <w:szCs w:val="28"/>
        </w:rPr>
      </w:pPr>
    </w:p>
    <w:p w:rsidR="0032564F" w:rsidRPr="0032564F" w:rsidRDefault="0032564F" w:rsidP="0032564F">
      <w:pPr>
        <w:suppressAutoHyphens/>
        <w:ind w:firstLine="708"/>
        <w:jc w:val="center"/>
        <w:rPr>
          <w:rFonts w:ascii="Times New Roman" w:hAnsi="Times New Roman"/>
          <w:sz w:val="28"/>
          <w:szCs w:val="28"/>
        </w:rPr>
      </w:pPr>
      <w:r w:rsidRPr="0032564F">
        <w:rPr>
          <w:rFonts w:ascii="Times New Roman" w:hAnsi="Times New Roman"/>
          <w:sz w:val="28"/>
          <w:szCs w:val="28"/>
        </w:rPr>
        <w:t>ВОЕННО-УЧЕТНЫЙ СТОЛ</w:t>
      </w:r>
    </w:p>
    <w:p w:rsidR="0032564F" w:rsidRPr="0032564F" w:rsidRDefault="0032564F" w:rsidP="0032564F">
      <w:pPr>
        <w:suppressAutoHyphens/>
        <w:ind w:firstLine="708"/>
        <w:jc w:val="center"/>
        <w:rPr>
          <w:rFonts w:ascii="Times New Roman" w:hAnsi="Times New Roman"/>
          <w:sz w:val="24"/>
          <w:szCs w:val="24"/>
        </w:rPr>
      </w:pPr>
    </w:p>
    <w:p w:rsidR="0032564F" w:rsidRPr="0032564F" w:rsidRDefault="0032564F" w:rsidP="0032564F">
      <w:pPr>
        <w:ind w:firstLine="708"/>
        <w:jc w:val="both"/>
        <w:rPr>
          <w:rFonts w:ascii="Times New Roman" w:hAnsi="Times New Roman"/>
          <w:sz w:val="28"/>
          <w:szCs w:val="24"/>
        </w:rPr>
      </w:pPr>
      <w:r w:rsidRPr="0032564F">
        <w:rPr>
          <w:rFonts w:ascii="Times New Roman" w:hAnsi="Times New Roman"/>
          <w:sz w:val="28"/>
          <w:szCs w:val="24"/>
        </w:rPr>
        <w:t xml:space="preserve">С 2017 года Нижнесергинское городское поселение наделено государственными полномочиями по организации и осуществлению первичного воинского учета, выполнение которых возложено на работников военно-учетного стола. </w:t>
      </w:r>
    </w:p>
    <w:p w:rsidR="0032564F" w:rsidRPr="0032564F" w:rsidRDefault="0032564F" w:rsidP="0032564F">
      <w:pPr>
        <w:ind w:firstLine="567"/>
        <w:jc w:val="both"/>
        <w:rPr>
          <w:rFonts w:ascii="Times New Roman" w:hAnsi="Times New Roman"/>
          <w:sz w:val="28"/>
          <w:szCs w:val="24"/>
        </w:rPr>
      </w:pPr>
      <w:r w:rsidRPr="0032564F">
        <w:rPr>
          <w:rFonts w:ascii="Times New Roman" w:hAnsi="Times New Roman"/>
          <w:sz w:val="28"/>
          <w:szCs w:val="24"/>
        </w:rPr>
        <w:lastRenderedPageBreak/>
        <w:t>Основными  задачами являются обеспечение исполнения гражданами воинской обязанности в соответствии с законодательством РФ, документальное оформление сведений воинского учета о гражданах, состоящих на воинском учете, анализ количественного и качественного состояния призывных мобилизационных ресурсов,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с мирного на военное время в период мобилизации.</w:t>
      </w:r>
    </w:p>
    <w:p w:rsidR="0032564F" w:rsidRPr="0032564F" w:rsidRDefault="0032564F" w:rsidP="0032564F">
      <w:pPr>
        <w:ind w:firstLine="567"/>
        <w:jc w:val="both"/>
        <w:rPr>
          <w:rFonts w:ascii="Times New Roman" w:hAnsi="Times New Roman"/>
          <w:sz w:val="28"/>
          <w:szCs w:val="24"/>
        </w:rPr>
      </w:pPr>
      <w:r w:rsidRPr="0032564F">
        <w:rPr>
          <w:rFonts w:ascii="Times New Roman" w:hAnsi="Times New Roman"/>
          <w:sz w:val="28"/>
          <w:szCs w:val="24"/>
        </w:rPr>
        <w:t>За период 2019 года были вручены повестки о явке на мероприятия, связанные с призывом на военную службу, призывникам по месту жительства. В 2019 году активно осуществлялись мероприятия по постановке на первичный воинский учет юношей 16 лет.</w:t>
      </w:r>
    </w:p>
    <w:p w:rsidR="0032564F" w:rsidRPr="0032564F" w:rsidRDefault="0032564F" w:rsidP="0032564F">
      <w:pPr>
        <w:tabs>
          <w:tab w:val="left" w:pos="4095"/>
        </w:tabs>
        <w:jc w:val="center"/>
        <w:rPr>
          <w:rFonts w:ascii="Times New Roman" w:hAnsi="Times New Roman"/>
          <w:sz w:val="28"/>
          <w:szCs w:val="28"/>
        </w:rPr>
      </w:pPr>
      <w:r w:rsidRPr="0032564F">
        <w:rPr>
          <w:rFonts w:ascii="Times New Roman" w:hAnsi="Times New Roman"/>
          <w:sz w:val="28"/>
          <w:szCs w:val="28"/>
        </w:rPr>
        <w:t>СОЦИАЛЬНЫЕ ВОПРОСЫ</w:t>
      </w:r>
    </w:p>
    <w:p w:rsidR="0032564F" w:rsidRPr="0032564F" w:rsidRDefault="0032564F" w:rsidP="0032564F">
      <w:pPr>
        <w:shd w:val="clear" w:color="auto" w:fill="F8F8F8"/>
        <w:ind w:firstLine="567"/>
        <w:jc w:val="center"/>
        <w:rPr>
          <w:rFonts w:ascii="Times New Roman" w:hAnsi="Times New Roman"/>
          <w:sz w:val="28"/>
          <w:szCs w:val="28"/>
        </w:rPr>
      </w:pPr>
    </w:p>
    <w:p w:rsidR="0032564F" w:rsidRPr="0032564F" w:rsidRDefault="0032564F" w:rsidP="0032564F">
      <w:pPr>
        <w:shd w:val="clear" w:color="auto" w:fill="F8F8F8"/>
        <w:ind w:firstLine="567"/>
        <w:jc w:val="both"/>
        <w:rPr>
          <w:rFonts w:ascii="Times New Roman" w:hAnsi="Times New Roman"/>
          <w:sz w:val="28"/>
          <w:szCs w:val="28"/>
        </w:rPr>
      </w:pPr>
      <w:r w:rsidRPr="0032564F">
        <w:rPr>
          <w:rFonts w:ascii="Times New Roman" w:hAnsi="Times New Roman"/>
          <w:sz w:val="28"/>
          <w:szCs w:val="28"/>
        </w:rPr>
        <w:t xml:space="preserve">Социальная политика администрации Нижнесергинского городского поселения является одним из приоритетных направлений нашей деятельности. </w:t>
      </w:r>
    </w:p>
    <w:p w:rsidR="0032564F" w:rsidRPr="0032564F" w:rsidRDefault="0032564F" w:rsidP="0032564F">
      <w:pPr>
        <w:shd w:val="clear" w:color="auto" w:fill="F8F8F8"/>
        <w:ind w:firstLine="567"/>
        <w:jc w:val="both"/>
        <w:rPr>
          <w:rFonts w:ascii="Times New Roman" w:hAnsi="Times New Roman"/>
          <w:sz w:val="28"/>
          <w:szCs w:val="28"/>
        </w:rPr>
      </w:pPr>
      <w:r w:rsidRPr="0032564F">
        <w:rPr>
          <w:rFonts w:ascii="Times New Roman" w:hAnsi="Times New Roman"/>
          <w:sz w:val="28"/>
          <w:szCs w:val="28"/>
        </w:rPr>
        <w:t xml:space="preserve">Большое внимание уделяется пожилым жителям города. Так, сотрудниками администрации поздравлены с вручением подарков 5 ветеранов Великой Отечественной войны, а также в течении года было поздравлено 15 юбиляров с круглыми датами. </w:t>
      </w:r>
    </w:p>
    <w:p w:rsidR="0032564F" w:rsidRPr="0032564F" w:rsidRDefault="0032564F" w:rsidP="0032564F">
      <w:pPr>
        <w:shd w:val="clear" w:color="auto" w:fill="F8F8F8"/>
        <w:ind w:firstLine="567"/>
        <w:jc w:val="both"/>
        <w:rPr>
          <w:rFonts w:ascii="Times New Roman" w:hAnsi="Times New Roman"/>
          <w:sz w:val="28"/>
          <w:szCs w:val="28"/>
        </w:rPr>
      </w:pPr>
      <w:r w:rsidRPr="0032564F">
        <w:rPr>
          <w:rFonts w:ascii="Times New Roman" w:hAnsi="Times New Roman"/>
          <w:sz w:val="28"/>
          <w:szCs w:val="28"/>
        </w:rPr>
        <w:t>В поселении ведется активная совместная работа с городским Советом ветеранов.</w:t>
      </w:r>
    </w:p>
    <w:p w:rsidR="0032564F" w:rsidRPr="0032564F" w:rsidRDefault="0032564F" w:rsidP="0032564F">
      <w:pPr>
        <w:shd w:val="clear" w:color="auto" w:fill="F8F8F8"/>
        <w:ind w:firstLine="567"/>
        <w:jc w:val="both"/>
        <w:rPr>
          <w:rFonts w:ascii="Times New Roman" w:hAnsi="Times New Roman"/>
          <w:sz w:val="28"/>
          <w:szCs w:val="28"/>
        </w:rPr>
      </w:pPr>
      <w:r w:rsidRPr="0032564F">
        <w:rPr>
          <w:rFonts w:ascii="Times New Roman" w:hAnsi="Times New Roman"/>
          <w:sz w:val="28"/>
          <w:szCs w:val="28"/>
        </w:rPr>
        <w:t>В 2019 году ветеранам боевых действий в связи с 30-ти летием вывода советских войск из Афганистана была оформлена подписка на районную газету «Новое время».</w:t>
      </w:r>
    </w:p>
    <w:p w:rsidR="0032564F" w:rsidRPr="0032564F" w:rsidRDefault="0032564F" w:rsidP="0032564F">
      <w:pPr>
        <w:shd w:val="clear" w:color="auto" w:fill="F8F8F8"/>
        <w:ind w:firstLine="567"/>
        <w:jc w:val="both"/>
        <w:rPr>
          <w:rFonts w:ascii="Times New Roman" w:hAnsi="Times New Roman"/>
          <w:sz w:val="28"/>
          <w:szCs w:val="28"/>
        </w:rPr>
      </w:pPr>
      <w:r w:rsidRPr="0032564F">
        <w:rPr>
          <w:rFonts w:ascii="Times New Roman" w:hAnsi="Times New Roman"/>
          <w:sz w:val="28"/>
          <w:szCs w:val="28"/>
        </w:rPr>
        <w:t>В отчетном году администрацией поселения был проведен ряд уже традиционных мероприятий:</w:t>
      </w:r>
    </w:p>
    <w:p w:rsidR="0032564F" w:rsidRPr="0032564F" w:rsidRDefault="0032564F" w:rsidP="0032564F">
      <w:pPr>
        <w:shd w:val="clear" w:color="auto" w:fill="F8F8F8"/>
        <w:jc w:val="both"/>
        <w:rPr>
          <w:rFonts w:ascii="Times New Roman" w:hAnsi="Times New Roman"/>
          <w:sz w:val="28"/>
          <w:szCs w:val="28"/>
        </w:rPr>
      </w:pPr>
      <w:r w:rsidRPr="0032564F">
        <w:rPr>
          <w:rFonts w:ascii="Times New Roman" w:hAnsi="Times New Roman"/>
          <w:sz w:val="28"/>
          <w:szCs w:val="28"/>
        </w:rPr>
        <w:t>-</w:t>
      </w:r>
      <w:r w:rsidRPr="0032564F">
        <w:rPr>
          <w:rFonts w:ascii="Times New Roman" w:hAnsi="Times New Roman"/>
          <w:b/>
          <w:bCs/>
          <w:sz w:val="28"/>
          <w:szCs w:val="28"/>
        </w:rPr>
        <w:t xml:space="preserve"> </w:t>
      </w:r>
      <w:r w:rsidRPr="0032564F">
        <w:rPr>
          <w:rFonts w:ascii="Times New Roman" w:hAnsi="Times New Roman"/>
          <w:sz w:val="28"/>
          <w:szCs w:val="24"/>
        </w:rPr>
        <w:t>с 26 августа по 1 октября 2018 года проведен месячник, посвященный Дню пенсионера</w:t>
      </w:r>
      <w:r w:rsidRPr="0032564F">
        <w:rPr>
          <w:rFonts w:ascii="Times New Roman" w:hAnsi="Times New Roman"/>
          <w:sz w:val="28"/>
          <w:szCs w:val="28"/>
        </w:rPr>
        <w:t>;</w:t>
      </w:r>
    </w:p>
    <w:p w:rsidR="0032564F" w:rsidRPr="0032564F" w:rsidRDefault="0032564F" w:rsidP="0032564F">
      <w:pPr>
        <w:shd w:val="clear" w:color="auto" w:fill="F8F8F8"/>
        <w:jc w:val="both"/>
        <w:rPr>
          <w:rFonts w:ascii="Times New Roman" w:hAnsi="Times New Roman"/>
          <w:sz w:val="28"/>
          <w:szCs w:val="28"/>
        </w:rPr>
      </w:pPr>
      <w:r w:rsidRPr="0032564F">
        <w:rPr>
          <w:rFonts w:ascii="Times New Roman" w:hAnsi="Times New Roman"/>
          <w:sz w:val="28"/>
          <w:szCs w:val="28"/>
        </w:rPr>
        <w:t>- 15 февраля на территории города прошло торжественное мероприятие, посвященное 30-ти летию вывода Советских войск из Афганистана. Всем ветеранам-афганцам были вручены памятные подарки;</w:t>
      </w:r>
    </w:p>
    <w:p w:rsidR="0032564F" w:rsidRPr="0032564F" w:rsidRDefault="0032564F" w:rsidP="0032564F">
      <w:pPr>
        <w:shd w:val="clear" w:color="auto" w:fill="F8F8F8"/>
        <w:jc w:val="both"/>
        <w:rPr>
          <w:rFonts w:ascii="Times New Roman" w:hAnsi="Times New Roman"/>
          <w:sz w:val="28"/>
          <w:szCs w:val="28"/>
        </w:rPr>
      </w:pPr>
      <w:r w:rsidRPr="0032564F">
        <w:rPr>
          <w:rFonts w:ascii="Times New Roman" w:hAnsi="Times New Roman"/>
          <w:sz w:val="28"/>
          <w:szCs w:val="28"/>
        </w:rPr>
        <w:t>- немалая работа была проведена администрацией по организации празднования Дня Победы в Великой отечественной войне 1941-1945 годов. Проведенные совместно с МБУ «Дворец культуры г. Нижние Серги» торжественный митинг, полевая кухня, праздничный вечерний концерт 8 мая собрали большое количество жителей и гостей города.</w:t>
      </w:r>
    </w:p>
    <w:p w:rsidR="0032564F" w:rsidRPr="0032564F" w:rsidRDefault="0032564F" w:rsidP="0032564F">
      <w:pPr>
        <w:suppressAutoHyphens/>
        <w:ind w:firstLine="708"/>
        <w:jc w:val="both"/>
        <w:rPr>
          <w:rFonts w:ascii="Times New Roman" w:hAnsi="Times New Roman"/>
          <w:sz w:val="24"/>
          <w:szCs w:val="24"/>
        </w:rPr>
      </w:pP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Большинство жителей города Нижние Серги верующие люди, принимают участие в благотворительных акциях, днях милосердия, выставках, помогают малоимущим, участвуют в просветительской работе. В нашем городе активно развивается общественное движение «Серги православные», а также две воскресных школы для детей в возрасте с 7 до 16 лет.  При помощи представителей местных православных организаций, участников воскресных школ, венно-патриотического клуба «Русич», а также активных горожан на территории Нижнесергинского городского поселения была организована во</w:t>
      </w:r>
      <w:r w:rsidRPr="0032564F">
        <w:rPr>
          <w:rFonts w:ascii="Times New Roman" w:hAnsi="Times New Roman"/>
          <w:sz w:val="28"/>
          <w:szCs w:val="28"/>
        </w:rPr>
        <w:lastRenderedPageBreak/>
        <w:t>енно-патриотическая игра «Зарница», которая собрала более 150 ребят и их родителей.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На территории Нижнесергинского городского поселения проходят православные мероприятия: «Крещение Господне» с массовым купанием, «Троица», пасхальный крестный ход. </w:t>
      </w:r>
    </w:p>
    <w:p w:rsidR="0032564F" w:rsidRPr="0032564F" w:rsidRDefault="0032564F" w:rsidP="0032564F">
      <w:pPr>
        <w:widowControl w:val="0"/>
        <w:shd w:val="clear" w:color="auto" w:fill="FFFFFF"/>
        <w:autoSpaceDE w:val="0"/>
        <w:autoSpaceDN w:val="0"/>
        <w:adjustRightInd w:val="0"/>
        <w:ind w:firstLine="567"/>
        <w:jc w:val="both"/>
        <w:rPr>
          <w:rFonts w:ascii="Times New Roman" w:hAnsi="Times New Roman"/>
          <w:sz w:val="28"/>
          <w:szCs w:val="28"/>
        </w:rPr>
      </w:pPr>
      <w:r w:rsidRPr="0032564F">
        <w:rPr>
          <w:rFonts w:ascii="Times New Roman" w:hAnsi="Times New Roman"/>
          <w:sz w:val="28"/>
          <w:szCs w:val="28"/>
        </w:rPr>
        <w:t>Активно работает инициативная группа по восстановлению Крестовоздвиженского храма г. Нижние Серги, проводятся мероприятия по привлечению инвесторов. В 2019 году был восстановлен центральный купол и торжественно установлен православный крест.</w:t>
      </w:r>
    </w:p>
    <w:p w:rsidR="0032564F" w:rsidRPr="0032564F" w:rsidRDefault="0032564F" w:rsidP="0032564F">
      <w:pPr>
        <w:widowControl w:val="0"/>
        <w:shd w:val="clear" w:color="auto" w:fill="FFFFFF"/>
        <w:autoSpaceDE w:val="0"/>
        <w:autoSpaceDN w:val="0"/>
        <w:adjustRightInd w:val="0"/>
        <w:ind w:firstLine="567"/>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В рамках </w:t>
      </w:r>
      <w:r w:rsidRPr="0032564F">
        <w:rPr>
          <w:rFonts w:ascii="Times New Roman" w:hAnsi="Times New Roman"/>
          <w:b/>
          <w:bCs/>
          <w:sz w:val="28"/>
          <w:szCs w:val="28"/>
        </w:rPr>
        <w:t>Года эстетики населённых пунктов</w:t>
      </w:r>
      <w:r w:rsidRPr="0032564F">
        <w:rPr>
          <w:rFonts w:ascii="Times New Roman" w:hAnsi="Times New Roman"/>
          <w:sz w:val="28"/>
          <w:szCs w:val="28"/>
        </w:rPr>
        <w:t xml:space="preserve"> продолжим работу по созданию </w:t>
      </w:r>
      <w:r w:rsidRPr="0032564F">
        <w:rPr>
          <w:rFonts w:ascii="Times New Roman" w:hAnsi="Times New Roman"/>
          <w:b/>
          <w:bCs/>
          <w:sz w:val="28"/>
          <w:szCs w:val="28"/>
        </w:rPr>
        <w:t>комфортной городской среды</w:t>
      </w:r>
      <w:r w:rsidRPr="0032564F">
        <w:rPr>
          <w:rFonts w:ascii="Times New Roman" w:hAnsi="Times New Roman"/>
          <w:sz w:val="28"/>
          <w:szCs w:val="28"/>
        </w:rPr>
        <w:t>. «Формирование комфортной городской среды» является одним из главных стратегических проектов региона в сфере жилищно-коммунального хозяйства. Он направлен на выполнение поручений Президента России, а также задач по повышению комфортности и качества жизни свердловчан, поставленных в программе главы региона Евгения Куйвашева «Пятилетка развития».</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При поддержке Губернатора Свердловской области Евгения Владимировича Куйвашева, при поддержке Министра жилищно- коммунального хозяйства Николая Борисовича Смирнова, вошли в программу и получили финансирование на реализацию 1 этапа проекта «Комплексное благоустройство общественной территории – Центральная площадь г. Нижние Серги, ул. Ленина, д. 40».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Актуальность проекта обусловлена тем, что благоустройство и озеленение является важнейшей сферой деятельности. Именно в этой сфере, создаются условия, для здоровой, комфортной, удобной жизни, как для отдельного человека по месту проживания, так и для всех жителей.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решении этой проблемы видное место принадлежит благоустроенным и озелененным территориям в виде скверов, набережных, садов, парков культуры и отдыха, площадей.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Для жителей небольшого городка центральная площадь – это лицо города!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 рамках проекта благоустройства были выполнены следующие виды работ:</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демонтаж существующих опор освещения, остатков железобетонных конструкций, перил;</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устройство зрительских мест в виде амфитеатра разделенного на три секции каждая с переменной наполняемостью зрителями, разделенных между собой проходами к центру площади;</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установка новых и дополнительных опор и фонарей освещения площади и пешеходного мостика;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установка скамеек и урн;</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устройство покрытия площади двухцветной тротуарной плиткой;</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 устройство ограждения по периметру площади, замена ограждения пешеходного мостика;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lastRenderedPageBreak/>
        <w:t>- устройство ливневой канализации с целью отвода воды с поверхности площади в существующую придорожную канаву;</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установка скульптур-фигур мультфильмов;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ремонт покрытия проходов, спусков;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озеленение территории с посадкой деревьев: пихт и декоративных яблонь, живая изгородь из кустарников спиреи и посевом трав;</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высадка ели на площади с усилением корневой системы, зеленые насаждения были привезены из питомника.</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 xml:space="preserve">В данном проекте отражен полный комплекс благоустройства площади. </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Красиво оформленная площадь способствует формированию чувства ответственности за свою малую Родину и желание изменить к лучшему ее облик. Красиво оформленный интерьер площади станет эффективным средством формирования экологической культуры наших жителей: детей, взрослых, будет формироваться новое гражданское сознание.</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Велико и многообразно значение зеленых насаждений, так как они существенно улучшают санитарно-гигиеническую, рекреационную, декоративно-художественную обстановку.</w:t>
      </w:r>
    </w:p>
    <w:p w:rsidR="0032564F" w:rsidRPr="0032564F" w:rsidRDefault="0032564F" w:rsidP="0032564F">
      <w:pPr>
        <w:ind w:firstLine="567"/>
        <w:jc w:val="both"/>
        <w:rPr>
          <w:rFonts w:ascii="Times New Roman" w:hAnsi="Times New Roman"/>
          <w:sz w:val="28"/>
          <w:szCs w:val="28"/>
        </w:rPr>
      </w:pPr>
      <w:r w:rsidRPr="0032564F">
        <w:rPr>
          <w:rFonts w:ascii="Times New Roman" w:hAnsi="Times New Roman"/>
          <w:sz w:val="28"/>
          <w:szCs w:val="28"/>
        </w:rPr>
        <w:t>Я очень рад, что наша площадь из неприглядной превратилась в благоустроенную и красивую. Многие не верили, что такое возможно, но проект воплотился в жизнь.</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4 Ноября в День празднования Российского государственного праздника «День народного единства», произошло торжественное открытие. На центральной городской площади жители города собрались, чтобы стать свидетелями исторического события. Это событие вошло в летопись истории города Нижние Серги. Поздравить горожан прибыли официальные лица: Язьков Андрей Александрович - заместитель управляющего западного управленческого округа; Паланский Павел Владимирович - заместитель главы администрации Нижнесергинского муниципального района, Матвеев Александр Леонидович – глава Кленовского сельского поселения и Антоний Орехов - представитель духовенства. </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Городская площадь предстала в новом облике и непременно станет любимым местом отдыха наших горожан. Всё это стало возможным благодаря работе множества людей.</w:t>
      </w:r>
    </w:p>
    <w:p w:rsidR="0032564F" w:rsidRPr="0032564F" w:rsidRDefault="0032564F" w:rsidP="0032564F">
      <w:pPr>
        <w:ind w:firstLine="708"/>
        <w:jc w:val="both"/>
        <w:rPr>
          <w:rFonts w:ascii="Times New Roman" w:hAnsi="Times New Roman"/>
          <w:sz w:val="28"/>
          <w:szCs w:val="28"/>
        </w:rPr>
      </w:pPr>
      <w:r w:rsidRPr="0032564F">
        <w:rPr>
          <w:rFonts w:ascii="Times New Roman" w:hAnsi="Times New Roman"/>
          <w:sz w:val="28"/>
          <w:szCs w:val="28"/>
        </w:rPr>
        <w:t xml:space="preserve">Новогоднее настроение жителям Нижнесергинского городского поселения начали создавать до праздников. Новогоднее убранство – предмет гордости ее жителей и объект восхищения туристов. Яркое оформление получила благоустроенная центральная площадь в этом году зона засияв световыми гирляндами. Праздничный облик города преображается из года в год, а на улицах появляются новые инсталляции. </w:t>
      </w:r>
    </w:p>
    <w:p w:rsidR="0032564F" w:rsidRPr="0032564F" w:rsidRDefault="0032564F" w:rsidP="0032564F">
      <w:pPr>
        <w:shd w:val="clear" w:color="auto" w:fill="FFFFFF"/>
        <w:ind w:firstLine="567"/>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b/>
          <w:sz w:val="28"/>
          <w:szCs w:val="28"/>
        </w:rPr>
      </w:pPr>
      <w:r w:rsidRPr="0032564F">
        <w:rPr>
          <w:rFonts w:ascii="Times New Roman" w:hAnsi="Times New Roman"/>
          <w:b/>
          <w:sz w:val="28"/>
          <w:szCs w:val="28"/>
        </w:rPr>
        <w:t>У нас большие планы на 2020 год:</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Безусловно, наиважнейшей задачей, стоящей перед всей страной и нами в это непростое время, является борьба с пандемией, недопущение распространения новой кароновирусной инфекции. На сегодняшний день нами принимаются все необходимые меры.</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lastRenderedPageBreak/>
        <w:t>Важно будет подготовиться и организованно провести референдум по внесению изменению в конституцию Российской Федерации, а также в сентябре в Единый день голосования выборы депутатов представительных органов местного самоуправле</w:t>
      </w:r>
      <w:r w:rsidRPr="0032564F">
        <w:rPr>
          <w:rFonts w:ascii="Times New Roman" w:hAnsi="Times New Roman"/>
          <w:sz w:val="28"/>
          <w:szCs w:val="28"/>
        </w:rPr>
        <w:softHyphen/>
        <w:t>ния. Обеспечить высокую активность, явку, провести большую работу, чтобы убедить наших избирателей отдать свои голоса за самых лучших, самых достойных кандидатов. Всё должно быть честно, открыто, без конфликтов, ненужных обострений ситуации. Выборы должны пройти спокойно и ровно.</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 2020 – год 75-летия Победы в Великой Отечественной войне! Уже начались подготовительные мероприятия к этому знаменательному событию для истории РФ, которое мы должны провести достойно с гордостью за свою Родину! В ближайшее время начнутся работы по ремонту памятника воинам-Нижнесергинсцам, погибшим в годы ВОВ 1941-1945. Создан оргкомитет по празднованию 75-й годовщины Великой Победы. Совестно с учреждениями разработан план мероприятий. На сегодняшний день вручено более 111 юбилейных медалей «75 лет Победы в Великой Отечественной Войне 1941-1945 гг.» инвалидам и участникам ВОВ, труженикам тыла, бывшим несовершеннолетним узникам концлагерей. </w:t>
      </w:r>
    </w:p>
    <w:p w:rsidR="0032564F" w:rsidRPr="0032564F" w:rsidRDefault="0032564F" w:rsidP="0032564F">
      <w:pPr>
        <w:shd w:val="clear" w:color="auto" w:fill="FFFFFF"/>
        <w:ind w:firstLine="567"/>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Что касается Всероссийской переписи населения. Наша обязанность на уровне муниципалитета – оказывать полную поддержку Федеральной службе государственной статистики РФ. Нужно помогать координировать работу переписчиков, вести информационно-разъяснительную работу среди населения.</w:t>
      </w:r>
    </w:p>
    <w:p w:rsidR="0032564F" w:rsidRPr="0032564F" w:rsidRDefault="0032564F" w:rsidP="0032564F">
      <w:pPr>
        <w:shd w:val="clear" w:color="auto" w:fill="FFFFFF"/>
        <w:jc w:val="both"/>
        <w:rPr>
          <w:rFonts w:ascii="Times New Roman" w:hAnsi="Times New Roman"/>
          <w:sz w:val="28"/>
          <w:szCs w:val="28"/>
        </w:rPr>
      </w:pP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Современная реальность ставит перед нами непростые и ответственные цели. Но я уверен, что мы их успешно решим. В нашем городе живут и трудятся замечательные люди, сильные кадры, многие из которых – профессионалы высокого уровня, с хорошим опытом, достигшие значимых успехов.</w:t>
      </w:r>
    </w:p>
    <w:p w:rsidR="0032564F" w:rsidRPr="0032564F" w:rsidRDefault="0032564F" w:rsidP="0032564F">
      <w:pPr>
        <w:shd w:val="clear" w:color="auto" w:fill="FFFFFF"/>
        <w:jc w:val="center"/>
        <w:rPr>
          <w:rFonts w:ascii="Times New Roman" w:hAnsi="Times New Roman"/>
          <w:sz w:val="28"/>
          <w:szCs w:val="28"/>
        </w:rPr>
      </w:pPr>
      <w:r w:rsidRPr="0032564F">
        <w:rPr>
          <w:rFonts w:ascii="Times New Roman" w:hAnsi="Times New Roman"/>
          <w:b/>
          <w:bCs/>
          <w:sz w:val="28"/>
          <w:szCs w:val="28"/>
        </w:rPr>
        <w:t>Уважаемые коллеги!</w:t>
      </w:r>
    </w:p>
    <w:p w:rsidR="0032564F" w:rsidRPr="0032564F" w:rsidRDefault="0032564F" w:rsidP="0032564F">
      <w:pPr>
        <w:shd w:val="clear" w:color="auto" w:fill="FFFFFF"/>
        <w:ind w:firstLine="567"/>
        <w:jc w:val="both"/>
        <w:rPr>
          <w:rFonts w:ascii="Times New Roman" w:hAnsi="Times New Roman"/>
          <w:sz w:val="28"/>
          <w:szCs w:val="28"/>
        </w:rPr>
      </w:pPr>
      <w:r w:rsidRPr="0032564F">
        <w:rPr>
          <w:rFonts w:ascii="Times New Roman" w:hAnsi="Times New Roman"/>
          <w:sz w:val="28"/>
          <w:szCs w:val="28"/>
        </w:rPr>
        <w:t xml:space="preserve">Я хочу искренне поблагодарить вас за ваш труд, профессионализм, высокие компетенции и самое главное – ответственное отношение к своей работе. Если мы хотим сделать что-то хорошее, это можно сделать только совместными усилиями. И мы сделаем все возможное, чтобы наш город обязательно достиг ещё больших высот! </w:t>
      </w:r>
    </w:p>
    <w:p w:rsidR="0032564F" w:rsidRPr="0032564F" w:rsidRDefault="0032564F" w:rsidP="0032564F">
      <w:pPr>
        <w:widowControl w:val="0"/>
        <w:shd w:val="clear" w:color="auto" w:fill="FFFFFF"/>
        <w:autoSpaceDE w:val="0"/>
        <w:autoSpaceDN w:val="0"/>
        <w:adjustRightInd w:val="0"/>
        <w:ind w:firstLine="567"/>
        <w:jc w:val="both"/>
        <w:rPr>
          <w:rFonts w:ascii="Times New Roman" w:hAnsi="Times New Roman"/>
          <w:sz w:val="28"/>
          <w:szCs w:val="28"/>
        </w:rPr>
      </w:pPr>
    </w:p>
    <w:p w:rsidR="0032564F" w:rsidRDefault="0032564F" w:rsidP="0032564F">
      <w:pPr>
        <w:suppressAutoHyphens/>
        <w:ind w:right="-40"/>
        <w:rPr>
          <w:rFonts w:ascii="Times New Roman" w:hAnsi="Times New Roman"/>
          <w:sz w:val="28"/>
          <w:szCs w:val="28"/>
        </w:rPr>
      </w:pPr>
    </w:p>
    <w:sectPr w:rsidR="0032564F" w:rsidSect="002A63B8">
      <w:footerReference w:type="default" r:id="rId13"/>
      <w:pgSz w:w="11906" w:h="16838"/>
      <w:pgMar w:top="567" w:right="849" w:bottom="56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14" w:rsidRDefault="002C1214" w:rsidP="00BE4D2A">
      <w:r>
        <w:separator/>
      </w:r>
    </w:p>
  </w:endnote>
  <w:endnote w:type="continuationSeparator" w:id="0">
    <w:p w:rsidR="002C1214" w:rsidRDefault="002C1214" w:rsidP="00B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 Sans">
    <w:altName w:val="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35E" w:rsidRDefault="002C1214">
    <w:pPr>
      <w:pStyle w:val="af2"/>
      <w:jc w:val="right"/>
    </w:pPr>
    <w:r>
      <w:fldChar w:fldCharType="begin"/>
    </w:r>
    <w:r>
      <w:instrText>PAGE   \* MERGEFORMAT</w:instrText>
    </w:r>
    <w:r>
      <w:fldChar w:fldCharType="separate"/>
    </w:r>
    <w:r w:rsidR="0033535E">
      <w:rPr>
        <w:noProof/>
      </w:rPr>
      <w:t>2</w:t>
    </w:r>
    <w:r>
      <w:rPr>
        <w:noProof/>
      </w:rPr>
      <w:fldChar w:fldCharType="end"/>
    </w:r>
  </w:p>
  <w:p w:rsidR="0033535E" w:rsidRDefault="0033535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14" w:rsidRDefault="002C1214" w:rsidP="00BE4D2A">
      <w:r>
        <w:separator/>
      </w:r>
    </w:p>
  </w:footnote>
  <w:footnote w:type="continuationSeparator" w:id="0">
    <w:p w:rsidR="002C1214" w:rsidRDefault="002C1214" w:rsidP="00BE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B7E"/>
    <w:multiLevelType w:val="hybridMultilevel"/>
    <w:tmpl w:val="93DE26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AD79CD"/>
    <w:multiLevelType w:val="hybridMultilevel"/>
    <w:tmpl w:val="EDAA210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8653CF"/>
    <w:multiLevelType w:val="hybridMultilevel"/>
    <w:tmpl w:val="7DA80D16"/>
    <w:lvl w:ilvl="0" w:tplc="436A951A">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C2E64B2"/>
    <w:multiLevelType w:val="multilevel"/>
    <w:tmpl w:val="9C282D04"/>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20C7E49"/>
    <w:multiLevelType w:val="hybridMultilevel"/>
    <w:tmpl w:val="AEC43C9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13C344D6"/>
    <w:multiLevelType w:val="multilevel"/>
    <w:tmpl w:val="2D6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E0AB6"/>
    <w:multiLevelType w:val="hybridMultilevel"/>
    <w:tmpl w:val="7D7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4495E4"/>
    <w:multiLevelType w:val="hybridMultilevel"/>
    <w:tmpl w:val="39EBFA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E26512E"/>
    <w:multiLevelType w:val="hybridMultilevel"/>
    <w:tmpl w:val="4DD4182A"/>
    <w:lvl w:ilvl="0" w:tplc="0419000B">
      <w:start w:val="1"/>
      <w:numFmt w:val="bullet"/>
      <w:lvlText w:val=""/>
      <w:lvlJc w:val="left"/>
      <w:pPr>
        <w:tabs>
          <w:tab w:val="num" w:pos="1545"/>
        </w:tabs>
        <w:ind w:left="1545" w:hanging="360"/>
      </w:pPr>
      <w:rPr>
        <w:rFonts w:ascii="Wingdings" w:hAnsi="Wingdings"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9" w15:restartNumberingAfterBreak="0">
    <w:nsid w:val="1E5311FC"/>
    <w:multiLevelType w:val="multilevel"/>
    <w:tmpl w:val="2A9AE23C"/>
    <w:lvl w:ilvl="0">
      <w:numFmt w:val="decimal"/>
      <w:lvlText w:val="14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F937D6D"/>
    <w:multiLevelType w:val="multilevel"/>
    <w:tmpl w:val="20467318"/>
    <w:lvl w:ilvl="0">
      <w:start w:val="1"/>
      <w:numFmt w:val="bullet"/>
      <w:lvlText w:val=""/>
      <w:lvlJc w:val="left"/>
      <w:pPr>
        <w:ind w:left="432" w:hanging="432"/>
      </w:pPr>
      <w:rPr>
        <w:rFonts w:ascii="Symbol" w:hAnsi="Symbol" w:hint="default"/>
      </w:rPr>
    </w:lvl>
    <w:lvl w:ilvl="1">
      <w:start w:val="1"/>
      <w:numFmt w:val="decimal"/>
      <w:lvlText w:val="%1.%2"/>
      <w:lvlJc w:val="left"/>
      <w:pPr>
        <w:ind w:left="6389"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3BB07C2"/>
    <w:multiLevelType w:val="hybridMultilevel"/>
    <w:tmpl w:val="31D0449A"/>
    <w:lvl w:ilvl="0" w:tplc="153877B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2" w15:restartNumberingAfterBreak="0">
    <w:nsid w:val="247B28CD"/>
    <w:multiLevelType w:val="hybridMultilevel"/>
    <w:tmpl w:val="F01E5E8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2A443116"/>
    <w:multiLevelType w:val="hybridMultilevel"/>
    <w:tmpl w:val="6AE8B692"/>
    <w:lvl w:ilvl="0" w:tplc="07A45C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CB24A0B"/>
    <w:multiLevelType w:val="hybridMultilevel"/>
    <w:tmpl w:val="99EA2D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86097E"/>
    <w:multiLevelType w:val="multilevel"/>
    <w:tmpl w:val="A608FC10"/>
    <w:lvl w:ilvl="0">
      <w:start w:val="7"/>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1300A08"/>
    <w:multiLevelType w:val="hybridMultilevel"/>
    <w:tmpl w:val="772445F6"/>
    <w:lvl w:ilvl="0" w:tplc="7C205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4FC40E8"/>
    <w:multiLevelType w:val="hybridMultilevel"/>
    <w:tmpl w:val="3988A0C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6001F5"/>
    <w:multiLevelType w:val="hybridMultilevel"/>
    <w:tmpl w:val="1278C8A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15:restartNumberingAfterBreak="0">
    <w:nsid w:val="4C3594E2"/>
    <w:multiLevelType w:val="hybridMultilevel"/>
    <w:tmpl w:val="1606DB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CB50E56"/>
    <w:multiLevelType w:val="hybridMultilevel"/>
    <w:tmpl w:val="3676C06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15:restartNumberingAfterBreak="0">
    <w:nsid w:val="4E0009C2"/>
    <w:multiLevelType w:val="hybridMultilevel"/>
    <w:tmpl w:val="FFCCF86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9B5B82"/>
    <w:multiLevelType w:val="multilevel"/>
    <w:tmpl w:val="C10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E4259"/>
    <w:multiLevelType w:val="hybridMultilevel"/>
    <w:tmpl w:val="BB38CFD0"/>
    <w:lvl w:ilvl="0" w:tplc="DE4C8D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55E4460"/>
    <w:multiLevelType w:val="hybridMultilevel"/>
    <w:tmpl w:val="C6A2DC8C"/>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5" w15:restartNumberingAfterBreak="0">
    <w:nsid w:val="5AEE1FAB"/>
    <w:multiLevelType w:val="hybridMultilevel"/>
    <w:tmpl w:val="5614ABEE"/>
    <w:lvl w:ilvl="0" w:tplc="0419000F">
      <w:start w:val="1"/>
      <w:numFmt w:val="decimal"/>
      <w:lvlText w:val="%1."/>
      <w:lvlJc w:val="left"/>
      <w:pPr>
        <w:ind w:left="1065" w:hanging="360"/>
      </w:pPr>
      <w:rPr>
        <w:rFonts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15:restartNumberingAfterBreak="0">
    <w:nsid w:val="61152E49"/>
    <w:multiLevelType w:val="multilevel"/>
    <w:tmpl w:val="7666ABF6"/>
    <w:lvl w:ilvl="0">
      <w:start w:val="1"/>
      <w:numFmt w:val="decimal"/>
      <w:lvlText w:val="%1."/>
      <w:lvlJc w:val="left"/>
      <w:pPr>
        <w:ind w:left="360" w:hanging="360"/>
      </w:pPr>
      <w:rPr>
        <w:rFonts w:hint="default"/>
        <w:b/>
        <w:sz w:val="24"/>
        <w:szCs w:val="24"/>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344FAB"/>
    <w:multiLevelType w:val="hybridMultilevel"/>
    <w:tmpl w:val="D5E06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965BD9"/>
    <w:multiLevelType w:val="hybridMultilevel"/>
    <w:tmpl w:val="D45C866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711909A6"/>
    <w:multiLevelType w:val="hybridMultilevel"/>
    <w:tmpl w:val="B1F44C36"/>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0" w15:restartNumberingAfterBreak="0">
    <w:nsid w:val="7148169E"/>
    <w:multiLevelType w:val="hybridMultilevel"/>
    <w:tmpl w:val="B0AE7EF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9E3429"/>
    <w:multiLevelType w:val="hybridMultilevel"/>
    <w:tmpl w:val="AEC43C9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15:restartNumberingAfterBreak="0">
    <w:nsid w:val="74EB240F"/>
    <w:multiLevelType w:val="multilevel"/>
    <w:tmpl w:val="000C2A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7B1D64AB"/>
    <w:multiLevelType w:val="hybridMultilevel"/>
    <w:tmpl w:val="7576A858"/>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num w:numId="1">
    <w:abstractNumId w:val="24"/>
  </w:num>
  <w:num w:numId="2">
    <w:abstractNumId w:val="33"/>
  </w:num>
  <w:num w:numId="3">
    <w:abstractNumId w:val="25"/>
  </w:num>
  <w:num w:numId="4">
    <w:abstractNumId w:val="18"/>
  </w:num>
  <w:num w:numId="5">
    <w:abstractNumId w:val="12"/>
  </w:num>
  <w:num w:numId="6">
    <w:abstractNumId w:val="31"/>
  </w:num>
  <w:num w:numId="7">
    <w:abstractNumId w:val="20"/>
  </w:num>
  <w:num w:numId="8">
    <w:abstractNumId w:val="29"/>
  </w:num>
  <w:num w:numId="9">
    <w:abstractNumId w:val="28"/>
  </w:num>
  <w:num w:numId="10">
    <w:abstractNumId w:val="6"/>
  </w:num>
  <w:num w:numId="11">
    <w:abstractNumId w:val="2"/>
  </w:num>
  <w:num w:numId="12">
    <w:abstractNumId w:val="23"/>
  </w:num>
  <w:num w:numId="13">
    <w:abstractNumId w:val="4"/>
  </w:num>
  <w:num w:numId="14">
    <w:abstractNumId w:val="22"/>
  </w:num>
  <w:num w:numId="15">
    <w:abstractNumId w:val="3"/>
  </w:num>
  <w:num w:numId="16">
    <w:abstractNumId w:val="9"/>
  </w:num>
  <w:num w:numId="17">
    <w:abstractNumId w:val="1"/>
  </w:num>
  <w:num w:numId="18">
    <w:abstractNumId w:val="14"/>
  </w:num>
  <w:num w:numId="19">
    <w:abstractNumId w:val="13"/>
  </w:num>
  <w:num w:numId="20">
    <w:abstractNumId w:val="5"/>
  </w:num>
  <w:num w:numId="21">
    <w:abstractNumId w:val="32"/>
  </w:num>
  <w:num w:numId="22">
    <w:abstractNumId w:val="15"/>
  </w:num>
  <w:num w:numId="23">
    <w:abstractNumId w:val="17"/>
  </w:num>
  <w:num w:numId="24">
    <w:abstractNumId w:val="30"/>
  </w:num>
  <w:num w:numId="25">
    <w:abstractNumId w:val="21"/>
  </w:num>
  <w:num w:numId="26">
    <w:abstractNumId w:val="19"/>
  </w:num>
  <w:num w:numId="27">
    <w:abstractNumId w:val="7"/>
  </w:num>
  <w:num w:numId="28">
    <w:abstractNumId w:val="10"/>
  </w:num>
  <w:num w:numId="29">
    <w:abstractNumId w:val="11"/>
  </w:num>
  <w:num w:numId="30">
    <w:abstractNumId w:val="8"/>
  </w:num>
  <w:num w:numId="31">
    <w:abstractNumId w:val="0"/>
  </w:num>
  <w:num w:numId="32">
    <w:abstractNumId w:val="27"/>
  </w:num>
  <w:num w:numId="33">
    <w:abstractNumId w:val="16"/>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2A9"/>
    <w:rsid w:val="0000124C"/>
    <w:rsid w:val="000017DA"/>
    <w:rsid w:val="000020D6"/>
    <w:rsid w:val="0000228D"/>
    <w:rsid w:val="0000385F"/>
    <w:rsid w:val="00003FFF"/>
    <w:rsid w:val="000043C0"/>
    <w:rsid w:val="0000473A"/>
    <w:rsid w:val="00004A6F"/>
    <w:rsid w:val="00005C4B"/>
    <w:rsid w:val="00007C41"/>
    <w:rsid w:val="00007EAF"/>
    <w:rsid w:val="00010F02"/>
    <w:rsid w:val="00012102"/>
    <w:rsid w:val="000122DC"/>
    <w:rsid w:val="000127AF"/>
    <w:rsid w:val="0001300C"/>
    <w:rsid w:val="00013646"/>
    <w:rsid w:val="00013B84"/>
    <w:rsid w:val="0001476D"/>
    <w:rsid w:val="00016965"/>
    <w:rsid w:val="0001790F"/>
    <w:rsid w:val="00023949"/>
    <w:rsid w:val="00026BE1"/>
    <w:rsid w:val="00027F88"/>
    <w:rsid w:val="00030750"/>
    <w:rsid w:val="0003090C"/>
    <w:rsid w:val="00032ED1"/>
    <w:rsid w:val="00035CA8"/>
    <w:rsid w:val="00035F46"/>
    <w:rsid w:val="000417E7"/>
    <w:rsid w:val="00041D65"/>
    <w:rsid w:val="00045293"/>
    <w:rsid w:val="0004543B"/>
    <w:rsid w:val="00046CE7"/>
    <w:rsid w:val="000475F2"/>
    <w:rsid w:val="00052354"/>
    <w:rsid w:val="0005289F"/>
    <w:rsid w:val="00052B64"/>
    <w:rsid w:val="000531E9"/>
    <w:rsid w:val="000560C9"/>
    <w:rsid w:val="000561E4"/>
    <w:rsid w:val="00057EEB"/>
    <w:rsid w:val="0006187B"/>
    <w:rsid w:val="00063868"/>
    <w:rsid w:val="00067329"/>
    <w:rsid w:val="00073A2A"/>
    <w:rsid w:val="0007472A"/>
    <w:rsid w:val="000752B9"/>
    <w:rsid w:val="00080664"/>
    <w:rsid w:val="00082A83"/>
    <w:rsid w:val="000830DF"/>
    <w:rsid w:val="00083429"/>
    <w:rsid w:val="00085F00"/>
    <w:rsid w:val="00092FBC"/>
    <w:rsid w:val="000952F4"/>
    <w:rsid w:val="00095596"/>
    <w:rsid w:val="00095848"/>
    <w:rsid w:val="00095DC7"/>
    <w:rsid w:val="000978C3"/>
    <w:rsid w:val="000A0356"/>
    <w:rsid w:val="000A1C35"/>
    <w:rsid w:val="000A305E"/>
    <w:rsid w:val="000A39D7"/>
    <w:rsid w:val="000A4A8F"/>
    <w:rsid w:val="000A5695"/>
    <w:rsid w:val="000A5D57"/>
    <w:rsid w:val="000B070B"/>
    <w:rsid w:val="000B32B0"/>
    <w:rsid w:val="000B4B17"/>
    <w:rsid w:val="000B5610"/>
    <w:rsid w:val="000B7014"/>
    <w:rsid w:val="000C038A"/>
    <w:rsid w:val="000C167C"/>
    <w:rsid w:val="000C1819"/>
    <w:rsid w:val="000C1A80"/>
    <w:rsid w:val="000C3B94"/>
    <w:rsid w:val="000C540D"/>
    <w:rsid w:val="000C5652"/>
    <w:rsid w:val="000C59E2"/>
    <w:rsid w:val="000C6FFE"/>
    <w:rsid w:val="000C794D"/>
    <w:rsid w:val="000D0C74"/>
    <w:rsid w:val="000D3B05"/>
    <w:rsid w:val="000D51D0"/>
    <w:rsid w:val="000D6361"/>
    <w:rsid w:val="000D649D"/>
    <w:rsid w:val="000E0189"/>
    <w:rsid w:val="000E0770"/>
    <w:rsid w:val="000E08AF"/>
    <w:rsid w:val="000E2A29"/>
    <w:rsid w:val="000E6F7A"/>
    <w:rsid w:val="000F0B64"/>
    <w:rsid w:val="000F106E"/>
    <w:rsid w:val="000F10EA"/>
    <w:rsid w:val="000F366B"/>
    <w:rsid w:val="000F3C1F"/>
    <w:rsid w:val="000F6417"/>
    <w:rsid w:val="000F6650"/>
    <w:rsid w:val="000F75EE"/>
    <w:rsid w:val="001000A8"/>
    <w:rsid w:val="001012DD"/>
    <w:rsid w:val="00102311"/>
    <w:rsid w:val="0010318A"/>
    <w:rsid w:val="0010414C"/>
    <w:rsid w:val="00104853"/>
    <w:rsid w:val="00105500"/>
    <w:rsid w:val="00105ED5"/>
    <w:rsid w:val="001066C5"/>
    <w:rsid w:val="001074E0"/>
    <w:rsid w:val="00110243"/>
    <w:rsid w:val="00111687"/>
    <w:rsid w:val="00112041"/>
    <w:rsid w:val="00112BDA"/>
    <w:rsid w:val="00112F7D"/>
    <w:rsid w:val="00113B8A"/>
    <w:rsid w:val="00114E17"/>
    <w:rsid w:val="00115787"/>
    <w:rsid w:val="00116FB8"/>
    <w:rsid w:val="0011728A"/>
    <w:rsid w:val="00117611"/>
    <w:rsid w:val="001218DF"/>
    <w:rsid w:val="001222EA"/>
    <w:rsid w:val="0012283D"/>
    <w:rsid w:val="0012357E"/>
    <w:rsid w:val="00124BD4"/>
    <w:rsid w:val="00124F27"/>
    <w:rsid w:val="0012545E"/>
    <w:rsid w:val="00125C00"/>
    <w:rsid w:val="00126CF8"/>
    <w:rsid w:val="001318BF"/>
    <w:rsid w:val="00132990"/>
    <w:rsid w:val="00133608"/>
    <w:rsid w:val="00134DFF"/>
    <w:rsid w:val="00135555"/>
    <w:rsid w:val="00135CBA"/>
    <w:rsid w:val="00136A56"/>
    <w:rsid w:val="00140AF0"/>
    <w:rsid w:val="00140FB8"/>
    <w:rsid w:val="0014139D"/>
    <w:rsid w:val="001413CA"/>
    <w:rsid w:val="00144F75"/>
    <w:rsid w:val="00145976"/>
    <w:rsid w:val="00147199"/>
    <w:rsid w:val="0014750D"/>
    <w:rsid w:val="00147BB9"/>
    <w:rsid w:val="00150069"/>
    <w:rsid w:val="001507CE"/>
    <w:rsid w:val="00150A7D"/>
    <w:rsid w:val="00151F5A"/>
    <w:rsid w:val="001557E6"/>
    <w:rsid w:val="00155A38"/>
    <w:rsid w:val="00155E06"/>
    <w:rsid w:val="00156D35"/>
    <w:rsid w:val="00157925"/>
    <w:rsid w:val="00161363"/>
    <w:rsid w:val="00161AD8"/>
    <w:rsid w:val="00163A0B"/>
    <w:rsid w:val="00163FED"/>
    <w:rsid w:val="00164255"/>
    <w:rsid w:val="001642C6"/>
    <w:rsid w:val="00164540"/>
    <w:rsid w:val="00164B08"/>
    <w:rsid w:val="00165C7E"/>
    <w:rsid w:val="0017159C"/>
    <w:rsid w:val="00172503"/>
    <w:rsid w:val="00172820"/>
    <w:rsid w:val="001735DC"/>
    <w:rsid w:val="001736AE"/>
    <w:rsid w:val="00173D5D"/>
    <w:rsid w:val="001757DE"/>
    <w:rsid w:val="00175987"/>
    <w:rsid w:val="00177625"/>
    <w:rsid w:val="001812EC"/>
    <w:rsid w:val="00182269"/>
    <w:rsid w:val="0018255D"/>
    <w:rsid w:val="00183611"/>
    <w:rsid w:val="00185985"/>
    <w:rsid w:val="001863B2"/>
    <w:rsid w:val="00187866"/>
    <w:rsid w:val="00190A0F"/>
    <w:rsid w:val="001911C3"/>
    <w:rsid w:val="001918B4"/>
    <w:rsid w:val="00192F64"/>
    <w:rsid w:val="0019510F"/>
    <w:rsid w:val="00195A4F"/>
    <w:rsid w:val="00195EB8"/>
    <w:rsid w:val="001962C9"/>
    <w:rsid w:val="00197E58"/>
    <w:rsid w:val="001A5FCD"/>
    <w:rsid w:val="001A6320"/>
    <w:rsid w:val="001A6EF3"/>
    <w:rsid w:val="001A7E9D"/>
    <w:rsid w:val="001B3A11"/>
    <w:rsid w:val="001B51E3"/>
    <w:rsid w:val="001B58B8"/>
    <w:rsid w:val="001B6433"/>
    <w:rsid w:val="001B6590"/>
    <w:rsid w:val="001C7307"/>
    <w:rsid w:val="001C73ED"/>
    <w:rsid w:val="001C76C2"/>
    <w:rsid w:val="001D0CD4"/>
    <w:rsid w:val="001D1045"/>
    <w:rsid w:val="001D10D8"/>
    <w:rsid w:val="001D26DD"/>
    <w:rsid w:val="001D3683"/>
    <w:rsid w:val="001D40FE"/>
    <w:rsid w:val="001D43EC"/>
    <w:rsid w:val="001D47F9"/>
    <w:rsid w:val="001D6111"/>
    <w:rsid w:val="001E2227"/>
    <w:rsid w:val="001E3899"/>
    <w:rsid w:val="001E5A3C"/>
    <w:rsid w:val="001E60D6"/>
    <w:rsid w:val="001E75C0"/>
    <w:rsid w:val="001F073D"/>
    <w:rsid w:val="001F0A76"/>
    <w:rsid w:val="001F13DC"/>
    <w:rsid w:val="001F1B75"/>
    <w:rsid w:val="001F2382"/>
    <w:rsid w:val="001F2DA8"/>
    <w:rsid w:val="001F381E"/>
    <w:rsid w:val="001F4D22"/>
    <w:rsid w:val="001F4E60"/>
    <w:rsid w:val="001F64EB"/>
    <w:rsid w:val="001F6F66"/>
    <w:rsid w:val="001F75B0"/>
    <w:rsid w:val="002004DF"/>
    <w:rsid w:val="0020162E"/>
    <w:rsid w:val="002037F4"/>
    <w:rsid w:val="00204C0F"/>
    <w:rsid w:val="002065BC"/>
    <w:rsid w:val="002068C5"/>
    <w:rsid w:val="00207F57"/>
    <w:rsid w:val="00212BFB"/>
    <w:rsid w:val="0021605A"/>
    <w:rsid w:val="00216B1F"/>
    <w:rsid w:val="00217007"/>
    <w:rsid w:val="002172EB"/>
    <w:rsid w:val="00217A7A"/>
    <w:rsid w:val="00222679"/>
    <w:rsid w:val="00223741"/>
    <w:rsid w:val="002237F5"/>
    <w:rsid w:val="002240C0"/>
    <w:rsid w:val="002241F3"/>
    <w:rsid w:val="00224690"/>
    <w:rsid w:val="00225D10"/>
    <w:rsid w:val="00226604"/>
    <w:rsid w:val="002269D1"/>
    <w:rsid w:val="0022700C"/>
    <w:rsid w:val="00227637"/>
    <w:rsid w:val="0023012E"/>
    <w:rsid w:val="00232304"/>
    <w:rsid w:val="002324EC"/>
    <w:rsid w:val="00232C22"/>
    <w:rsid w:val="00233034"/>
    <w:rsid w:val="00233384"/>
    <w:rsid w:val="00233585"/>
    <w:rsid w:val="00233C88"/>
    <w:rsid w:val="002360CE"/>
    <w:rsid w:val="00236386"/>
    <w:rsid w:val="002365DD"/>
    <w:rsid w:val="002370FF"/>
    <w:rsid w:val="00237958"/>
    <w:rsid w:val="00237A0D"/>
    <w:rsid w:val="00240A54"/>
    <w:rsid w:val="00241FBD"/>
    <w:rsid w:val="00243987"/>
    <w:rsid w:val="0024540E"/>
    <w:rsid w:val="002466E2"/>
    <w:rsid w:val="00250127"/>
    <w:rsid w:val="002538B6"/>
    <w:rsid w:val="00254C59"/>
    <w:rsid w:val="0025628A"/>
    <w:rsid w:val="002565E0"/>
    <w:rsid w:val="00256E9A"/>
    <w:rsid w:val="00260CA4"/>
    <w:rsid w:val="00261799"/>
    <w:rsid w:val="0026556C"/>
    <w:rsid w:val="00265B65"/>
    <w:rsid w:val="0026636A"/>
    <w:rsid w:val="00266BCD"/>
    <w:rsid w:val="00266BEE"/>
    <w:rsid w:val="002723A1"/>
    <w:rsid w:val="00272900"/>
    <w:rsid w:val="00273016"/>
    <w:rsid w:val="00275D7F"/>
    <w:rsid w:val="00275E76"/>
    <w:rsid w:val="002768AD"/>
    <w:rsid w:val="00277473"/>
    <w:rsid w:val="00277DE9"/>
    <w:rsid w:val="00280E31"/>
    <w:rsid w:val="00281FFF"/>
    <w:rsid w:val="00284C7A"/>
    <w:rsid w:val="00286ED1"/>
    <w:rsid w:val="00291DCE"/>
    <w:rsid w:val="002929F3"/>
    <w:rsid w:val="00292E07"/>
    <w:rsid w:val="00294F52"/>
    <w:rsid w:val="00296E64"/>
    <w:rsid w:val="0029703E"/>
    <w:rsid w:val="002A053D"/>
    <w:rsid w:val="002A07F3"/>
    <w:rsid w:val="002A130B"/>
    <w:rsid w:val="002A2F85"/>
    <w:rsid w:val="002A2F95"/>
    <w:rsid w:val="002A384F"/>
    <w:rsid w:val="002A38E0"/>
    <w:rsid w:val="002A44D0"/>
    <w:rsid w:val="002A4862"/>
    <w:rsid w:val="002A63B8"/>
    <w:rsid w:val="002B030E"/>
    <w:rsid w:val="002B1ED7"/>
    <w:rsid w:val="002B2F59"/>
    <w:rsid w:val="002B6A7A"/>
    <w:rsid w:val="002B6E19"/>
    <w:rsid w:val="002B7DC5"/>
    <w:rsid w:val="002C028E"/>
    <w:rsid w:val="002C0B4B"/>
    <w:rsid w:val="002C1214"/>
    <w:rsid w:val="002C1AC3"/>
    <w:rsid w:val="002C1C18"/>
    <w:rsid w:val="002C23E0"/>
    <w:rsid w:val="002C349A"/>
    <w:rsid w:val="002C34DA"/>
    <w:rsid w:val="002C3873"/>
    <w:rsid w:val="002C3F0F"/>
    <w:rsid w:val="002C5844"/>
    <w:rsid w:val="002C6513"/>
    <w:rsid w:val="002C6E3A"/>
    <w:rsid w:val="002C7968"/>
    <w:rsid w:val="002D0863"/>
    <w:rsid w:val="002D0F54"/>
    <w:rsid w:val="002D1A34"/>
    <w:rsid w:val="002D3B70"/>
    <w:rsid w:val="002D3BEA"/>
    <w:rsid w:val="002D65C8"/>
    <w:rsid w:val="002D7F69"/>
    <w:rsid w:val="002E0103"/>
    <w:rsid w:val="002E2068"/>
    <w:rsid w:val="002E2DA9"/>
    <w:rsid w:val="002E3F9F"/>
    <w:rsid w:val="002E6141"/>
    <w:rsid w:val="002F3209"/>
    <w:rsid w:val="002F6108"/>
    <w:rsid w:val="002F7175"/>
    <w:rsid w:val="002F7BDF"/>
    <w:rsid w:val="00301E99"/>
    <w:rsid w:val="00302077"/>
    <w:rsid w:val="00303BFC"/>
    <w:rsid w:val="00303DDB"/>
    <w:rsid w:val="00303E02"/>
    <w:rsid w:val="003042F6"/>
    <w:rsid w:val="00304BEA"/>
    <w:rsid w:val="00305461"/>
    <w:rsid w:val="0030599E"/>
    <w:rsid w:val="0030628A"/>
    <w:rsid w:val="00306C48"/>
    <w:rsid w:val="00307310"/>
    <w:rsid w:val="00311AFF"/>
    <w:rsid w:val="00312485"/>
    <w:rsid w:val="00313B41"/>
    <w:rsid w:val="00314200"/>
    <w:rsid w:val="00314793"/>
    <w:rsid w:val="00315293"/>
    <w:rsid w:val="00315C1D"/>
    <w:rsid w:val="0031622E"/>
    <w:rsid w:val="00316340"/>
    <w:rsid w:val="003208A8"/>
    <w:rsid w:val="00320B0F"/>
    <w:rsid w:val="0032181A"/>
    <w:rsid w:val="00322207"/>
    <w:rsid w:val="00323643"/>
    <w:rsid w:val="003245D3"/>
    <w:rsid w:val="00324E5B"/>
    <w:rsid w:val="00324E5C"/>
    <w:rsid w:val="0032564F"/>
    <w:rsid w:val="00326E04"/>
    <w:rsid w:val="00327DEC"/>
    <w:rsid w:val="00330617"/>
    <w:rsid w:val="00331319"/>
    <w:rsid w:val="0033511C"/>
    <w:rsid w:val="0033535E"/>
    <w:rsid w:val="00336579"/>
    <w:rsid w:val="00336624"/>
    <w:rsid w:val="00337BCF"/>
    <w:rsid w:val="0034041E"/>
    <w:rsid w:val="003414CD"/>
    <w:rsid w:val="00341501"/>
    <w:rsid w:val="00343EEE"/>
    <w:rsid w:val="00343FA2"/>
    <w:rsid w:val="00344CCC"/>
    <w:rsid w:val="003452AA"/>
    <w:rsid w:val="00345B44"/>
    <w:rsid w:val="00346B4A"/>
    <w:rsid w:val="00347E2F"/>
    <w:rsid w:val="003529EE"/>
    <w:rsid w:val="00352E42"/>
    <w:rsid w:val="00352E84"/>
    <w:rsid w:val="0035384F"/>
    <w:rsid w:val="00355A50"/>
    <w:rsid w:val="003561AB"/>
    <w:rsid w:val="00356912"/>
    <w:rsid w:val="00357B36"/>
    <w:rsid w:val="0036043D"/>
    <w:rsid w:val="00361312"/>
    <w:rsid w:val="00362CE2"/>
    <w:rsid w:val="00363040"/>
    <w:rsid w:val="0036307E"/>
    <w:rsid w:val="00363A21"/>
    <w:rsid w:val="00365DA7"/>
    <w:rsid w:val="00367476"/>
    <w:rsid w:val="00367F76"/>
    <w:rsid w:val="00372E58"/>
    <w:rsid w:val="00372F67"/>
    <w:rsid w:val="00374692"/>
    <w:rsid w:val="0037726B"/>
    <w:rsid w:val="0037765A"/>
    <w:rsid w:val="00377A5F"/>
    <w:rsid w:val="00381519"/>
    <w:rsid w:val="00381567"/>
    <w:rsid w:val="003820A8"/>
    <w:rsid w:val="003826AC"/>
    <w:rsid w:val="00382D1D"/>
    <w:rsid w:val="003866CD"/>
    <w:rsid w:val="00387BCE"/>
    <w:rsid w:val="00390BFA"/>
    <w:rsid w:val="00394FE5"/>
    <w:rsid w:val="0039640B"/>
    <w:rsid w:val="003A05A7"/>
    <w:rsid w:val="003A1700"/>
    <w:rsid w:val="003A26B0"/>
    <w:rsid w:val="003A7D41"/>
    <w:rsid w:val="003B1972"/>
    <w:rsid w:val="003B249C"/>
    <w:rsid w:val="003B3042"/>
    <w:rsid w:val="003B3082"/>
    <w:rsid w:val="003B3D77"/>
    <w:rsid w:val="003B4BF7"/>
    <w:rsid w:val="003B62ED"/>
    <w:rsid w:val="003B740D"/>
    <w:rsid w:val="003C0B78"/>
    <w:rsid w:val="003C3FAA"/>
    <w:rsid w:val="003C558C"/>
    <w:rsid w:val="003C6321"/>
    <w:rsid w:val="003D0448"/>
    <w:rsid w:val="003D1CB9"/>
    <w:rsid w:val="003D344F"/>
    <w:rsid w:val="003D6523"/>
    <w:rsid w:val="003D73C8"/>
    <w:rsid w:val="003D74FB"/>
    <w:rsid w:val="003E43C6"/>
    <w:rsid w:val="003E5AD0"/>
    <w:rsid w:val="003E5D34"/>
    <w:rsid w:val="003E682B"/>
    <w:rsid w:val="003F04FD"/>
    <w:rsid w:val="003F2032"/>
    <w:rsid w:val="003F21D3"/>
    <w:rsid w:val="003F2532"/>
    <w:rsid w:val="003F367E"/>
    <w:rsid w:val="003F564C"/>
    <w:rsid w:val="003F6AE2"/>
    <w:rsid w:val="00401650"/>
    <w:rsid w:val="00404A3D"/>
    <w:rsid w:val="00404F6F"/>
    <w:rsid w:val="00413318"/>
    <w:rsid w:val="00413E09"/>
    <w:rsid w:val="00414966"/>
    <w:rsid w:val="0041611C"/>
    <w:rsid w:val="0041746D"/>
    <w:rsid w:val="00417654"/>
    <w:rsid w:val="0041772F"/>
    <w:rsid w:val="00417928"/>
    <w:rsid w:val="00417D03"/>
    <w:rsid w:val="0042210B"/>
    <w:rsid w:val="00422FB1"/>
    <w:rsid w:val="00423D0C"/>
    <w:rsid w:val="0042430C"/>
    <w:rsid w:val="00424D43"/>
    <w:rsid w:val="00432B96"/>
    <w:rsid w:val="004332CA"/>
    <w:rsid w:val="00434C62"/>
    <w:rsid w:val="00435222"/>
    <w:rsid w:val="00437B7D"/>
    <w:rsid w:val="0044017A"/>
    <w:rsid w:val="0044024A"/>
    <w:rsid w:val="00440AD1"/>
    <w:rsid w:val="00441AB8"/>
    <w:rsid w:val="004433E0"/>
    <w:rsid w:val="00443799"/>
    <w:rsid w:val="00443A99"/>
    <w:rsid w:val="00445C14"/>
    <w:rsid w:val="00446D19"/>
    <w:rsid w:val="00447D2B"/>
    <w:rsid w:val="00447F2A"/>
    <w:rsid w:val="004515A0"/>
    <w:rsid w:val="00455499"/>
    <w:rsid w:val="004556C1"/>
    <w:rsid w:val="0045626D"/>
    <w:rsid w:val="00456B18"/>
    <w:rsid w:val="0045709C"/>
    <w:rsid w:val="00457674"/>
    <w:rsid w:val="004577FC"/>
    <w:rsid w:val="00460409"/>
    <w:rsid w:val="00460AA8"/>
    <w:rsid w:val="00460BCE"/>
    <w:rsid w:val="00460F71"/>
    <w:rsid w:val="00461C82"/>
    <w:rsid w:val="00461E4D"/>
    <w:rsid w:val="00462044"/>
    <w:rsid w:val="004639E9"/>
    <w:rsid w:val="004643CF"/>
    <w:rsid w:val="00464A78"/>
    <w:rsid w:val="00464B82"/>
    <w:rsid w:val="00466821"/>
    <w:rsid w:val="00466FF2"/>
    <w:rsid w:val="004674B2"/>
    <w:rsid w:val="00467A8A"/>
    <w:rsid w:val="00471C04"/>
    <w:rsid w:val="00471F8D"/>
    <w:rsid w:val="004726B6"/>
    <w:rsid w:val="004740CD"/>
    <w:rsid w:val="00474D9D"/>
    <w:rsid w:val="00477470"/>
    <w:rsid w:val="004775F4"/>
    <w:rsid w:val="004803F6"/>
    <w:rsid w:val="00480FDA"/>
    <w:rsid w:val="004819C7"/>
    <w:rsid w:val="0048256E"/>
    <w:rsid w:val="00485E1A"/>
    <w:rsid w:val="00486C3C"/>
    <w:rsid w:val="004916E3"/>
    <w:rsid w:val="00491BB4"/>
    <w:rsid w:val="00492E26"/>
    <w:rsid w:val="00495BF3"/>
    <w:rsid w:val="0049777A"/>
    <w:rsid w:val="004A2493"/>
    <w:rsid w:val="004A2944"/>
    <w:rsid w:val="004A51A8"/>
    <w:rsid w:val="004A6697"/>
    <w:rsid w:val="004A6E77"/>
    <w:rsid w:val="004A7861"/>
    <w:rsid w:val="004A7FBF"/>
    <w:rsid w:val="004B2A9E"/>
    <w:rsid w:val="004B2F8D"/>
    <w:rsid w:val="004B3B4D"/>
    <w:rsid w:val="004B5D24"/>
    <w:rsid w:val="004B6358"/>
    <w:rsid w:val="004B6421"/>
    <w:rsid w:val="004B7140"/>
    <w:rsid w:val="004B7F87"/>
    <w:rsid w:val="004C0D9E"/>
    <w:rsid w:val="004C1163"/>
    <w:rsid w:val="004C19AB"/>
    <w:rsid w:val="004C1D20"/>
    <w:rsid w:val="004C1F40"/>
    <w:rsid w:val="004C3F71"/>
    <w:rsid w:val="004C59F3"/>
    <w:rsid w:val="004D107A"/>
    <w:rsid w:val="004D2491"/>
    <w:rsid w:val="004D3C74"/>
    <w:rsid w:val="004D4160"/>
    <w:rsid w:val="004D5E00"/>
    <w:rsid w:val="004D6283"/>
    <w:rsid w:val="004D63E0"/>
    <w:rsid w:val="004D6EB5"/>
    <w:rsid w:val="004D74DC"/>
    <w:rsid w:val="004E02BC"/>
    <w:rsid w:val="004E2606"/>
    <w:rsid w:val="004E5A3B"/>
    <w:rsid w:val="004E6204"/>
    <w:rsid w:val="004E6C7F"/>
    <w:rsid w:val="004F02D2"/>
    <w:rsid w:val="004F2109"/>
    <w:rsid w:val="004F2AB9"/>
    <w:rsid w:val="004F3229"/>
    <w:rsid w:val="004F39F0"/>
    <w:rsid w:val="004F5C79"/>
    <w:rsid w:val="004F6A15"/>
    <w:rsid w:val="004F6C6E"/>
    <w:rsid w:val="004F76FF"/>
    <w:rsid w:val="0050066A"/>
    <w:rsid w:val="00501DF8"/>
    <w:rsid w:val="0050441B"/>
    <w:rsid w:val="00504B11"/>
    <w:rsid w:val="00507C30"/>
    <w:rsid w:val="00511D02"/>
    <w:rsid w:val="00512260"/>
    <w:rsid w:val="0051382B"/>
    <w:rsid w:val="005205CD"/>
    <w:rsid w:val="00521665"/>
    <w:rsid w:val="005216A1"/>
    <w:rsid w:val="00522806"/>
    <w:rsid w:val="00522F08"/>
    <w:rsid w:val="0052457A"/>
    <w:rsid w:val="0052600B"/>
    <w:rsid w:val="0052754E"/>
    <w:rsid w:val="00531029"/>
    <w:rsid w:val="0053102A"/>
    <w:rsid w:val="00533738"/>
    <w:rsid w:val="005360F2"/>
    <w:rsid w:val="00536A51"/>
    <w:rsid w:val="00537F0D"/>
    <w:rsid w:val="0054013E"/>
    <w:rsid w:val="00541ECC"/>
    <w:rsid w:val="00542361"/>
    <w:rsid w:val="00542EE9"/>
    <w:rsid w:val="00545543"/>
    <w:rsid w:val="005479DB"/>
    <w:rsid w:val="005513D7"/>
    <w:rsid w:val="00552AED"/>
    <w:rsid w:val="00553C7E"/>
    <w:rsid w:val="0055452D"/>
    <w:rsid w:val="0055643A"/>
    <w:rsid w:val="00557F7B"/>
    <w:rsid w:val="00564810"/>
    <w:rsid w:val="005653D1"/>
    <w:rsid w:val="005658FB"/>
    <w:rsid w:val="00565ECE"/>
    <w:rsid w:val="005715E1"/>
    <w:rsid w:val="00572397"/>
    <w:rsid w:val="005730F5"/>
    <w:rsid w:val="00574112"/>
    <w:rsid w:val="005741DD"/>
    <w:rsid w:val="00574D98"/>
    <w:rsid w:val="00575A7B"/>
    <w:rsid w:val="00576619"/>
    <w:rsid w:val="0058020C"/>
    <w:rsid w:val="0058187B"/>
    <w:rsid w:val="00582E3B"/>
    <w:rsid w:val="0058542C"/>
    <w:rsid w:val="00587336"/>
    <w:rsid w:val="00591D41"/>
    <w:rsid w:val="005922BE"/>
    <w:rsid w:val="00593353"/>
    <w:rsid w:val="005A0EB8"/>
    <w:rsid w:val="005A0ED6"/>
    <w:rsid w:val="005A6C88"/>
    <w:rsid w:val="005A771B"/>
    <w:rsid w:val="005B0225"/>
    <w:rsid w:val="005B1800"/>
    <w:rsid w:val="005B33C2"/>
    <w:rsid w:val="005B4F1C"/>
    <w:rsid w:val="005B6C5C"/>
    <w:rsid w:val="005C0F38"/>
    <w:rsid w:val="005C1ED2"/>
    <w:rsid w:val="005C3563"/>
    <w:rsid w:val="005C3A0C"/>
    <w:rsid w:val="005C596E"/>
    <w:rsid w:val="005C6719"/>
    <w:rsid w:val="005D0A1C"/>
    <w:rsid w:val="005D2659"/>
    <w:rsid w:val="005D364C"/>
    <w:rsid w:val="005D3B5E"/>
    <w:rsid w:val="005D3E04"/>
    <w:rsid w:val="005D5820"/>
    <w:rsid w:val="005D7F2F"/>
    <w:rsid w:val="005E0E28"/>
    <w:rsid w:val="005E0F2E"/>
    <w:rsid w:val="005E111F"/>
    <w:rsid w:val="005E54A4"/>
    <w:rsid w:val="005E766F"/>
    <w:rsid w:val="005F0D84"/>
    <w:rsid w:val="005F0FF5"/>
    <w:rsid w:val="005F100F"/>
    <w:rsid w:val="005F1F05"/>
    <w:rsid w:val="005F3106"/>
    <w:rsid w:val="005F35FC"/>
    <w:rsid w:val="005F6C4D"/>
    <w:rsid w:val="005F7196"/>
    <w:rsid w:val="00600729"/>
    <w:rsid w:val="006011DA"/>
    <w:rsid w:val="00601AF1"/>
    <w:rsid w:val="00601EAB"/>
    <w:rsid w:val="00605634"/>
    <w:rsid w:val="0060653D"/>
    <w:rsid w:val="00607EB9"/>
    <w:rsid w:val="006102D3"/>
    <w:rsid w:val="00611583"/>
    <w:rsid w:val="006129F4"/>
    <w:rsid w:val="00612E41"/>
    <w:rsid w:val="00613175"/>
    <w:rsid w:val="0061412B"/>
    <w:rsid w:val="00614BBA"/>
    <w:rsid w:val="006154FF"/>
    <w:rsid w:val="006160E7"/>
    <w:rsid w:val="00616AF2"/>
    <w:rsid w:val="0061727C"/>
    <w:rsid w:val="006175FA"/>
    <w:rsid w:val="006179D2"/>
    <w:rsid w:val="006206D5"/>
    <w:rsid w:val="00620775"/>
    <w:rsid w:val="00623B75"/>
    <w:rsid w:val="00624288"/>
    <w:rsid w:val="00626622"/>
    <w:rsid w:val="00627986"/>
    <w:rsid w:val="00627BF5"/>
    <w:rsid w:val="006336E9"/>
    <w:rsid w:val="00633742"/>
    <w:rsid w:val="006361FB"/>
    <w:rsid w:val="00637268"/>
    <w:rsid w:val="00637D26"/>
    <w:rsid w:val="00640326"/>
    <w:rsid w:val="0064039B"/>
    <w:rsid w:val="00641AB9"/>
    <w:rsid w:val="006427EB"/>
    <w:rsid w:val="006429C6"/>
    <w:rsid w:val="00643B83"/>
    <w:rsid w:val="00644943"/>
    <w:rsid w:val="00644C49"/>
    <w:rsid w:val="006459E7"/>
    <w:rsid w:val="006478F1"/>
    <w:rsid w:val="0065268F"/>
    <w:rsid w:val="00652D8E"/>
    <w:rsid w:val="00653493"/>
    <w:rsid w:val="006536DE"/>
    <w:rsid w:val="006551A8"/>
    <w:rsid w:val="006564EF"/>
    <w:rsid w:val="00656E54"/>
    <w:rsid w:val="0066070F"/>
    <w:rsid w:val="00660B2D"/>
    <w:rsid w:val="00661388"/>
    <w:rsid w:val="0066316F"/>
    <w:rsid w:val="00663B53"/>
    <w:rsid w:val="00665CA5"/>
    <w:rsid w:val="006667D3"/>
    <w:rsid w:val="006668EA"/>
    <w:rsid w:val="00666BB3"/>
    <w:rsid w:val="00667FE8"/>
    <w:rsid w:val="00670D7D"/>
    <w:rsid w:val="00671687"/>
    <w:rsid w:val="00676462"/>
    <w:rsid w:val="0067798E"/>
    <w:rsid w:val="006808B6"/>
    <w:rsid w:val="006817D5"/>
    <w:rsid w:val="0068248C"/>
    <w:rsid w:val="006827D4"/>
    <w:rsid w:val="00682CF8"/>
    <w:rsid w:val="0068327D"/>
    <w:rsid w:val="0068441D"/>
    <w:rsid w:val="006844E4"/>
    <w:rsid w:val="00685636"/>
    <w:rsid w:val="00686906"/>
    <w:rsid w:val="00690105"/>
    <w:rsid w:val="00690FFD"/>
    <w:rsid w:val="00691F2F"/>
    <w:rsid w:val="0069249C"/>
    <w:rsid w:val="00694033"/>
    <w:rsid w:val="00695272"/>
    <w:rsid w:val="0069586E"/>
    <w:rsid w:val="0069698D"/>
    <w:rsid w:val="006A1894"/>
    <w:rsid w:val="006A1A1B"/>
    <w:rsid w:val="006A3E64"/>
    <w:rsid w:val="006A5596"/>
    <w:rsid w:val="006A5B81"/>
    <w:rsid w:val="006A5C50"/>
    <w:rsid w:val="006B01A0"/>
    <w:rsid w:val="006B0BC9"/>
    <w:rsid w:val="006B0EC4"/>
    <w:rsid w:val="006B5401"/>
    <w:rsid w:val="006B5CC0"/>
    <w:rsid w:val="006B67E4"/>
    <w:rsid w:val="006C019F"/>
    <w:rsid w:val="006C25DE"/>
    <w:rsid w:val="006C4A8B"/>
    <w:rsid w:val="006C5AAF"/>
    <w:rsid w:val="006C5B76"/>
    <w:rsid w:val="006C6A63"/>
    <w:rsid w:val="006D0A31"/>
    <w:rsid w:val="006D2657"/>
    <w:rsid w:val="006D3107"/>
    <w:rsid w:val="006D63D1"/>
    <w:rsid w:val="006D7A84"/>
    <w:rsid w:val="006E12C1"/>
    <w:rsid w:val="006E1F6F"/>
    <w:rsid w:val="006E3CAF"/>
    <w:rsid w:val="006E7F7D"/>
    <w:rsid w:val="006F0998"/>
    <w:rsid w:val="006F2774"/>
    <w:rsid w:val="006F35E4"/>
    <w:rsid w:val="006F6228"/>
    <w:rsid w:val="006F7132"/>
    <w:rsid w:val="006F760C"/>
    <w:rsid w:val="007007D4"/>
    <w:rsid w:val="007008DD"/>
    <w:rsid w:val="00702BCB"/>
    <w:rsid w:val="0070421A"/>
    <w:rsid w:val="007052C7"/>
    <w:rsid w:val="00705FD9"/>
    <w:rsid w:val="0070743E"/>
    <w:rsid w:val="0070797C"/>
    <w:rsid w:val="00710152"/>
    <w:rsid w:val="00710159"/>
    <w:rsid w:val="007101D1"/>
    <w:rsid w:val="00710929"/>
    <w:rsid w:val="00714379"/>
    <w:rsid w:val="007151C0"/>
    <w:rsid w:val="00715307"/>
    <w:rsid w:val="00716115"/>
    <w:rsid w:val="00717F29"/>
    <w:rsid w:val="007201A1"/>
    <w:rsid w:val="00720754"/>
    <w:rsid w:val="00720D79"/>
    <w:rsid w:val="00723B70"/>
    <w:rsid w:val="00724FD3"/>
    <w:rsid w:val="0072548E"/>
    <w:rsid w:val="0072617B"/>
    <w:rsid w:val="007316CF"/>
    <w:rsid w:val="007327D3"/>
    <w:rsid w:val="0073366F"/>
    <w:rsid w:val="00733E9E"/>
    <w:rsid w:val="00734CF4"/>
    <w:rsid w:val="00735B76"/>
    <w:rsid w:val="00736446"/>
    <w:rsid w:val="00737146"/>
    <w:rsid w:val="00737808"/>
    <w:rsid w:val="00743DD2"/>
    <w:rsid w:val="007452E1"/>
    <w:rsid w:val="00745D62"/>
    <w:rsid w:val="00747028"/>
    <w:rsid w:val="00747657"/>
    <w:rsid w:val="00747C68"/>
    <w:rsid w:val="00750091"/>
    <w:rsid w:val="007516AA"/>
    <w:rsid w:val="007530D0"/>
    <w:rsid w:val="00755A64"/>
    <w:rsid w:val="007575F6"/>
    <w:rsid w:val="00761E18"/>
    <w:rsid w:val="00762BBD"/>
    <w:rsid w:val="0076381E"/>
    <w:rsid w:val="00764584"/>
    <w:rsid w:val="0077112B"/>
    <w:rsid w:val="00772105"/>
    <w:rsid w:val="007749B7"/>
    <w:rsid w:val="00775318"/>
    <w:rsid w:val="00776C9B"/>
    <w:rsid w:val="00777923"/>
    <w:rsid w:val="0077792C"/>
    <w:rsid w:val="00782071"/>
    <w:rsid w:val="00782613"/>
    <w:rsid w:val="00783626"/>
    <w:rsid w:val="00783B67"/>
    <w:rsid w:val="00784381"/>
    <w:rsid w:val="007846DE"/>
    <w:rsid w:val="007860C9"/>
    <w:rsid w:val="0078724E"/>
    <w:rsid w:val="00787489"/>
    <w:rsid w:val="00791E0E"/>
    <w:rsid w:val="00791E8D"/>
    <w:rsid w:val="00792909"/>
    <w:rsid w:val="00792D63"/>
    <w:rsid w:val="00793DEF"/>
    <w:rsid w:val="00796928"/>
    <w:rsid w:val="00797FF8"/>
    <w:rsid w:val="007A23FC"/>
    <w:rsid w:val="007A26FB"/>
    <w:rsid w:val="007A2F12"/>
    <w:rsid w:val="007A3860"/>
    <w:rsid w:val="007A615D"/>
    <w:rsid w:val="007A635D"/>
    <w:rsid w:val="007A7E8B"/>
    <w:rsid w:val="007B00A2"/>
    <w:rsid w:val="007B1A54"/>
    <w:rsid w:val="007B1CA5"/>
    <w:rsid w:val="007B42E8"/>
    <w:rsid w:val="007B66F3"/>
    <w:rsid w:val="007C0390"/>
    <w:rsid w:val="007C06B8"/>
    <w:rsid w:val="007C084A"/>
    <w:rsid w:val="007C1AAC"/>
    <w:rsid w:val="007C2ADE"/>
    <w:rsid w:val="007C4003"/>
    <w:rsid w:val="007C6E33"/>
    <w:rsid w:val="007D051B"/>
    <w:rsid w:val="007D189C"/>
    <w:rsid w:val="007D2ADD"/>
    <w:rsid w:val="007D495F"/>
    <w:rsid w:val="007D77C4"/>
    <w:rsid w:val="007E0472"/>
    <w:rsid w:val="007E073A"/>
    <w:rsid w:val="007E22F7"/>
    <w:rsid w:val="007E2E61"/>
    <w:rsid w:val="007E34E9"/>
    <w:rsid w:val="007E3BFA"/>
    <w:rsid w:val="007E3EC3"/>
    <w:rsid w:val="007E4653"/>
    <w:rsid w:val="007E6708"/>
    <w:rsid w:val="007E6F8C"/>
    <w:rsid w:val="007F04EC"/>
    <w:rsid w:val="007F051C"/>
    <w:rsid w:val="007F0AAD"/>
    <w:rsid w:val="007F0E9F"/>
    <w:rsid w:val="007F28C6"/>
    <w:rsid w:val="007F2CE5"/>
    <w:rsid w:val="007F3C9E"/>
    <w:rsid w:val="007F4130"/>
    <w:rsid w:val="007F4BE9"/>
    <w:rsid w:val="007F5959"/>
    <w:rsid w:val="007F638C"/>
    <w:rsid w:val="007F65EF"/>
    <w:rsid w:val="007F7CAD"/>
    <w:rsid w:val="00800452"/>
    <w:rsid w:val="00800AF1"/>
    <w:rsid w:val="00802A4F"/>
    <w:rsid w:val="00804033"/>
    <w:rsid w:val="008050FE"/>
    <w:rsid w:val="00806322"/>
    <w:rsid w:val="008078B2"/>
    <w:rsid w:val="00812732"/>
    <w:rsid w:val="008128AC"/>
    <w:rsid w:val="00812E40"/>
    <w:rsid w:val="008132D0"/>
    <w:rsid w:val="0081459F"/>
    <w:rsid w:val="0081637C"/>
    <w:rsid w:val="00816491"/>
    <w:rsid w:val="0081760E"/>
    <w:rsid w:val="00817DDA"/>
    <w:rsid w:val="0082078C"/>
    <w:rsid w:val="008214BA"/>
    <w:rsid w:val="008228AB"/>
    <w:rsid w:val="00822C88"/>
    <w:rsid w:val="00823F92"/>
    <w:rsid w:val="0082518E"/>
    <w:rsid w:val="00830481"/>
    <w:rsid w:val="008307F5"/>
    <w:rsid w:val="00833992"/>
    <w:rsid w:val="00833FA4"/>
    <w:rsid w:val="00837CD3"/>
    <w:rsid w:val="00842E49"/>
    <w:rsid w:val="008454F2"/>
    <w:rsid w:val="00847717"/>
    <w:rsid w:val="0085027C"/>
    <w:rsid w:val="00851775"/>
    <w:rsid w:val="008531C0"/>
    <w:rsid w:val="0085431F"/>
    <w:rsid w:val="00856368"/>
    <w:rsid w:val="0086018D"/>
    <w:rsid w:val="008607B4"/>
    <w:rsid w:val="00861191"/>
    <w:rsid w:val="00862A7A"/>
    <w:rsid w:val="00863347"/>
    <w:rsid w:val="00864188"/>
    <w:rsid w:val="00865439"/>
    <w:rsid w:val="00865CA9"/>
    <w:rsid w:val="008712A9"/>
    <w:rsid w:val="00871E93"/>
    <w:rsid w:val="0087210C"/>
    <w:rsid w:val="00873CA8"/>
    <w:rsid w:val="00873E62"/>
    <w:rsid w:val="0087424C"/>
    <w:rsid w:val="008761C7"/>
    <w:rsid w:val="00880974"/>
    <w:rsid w:val="00881439"/>
    <w:rsid w:val="00883494"/>
    <w:rsid w:val="0088450C"/>
    <w:rsid w:val="00885A2B"/>
    <w:rsid w:val="00887BB5"/>
    <w:rsid w:val="00891DC0"/>
    <w:rsid w:val="00892B7E"/>
    <w:rsid w:val="00892F65"/>
    <w:rsid w:val="00893FEB"/>
    <w:rsid w:val="008957AE"/>
    <w:rsid w:val="008976C6"/>
    <w:rsid w:val="008A0CE0"/>
    <w:rsid w:val="008A1A38"/>
    <w:rsid w:val="008A3B02"/>
    <w:rsid w:val="008A3E19"/>
    <w:rsid w:val="008A4B5D"/>
    <w:rsid w:val="008A5EF3"/>
    <w:rsid w:val="008B198A"/>
    <w:rsid w:val="008B1E9C"/>
    <w:rsid w:val="008B2429"/>
    <w:rsid w:val="008B471D"/>
    <w:rsid w:val="008B4CFD"/>
    <w:rsid w:val="008B5925"/>
    <w:rsid w:val="008B6AB5"/>
    <w:rsid w:val="008B78DE"/>
    <w:rsid w:val="008B7ADA"/>
    <w:rsid w:val="008C01BF"/>
    <w:rsid w:val="008C0BFF"/>
    <w:rsid w:val="008C167F"/>
    <w:rsid w:val="008C17C3"/>
    <w:rsid w:val="008C184A"/>
    <w:rsid w:val="008C261F"/>
    <w:rsid w:val="008C2B55"/>
    <w:rsid w:val="008C47AE"/>
    <w:rsid w:val="008C4F38"/>
    <w:rsid w:val="008C69E4"/>
    <w:rsid w:val="008C700C"/>
    <w:rsid w:val="008C76FD"/>
    <w:rsid w:val="008D16E4"/>
    <w:rsid w:val="008D395F"/>
    <w:rsid w:val="008D3AF6"/>
    <w:rsid w:val="008D5511"/>
    <w:rsid w:val="008D6AE6"/>
    <w:rsid w:val="008D6CCB"/>
    <w:rsid w:val="008E0191"/>
    <w:rsid w:val="008E01F9"/>
    <w:rsid w:val="008E2FEC"/>
    <w:rsid w:val="008E377D"/>
    <w:rsid w:val="008E4E33"/>
    <w:rsid w:val="008E7ACD"/>
    <w:rsid w:val="008F0F5A"/>
    <w:rsid w:val="008F1F34"/>
    <w:rsid w:val="008F2796"/>
    <w:rsid w:val="008F30A2"/>
    <w:rsid w:val="008F336F"/>
    <w:rsid w:val="008F5E5B"/>
    <w:rsid w:val="008F650F"/>
    <w:rsid w:val="008F7E89"/>
    <w:rsid w:val="00900C44"/>
    <w:rsid w:val="00900D6E"/>
    <w:rsid w:val="009028BD"/>
    <w:rsid w:val="00902A8B"/>
    <w:rsid w:val="00902AA1"/>
    <w:rsid w:val="00902F74"/>
    <w:rsid w:val="009041FC"/>
    <w:rsid w:val="00905E05"/>
    <w:rsid w:val="00910646"/>
    <w:rsid w:val="009121C7"/>
    <w:rsid w:val="00914554"/>
    <w:rsid w:val="00915708"/>
    <w:rsid w:val="009174EA"/>
    <w:rsid w:val="00917D77"/>
    <w:rsid w:val="00917E8B"/>
    <w:rsid w:val="00921396"/>
    <w:rsid w:val="00922C8B"/>
    <w:rsid w:val="00923591"/>
    <w:rsid w:val="00923A58"/>
    <w:rsid w:val="00927EDC"/>
    <w:rsid w:val="009328C8"/>
    <w:rsid w:val="00934168"/>
    <w:rsid w:val="00940B40"/>
    <w:rsid w:val="00941333"/>
    <w:rsid w:val="00941486"/>
    <w:rsid w:val="00941A87"/>
    <w:rsid w:val="009421E0"/>
    <w:rsid w:val="00942CB1"/>
    <w:rsid w:val="00943F08"/>
    <w:rsid w:val="009454A1"/>
    <w:rsid w:val="00946B70"/>
    <w:rsid w:val="00946D8A"/>
    <w:rsid w:val="00950082"/>
    <w:rsid w:val="009501D0"/>
    <w:rsid w:val="00952106"/>
    <w:rsid w:val="009529FC"/>
    <w:rsid w:val="0095456D"/>
    <w:rsid w:val="0095463F"/>
    <w:rsid w:val="009546F6"/>
    <w:rsid w:val="0095594D"/>
    <w:rsid w:val="00960400"/>
    <w:rsid w:val="00960A1E"/>
    <w:rsid w:val="0096196B"/>
    <w:rsid w:val="009636AF"/>
    <w:rsid w:val="009650E6"/>
    <w:rsid w:val="00965228"/>
    <w:rsid w:val="00967171"/>
    <w:rsid w:val="0097088D"/>
    <w:rsid w:val="00972BCF"/>
    <w:rsid w:val="0097356A"/>
    <w:rsid w:val="009770DF"/>
    <w:rsid w:val="009848D4"/>
    <w:rsid w:val="00984F19"/>
    <w:rsid w:val="00985941"/>
    <w:rsid w:val="00985EA0"/>
    <w:rsid w:val="00987F02"/>
    <w:rsid w:val="0099005B"/>
    <w:rsid w:val="009901E5"/>
    <w:rsid w:val="0099118B"/>
    <w:rsid w:val="0099550A"/>
    <w:rsid w:val="00995596"/>
    <w:rsid w:val="009962F2"/>
    <w:rsid w:val="009963BC"/>
    <w:rsid w:val="00996ECD"/>
    <w:rsid w:val="00997D0A"/>
    <w:rsid w:val="009A0127"/>
    <w:rsid w:val="009A0376"/>
    <w:rsid w:val="009A28CC"/>
    <w:rsid w:val="009A2902"/>
    <w:rsid w:val="009A3D13"/>
    <w:rsid w:val="009A55D7"/>
    <w:rsid w:val="009A71CD"/>
    <w:rsid w:val="009B0591"/>
    <w:rsid w:val="009B0A30"/>
    <w:rsid w:val="009B0A53"/>
    <w:rsid w:val="009B11BE"/>
    <w:rsid w:val="009B13E0"/>
    <w:rsid w:val="009B1928"/>
    <w:rsid w:val="009B2825"/>
    <w:rsid w:val="009B306F"/>
    <w:rsid w:val="009B3D9A"/>
    <w:rsid w:val="009C0594"/>
    <w:rsid w:val="009C1126"/>
    <w:rsid w:val="009C1FA2"/>
    <w:rsid w:val="009C2D55"/>
    <w:rsid w:val="009C4B06"/>
    <w:rsid w:val="009C5B34"/>
    <w:rsid w:val="009C6A63"/>
    <w:rsid w:val="009D14F8"/>
    <w:rsid w:val="009D1E0F"/>
    <w:rsid w:val="009D1EA1"/>
    <w:rsid w:val="009D24E6"/>
    <w:rsid w:val="009D2FF2"/>
    <w:rsid w:val="009D3769"/>
    <w:rsid w:val="009D544F"/>
    <w:rsid w:val="009D5DC9"/>
    <w:rsid w:val="009E057A"/>
    <w:rsid w:val="009E1226"/>
    <w:rsid w:val="009E1F84"/>
    <w:rsid w:val="009E2B88"/>
    <w:rsid w:val="009E34F9"/>
    <w:rsid w:val="009E50F9"/>
    <w:rsid w:val="009F3E3E"/>
    <w:rsid w:val="009F569C"/>
    <w:rsid w:val="009F58AB"/>
    <w:rsid w:val="009F77D6"/>
    <w:rsid w:val="009F7B15"/>
    <w:rsid w:val="00A00A2B"/>
    <w:rsid w:val="00A00F77"/>
    <w:rsid w:val="00A019BD"/>
    <w:rsid w:val="00A01D6E"/>
    <w:rsid w:val="00A046F9"/>
    <w:rsid w:val="00A0476F"/>
    <w:rsid w:val="00A049C3"/>
    <w:rsid w:val="00A04E5D"/>
    <w:rsid w:val="00A0615D"/>
    <w:rsid w:val="00A06244"/>
    <w:rsid w:val="00A07ADF"/>
    <w:rsid w:val="00A10E11"/>
    <w:rsid w:val="00A11843"/>
    <w:rsid w:val="00A1522C"/>
    <w:rsid w:val="00A1774F"/>
    <w:rsid w:val="00A20097"/>
    <w:rsid w:val="00A2074E"/>
    <w:rsid w:val="00A20BB7"/>
    <w:rsid w:val="00A23037"/>
    <w:rsid w:val="00A254E0"/>
    <w:rsid w:val="00A263B5"/>
    <w:rsid w:val="00A266CE"/>
    <w:rsid w:val="00A27BA2"/>
    <w:rsid w:val="00A31A34"/>
    <w:rsid w:val="00A3330C"/>
    <w:rsid w:val="00A33428"/>
    <w:rsid w:val="00A33EF2"/>
    <w:rsid w:val="00A3464F"/>
    <w:rsid w:val="00A34ABB"/>
    <w:rsid w:val="00A36310"/>
    <w:rsid w:val="00A3789B"/>
    <w:rsid w:val="00A37BF3"/>
    <w:rsid w:val="00A37C02"/>
    <w:rsid w:val="00A37DD6"/>
    <w:rsid w:val="00A41561"/>
    <w:rsid w:val="00A41D72"/>
    <w:rsid w:val="00A42EB0"/>
    <w:rsid w:val="00A43D56"/>
    <w:rsid w:val="00A44BB3"/>
    <w:rsid w:val="00A45268"/>
    <w:rsid w:val="00A47BD7"/>
    <w:rsid w:val="00A51B48"/>
    <w:rsid w:val="00A528BB"/>
    <w:rsid w:val="00A5368E"/>
    <w:rsid w:val="00A54996"/>
    <w:rsid w:val="00A54A34"/>
    <w:rsid w:val="00A55444"/>
    <w:rsid w:val="00A608A3"/>
    <w:rsid w:val="00A6092A"/>
    <w:rsid w:val="00A61C8A"/>
    <w:rsid w:val="00A63C72"/>
    <w:rsid w:val="00A64BAD"/>
    <w:rsid w:val="00A64CB6"/>
    <w:rsid w:val="00A656C2"/>
    <w:rsid w:val="00A66697"/>
    <w:rsid w:val="00A671C1"/>
    <w:rsid w:val="00A702DC"/>
    <w:rsid w:val="00A70FA6"/>
    <w:rsid w:val="00A7115A"/>
    <w:rsid w:val="00A748DB"/>
    <w:rsid w:val="00A75C2B"/>
    <w:rsid w:val="00A75D0A"/>
    <w:rsid w:val="00A75D95"/>
    <w:rsid w:val="00A763B7"/>
    <w:rsid w:val="00A80EDA"/>
    <w:rsid w:val="00A815CE"/>
    <w:rsid w:val="00A8204D"/>
    <w:rsid w:val="00A825F0"/>
    <w:rsid w:val="00A83BD9"/>
    <w:rsid w:val="00A84089"/>
    <w:rsid w:val="00A84E47"/>
    <w:rsid w:val="00A853AF"/>
    <w:rsid w:val="00A86A4D"/>
    <w:rsid w:val="00A9011E"/>
    <w:rsid w:val="00A90E76"/>
    <w:rsid w:val="00A9347F"/>
    <w:rsid w:val="00A93616"/>
    <w:rsid w:val="00A93BEA"/>
    <w:rsid w:val="00A95376"/>
    <w:rsid w:val="00A956C4"/>
    <w:rsid w:val="00A960FE"/>
    <w:rsid w:val="00A96FDB"/>
    <w:rsid w:val="00A97385"/>
    <w:rsid w:val="00AA151C"/>
    <w:rsid w:val="00AA2C55"/>
    <w:rsid w:val="00AA3E77"/>
    <w:rsid w:val="00AA6271"/>
    <w:rsid w:val="00AB01FF"/>
    <w:rsid w:val="00AB0C70"/>
    <w:rsid w:val="00AB18A7"/>
    <w:rsid w:val="00AB37DA"/>
    <w:rsid w:val="00AB3840"/>
    <w:rsid w:val="00AB4526"/>
    <w:rsid w:val="00AB5110"/>
    <w:rsid w:val="00AB58BF"/>
    <w:rsid w:val="00AB59D5"/>
    <w:rsid w:val="00AB658E"/>
    <w:rsid w:val="00AB66ED"/>
    <w:rsid w:val="00AC1996"/>
    <w:rsid w:val="00AC1E99"/>
    <w:rsid w:val="00AC1F61"/>
    <w:rsid w:val="00AC2EBB"/>
    <w:rsid w:val="00AC485C"/>
    <w:rsid w:val="00AC591F"/>
    <w:rsid w:val="00AC7A5C"/>
    <w:rsid w:val="00AC7E7D"/>
    <w:rsid w:val="00AD230E"/>
    <w:rsid w:val="00AD2BC2"/>
    <w:rsid w:val="00AD3247"/>
    <w:rsid w:val="00AD41E3"/>
    <w:rsid w:val="00AD57CA"/>
    <w:rsid w:val="00AE00F0"/>
    <w:rsid w:val="00AE07D8"/>
    <w:rsid w:val="00AE39DD"/>
    <w:rsid w:val="00AE4319"/>
    <w:rsid w:val="00AE6A69"/>
    <w:rsid w:val="00AE732A"/>
    <w:rsid w:val="00AE76B1"/>
    <w:rsid w:val="00AE7932"/>
    <w:rsid w:val="00AF18DE"/>
    <w:rsid w:val="00AF2AAB"/>
    <w:rsid w:val="00AF2D45"/>
    <w:rsid w:val="00AF392E"/>
    <w:rsid w:val="00AF3ED0"/>
    <w:rsid w:val="00AF517A"/>
    <w:rsid w:val="00AF58ED"/>
    <w:rsid w:val="00AF5E91"/>
    <w:rsid w:val="00AF6FF3"/>
    <w:rsid w:val="00AF7DA1"/>
    <w:rsid w:val="00B0112C"/>
    <w:rsid w:val="00B01393"/>
    <w:rsid w:val="00B028F8"/>
    <w:rsid w:val="00B02CB3"/>
    <w:rsid w:val="00B0658A"/>
    <w:rsid w:val="00B06E00"/>
    <w:rsid w:val="00B06EE8"/>
    <w:rsid w:val="00B07497"/>
    <w:rsid w:val="00B117ED"/>
    <w:rsid w:val="00B155E7"/>
    <w:rsid w:val="00B16D2E"/>
    <w:rsid w:val="00B176AA"/>
    <w:rsid w:val="00B222C1"/>
    <w:rsid w:val="00B2279D"/>
    <w:rsid w:val="00B237CC"/>
    <w:rsid w:val="00B255D6"/>
    <w:rsid w:val="00B26175"/>
    <w:rsid w:val="00B277A4"/>
    <w:rsid w:val="00B31FDF"/>
    <w:rsid w:val="00B32A46"/>
    <w:rsid w:val="00B33F52"/>
    <w:rsid w:val="00B344E2"/>
    <w:rsid w:val="00B37DC2"/>
    <w:rsid w:val="00B37F9E"/>
    <w:rsid w:val="00B41D30"/>
    <w:rsid w:val="00B43238"/>
    <w:rsid w:val="00B50FFD"/>
    <w:rsid w:val="00B51BB7"/>
    <w:rsid w:val="00B5230B"/>
    <w:rsid w:val="00B52F24"/>
    <w:rsid w:val="00B539E5"/>
    <w:rsid w:val="00B54C14"/>
    <w:rsid w:val="00B5507F"/>
    <w:rsid w:val="00B550DF"/>
    <w:rsid w:val="00B55A6B"/>
    <w:rsid w:val="00B561B0"/>
    <w:rsid w:val="00B60C29"/>
    <w:rsid w:val="00B6165D"/>
    <w:rsid w:val="00B61A60"/>
    <w:rsid w:val="00B6267D"/>
    <w:rsid w:val="00B62D89"/>
    <w:rsid w:val="00B64233"/>
    <w:rsid w:val="00B65873"/>
    <w:rsid w:val="00B67547"/>
    <w:rsid w:val="00B70F1A"/>
    <w:rsid w:val="00B71B4F"/>
    <w:rsid w:val="00B759D2"/>
    <w:rsid w:val="00B75EB4"/>
    <w:rsid w:val="00B764A6"/>
    <w:rsid w:val="00B77558"/>
    <w:rsid w:val="00B80611"/>
    <w:rsid w:val="00B80676"/>
    <w:rsid w:val="00B840E6"/>
    <w:rsid w:val="00B84D5A"/>
    <w:rsid w:val="00B852CA"/>
    <w:rsid w:val="00B853B9"/>
    <w:rsid w:val="00B87BB1"/>
    <w:rsid w:val="00B92A35"/>
    <w:rsid w:val="00B93289"/>
    <w:rsid w:val="00B932E4"/>
    <w:rsid w:val="00B93ADB"/>
    <w:rsid w:val="00B93C0B"/>
    <w:rsid w:val="00B94287"/>
    <w:rsid w:val="00B946EE"/>
    <w:rsid w:val="00B94DBF"/>
    <w:rsid w:val="00B95A74"/>
    <w:rsid w:val="00B97643"/>
    <w:rsid w:val="00BA001B"/>
    <w:rsid w:val="00BA2084"/>
    <w:rsid w:val="00BA3DFE"/>
    <w:rsid w:val="00BA54D3"/>
    <w:rsid w:val="00BA6E4E"/>
    <w:rsid w:val="00BA75EF"/>
    <w:rsid w:val="00BA78DC"/>
    <w:rsid w:val="00BB016B"/>
    <w:rsid w:val="00BB22C0"/>
    <w:rsid w:val="00BB355A"/>
    <w:rsid w:val="00BB40EF"/>
    <w:rsid w:val="00BB416F"/>
    <w:rsid w:val="00BB5D89"/>
    <w:rsid w:val="00BB5EFC"/>
    <w:rsid w:val="00BB7BCD"/>
    <w:rsid w:val="00BC0285"/>
    <w:rsid w:val="00BC1E4E"/>
    <w:rsid w:val="00BC3380"/>
    <w:rsid w:val="00BC399C"/>
    <w:rsid w:val="00BC4134"/>
    <w:rsid w:val="00BC76B0"/>
    <w:rsid w:val="00BD25CB"/>
    <w:rsid w:val="00BD4044"/>
    <w:rsid w:val="00BD4E9E"/>
    <w:rsid w:val="00BD5893"/>
    <w:rsid w:val="00BD60A4"/>
    <w:rsid w:val="00BD7A84"/>
    <w:rsid w:val="00BE14DB"/>
    <w:rsid w:val="00BE2425"/>
    <w:rsid w:val="00BE4B70"/>
    <w:rsid w:val="00BE4D2A"/>
    <w:rsid w:val="00BE5B00"/>
    <w:rsid w:val="00BE62A2"/>
    <w:rsid w:val="00BE62DA"/>
    <w:rsid w:val="00BE6BC4"/>
    <w:rsid w:val="00BF03BC"/>
    <w:rsid w:val="00BF0716"/>
    <w:rsid w:val="00BF13D8"/>
    <w:rsid w:val="00BF1C9D"/>
    <w:rsid w:val="00BF3E6F"/>
    <w:rsid w:val="00BF4E4D"/>
    <w:rsid w:val="00BF7ACA"/>
    <w:rsid w:val="00C01FA0"/>
    <w:rsid w:val="00C01FC8"/>
    <w:rsid w:val="00C03139"/>
    <w:rsid w:val="00C048FE"/>
    <w:rsid w:val="00C06142"/>
    <w:rsid w:val="00C06888"/>
    <w:rsid w:val="00C07B66"/>
    <w:rsid w:val="00C12127"/>
    <w:rsid w:val="00C132AC"/>
    <w:rsid w:val="00C13C94"/>
    <w:rsid w:val="00C145D4"/>
    <w:rsid w:val="00C2003C"/>
    <w:rsid w:val="00C21467"/>
    <w:rsid w:val="00C21B46"/>
    <w:rsid w:val="00C21FD6"/>
    <w:rsid w:val="00C229F9"/>
    <w:rsid w:val="00C232DF"/>
    <w:rsid w:val="00C23D6F"/>
    <w:rsid w:val="00C25B98"/>
    <w:rsid w:val="00C260E2"/>
    <w:rsid w:val="00C26252"/>
    <w:rsid w:val="00C2628E"/>
    <w:rsid w:val="00C27F53"/>
    <w:rsid w:val="00C3026F"/>
    <w:rsid w:val="00C31906"/>
    <w:rsid w:val="00C32ED4"/>
    <w:rsid w:val="00C332CD"/>
    <w:rsid w:val="00C35BCC"/>
    <w:rsid w:val="00C360CB"/>
    <w:rsid w:val="00C36811"/>
    <w:rsid w:val="00C36917"/>
    <w:rsid w:val="00C37329"/>
    <w:rsid w:val="00C42F43"/>
    <w:rsid w:val="00C43A41"/>
    <w:rsid w:val="00C452EA"/>
    <w:rsid w:val="00C464E9"/>
    <w:rsid w:val="00C46768"/>
    <w:rsid w:val="00C500BC"/>
    <w:rsid w:val="00C50478"/>
    <w:rsid w:val="00C5092B"/>
    <w:rsid w:val="00C5113D"/>
    <w:rsid w:val="00C51585"/>
    <w:rsid w:val="00C516A8"/>
    <w:rsid w:val="00C52138"/>
    <w:rsid w:val="00C5273D"/>
    <w:rsid w:val="00C52965"/>
    <w:rsid w:val="00C52CEE"/>
    <w:rsid w:val="00C537EC"/>
    <w:rsid w:val="00C5589C"/>
    <w:rsid w:val="00C6105F"/>
    <w:rsid w:val="00C61257"/>
    <w:rsid w:val="00C62B1F"/>
    <w:rsid w:val="00C63669"/>
    <w:rsid w:val="00C6378F"/>
    <w:rsid w:val="00C6450E"/>
    <w:rsid w:val="00C64AA1"/>
    <w:rsid w:val="00C64BB8"/>
    <w:rsid w:val="00C65105"/>
    <w:rsid w:val="00C6677A"/>
    <w:rsid w:val="00C6688C"/>
    <w:rsid w:val="00C67017"/>
    <w:rsid w:val="00C67A6F"/>
    <w:rsid w:val="00C7133D"/>
    <w:rsid w:val="00C72188"/>
    <w:rsid w:val="00C72261"/>
    <w:rsid w:val="00C72B1C"/>
    <w:rsid w:val="00C72FA4"/>
    <w:rsid w:val="00C73033"/>
    <w:rsid w:val="00C7363A"/>
    <w:rsid w:val="00C75A50"/>
    <w:rsid w:val="00C77096"/>
    <w:rsid w:val="00C773C8"/>
    <w:rsid w:val="00C80BCE"/>
    <w:rsid w:val="00C81A88"/>
    <w:rsid w:val="00C81E71"/>
    <w:rsid w:val="00C824D5"/>
    <w:rsid w:val="00C82653"/>
    <w:rsid w:val="00C83EB7"/>
    <w:rsid w:val="00C846D9"/>
    <w:rsid w:val="00C84946"/>
    <w:rsid w:val="00C84D8B"/>
    <w:rsid w:val="00C84F47"/>
    <w:rsid w:val="00C85117"/>
    <w:rsid w:val="00C856EE"/>
    <w:rsid w:val="00C87A80"/>
    <w:rsid w:val="00C90293"/>
    <w:rsid w:val="00C913F7"/>
    <w:rsid w:val="00C91AA6"/>
    <w:rsid w:val="00C92713"/>
    <w:rsid w:val="00C92917"/>
    <w:rsid w:val="00C92ACF"/>
    <w:rsid w:val="00C93A84"/>
    <w:rsid w:val="00C941A3"/>
    <w:rsid w:val="00C95513"/>
    <w:rsid w:val="00CA2682"/>
    <w:rsid w:val="00CA5B52"/>
    <w:rsid w:val="00CA6F0B"/>
    <w:rsid w:val="00CA7000"/>
    <w:rsid w:val="00CA751F"/>
    <w:rsid w:val="00CB0497"/>
    <w:rsid w:val="00CB0A48"/>
    <w:rsid w:val="00CB1E43"/>
    <w:rsid w:val="00CB2766"/>
    <w:rsid w:val="00CB3563"/>
    <w:rsid w:val="00CB6141"/>
    <w:rsid w:val="00CB73F3"/>
    <w:rsid w:val="00CB7F4B"/>
    <w:rsid w:val="00CB7FBB"/>
    <w:rsid w:val="00CC112A"/>
    <w:rsid w:val="00CC404E"/>
    <w:rsid w:val="00CC47DD"/>
    <w:rsid w:val="00CC4BA2"/>
    <w:rsid w:val="00CC5928"/>
    <w:rsid w:val="00CD202C"/>
    <w:rsid w:val="00CD53D1"/>
    <w:rsid w:val="00CD5A98"/>
    <w:rsid w:val="00CD6C96"/>
    <w:rsid w:val="00CE482F"/>
    <w:rsid w:val="00CE499B"/>
    <w:rsid w:val="00CE7994"/>
    <w:rsid w:val="00CF0520"/>
    <w:rsid w:val="00CF0569"/>
    <w:rsid w:val="00CF09A1"/>
    <w:rsid w:val="00CF17FD"/>
    <w:rsid w:val="00CF1D73"/>
    <w:rsid w:val="00CF205B"/>
    <w:rsid w:val="00CF2691"/>
    <w:rsid w:val="00CF27A2"/>
    <w:rsid w:val="00CF4D7B"/>
    <w:rsid w:val="00CF5F5F"/>
    <w:rsid w:val="00CF731D"/>
    <w:rsid w:val="00CF7EA5"/>
    <w:rsid w:val="00CF7F08"/>
    <w:rsid w:val="00D00355"/>
    <w:rsid w:val="00D005A5"/>
    <w:rsid w:val="00D01B61"/>
    <w:rsid w:val="00D026B1"/>
    <w:rsid w:val="00D0327C"/>
    <w:rsid w:val="00D042BA"/>
    <w:rsid w:val="00D05AE1"/>
    <w:rsid w:val="00D10081"/>
    <w:rsid w:val="00D10F4E"/>
    <w:rsid w:val="00D12968"/>
    <w:rsid w:val="00D14B0D"/>
    <w:rsid w:val="00D155B5"/>
    <w:rsid w:val="00D156AA"/>
    <w:rsid w:val="00D15D3B"/>
    <w:rsid w:val="00D15DE1"/>
    <w:rsid w:val="00D17BFC"/>
    <w:rsid w:val="00D17D28"/>
    <w:rsid w:val="00D20A98"/>
    <w:rsid w:val="00D21E2F"/>
    <w:rsid w:val="00D250CC"/>
    <w:rsid w:val="00D2593F"/>
    <w:rsid w:val="00D25DC0"/>
    <w:rsid w:val="00D26B78"/>
    <w:rsid w:val="00D27E82"/>
    <w:rsid w:val="00D30F35"/>
    <w:rsid w:val="00D311BB"/>
    <w:rsid w:val="00D32AC5"/>
    <w:rsid w:val="00D335C6"/>
    <w:rsid w:val="00D34A30"/>
    <w:rsid w:val="00D35350"/>
    <w:rsid w:val="00D365A9"/>
    <w:rsid w:val="00D36936"/>
    <w:rsid w:val="00D36ACA"/>
    <w:rsid w:val="00D417FF"/>
    <w:rsid w:val="00D41D44"/>
    <w:rsid w:val="00D43688"/>
    <w:rsid w:val="00D43BD0"/>
    <w:rsid w:val="00D469A6"/>
    <w:rsid w:val="00D469E1"/>
    <w:rsid w:val="00D46B84"/>
    <w:rsid w:val="00D4775A"/>
    <w:rsid w:val="00D514B0"/>
    <w:rsid w:val="00D52825"/>
    <w:rsid w:val="00D54820"/>
    <w:rsid w:val="00D54D5A"/>
    <w:rsid w:val="00D564AC"/>
    <w:rsid w:val="00D57F17"/>
    <w:rsid w:val="00D62C8A"/>
    <w:rsid w:val="00D62C94"/>
    <w:rsid w:val="00D63780"/>
    <w:rsid w:val="00D647CC"/>
    <w:rsid w:val="00D65A4F"/>
    <w:rsid w:val="00D66A81"/>
    <w:rsid w:val="00D67739"/>
    <w:rsid w:val="00D67B99"/>
    <w:rsid w:val="00D7424D"/>
    <w:rsid w:val="00D76E82"/>
    <w:rsid w:val="00D81873"/>
    <w:rsid w:val="00D82521"/>
    <w:rsid w:val="00D82FD4"/>
    <w:rsid w:val="00D8480C"/>
    <w:rsid w:val="00D8572C"/>
    <w:rsid w:val="00D85C4B"/>
    <w:rsid w:val="00D86288"/>
    <w:rsid w:val="00D87718"/>
    <w:rsid w:val="00D91A45"/>
    <w:rsid w:val="00D9233A"/>
    <w:rsid w:val="00D934AB"/>
    <w:rsid w:val="00D93C55"/>
    <w:rsid w:val="00D94548"/>
    <w:rsid w:val="00D9553F"/>
    <w:rsid w:val="00D96633"/>
    <w:rsid w:val="00D96A01"/>
    <w:rsid w:val="00D96C4D"/>
    <w:rsid w:val="00D971AB"/>
    <w:rsid w:val="00D97372"/>
    <w:rsid w:val="00DA1064"/>
    <w:rsid w:val="00DA1FC3"/>
    <w:rsid w:val="00DA290A"/>
    <w:rsid w:val="00DA2BE8"/>
    <w:rsid w:val="00DA4783"/>
    <w:rsid w:val="00DA4E17"/>
    <w:rsid w:val="00DA5694"/>
    <w:rsid w:val="00DA59F0"/>
    <w:rsid w:val="00DA61DE"/>
    <w:rsid w:val="00DA6F41"/>
    <w:rsid w:val="00DB6537"/>
    <w:rsid w:val="00DB74CC"/>
    <w:rsid w:val="00DB7766"/>
    <w:rsid w:val="00DB7D71"/>
    <w:rsid w:val="00DC0F3C"/>
    <w:rsid w:val="00DC14F4"/>
    <w:rsid w:val="00DC1634"/>
    <w:rsid w:val="00DC26C8"/>
    <w:rsid w:val="00DC2CCB"/>
    <w:rsid w:val="00DC41F0"/>
    <w:rsid w:val="00DC7B93"/>
    <w:rsid w:val="00DD0CEA"/>
    <w:rsid w:val="00DD2932"/>
    <w:rsid w:val="00DD3F05"/>
    <w:rsid w:val="00DD49D4"/>
    <w:rsid w:val="00DD7F22"/>
    <w:rsid w:val="00DE0AC5"/>
    <w:rsid w:val="00DE0B54"/>
    <w:rsid w:val="00DE1CE2"/>
    <w:rsid w:val="00DE2E62"/>
    <w:rsid w:val="00DE3D82"/>
    <w:rsid w:val="00DE3E4B"/>
    <w:rsid w:val="00DE3EE3"/>
    <w:rsid w:val="00DE70B0"/>
    <w:rsid w:val="00DF1AB3"/>
    <w:rsid w:val="00DF24D2"/>
    <w:rsid w:val="00DF621F"/>
    <w:rsid w:val="00DF64E5"/>
    <w:rsid w:val="00DF7C83"/>
    <w:rsid w:val="00E00FB5"/>
    <w:rsid w:val="00E02631"/>
    <w:rsid w:val="00E0399F"/>
    <w:rsid w:val="00E03DBA"/>
    <w:rsid w:val="00E0476B"/>
    <w:rsid w:val="00E04F63"/>
    <w:rsid w:val="00E108FE"/>
    <w:rsid w:val="00E11F89"/>
    <w:rsid w:val="00E121B7"/>
    <w:rsid w:val="00E1279E"/>
    <w:rsid w:val="00E141DF"/>
    <w:rsid w:val="00E151F9"/>
    <w:rsid w:val="00E1556F"/>
    <w:rsid w:val="00E1767C"/>
    <w:rsid w:val="00E2068B"/>
    <w:rsid w:val="00E20E21"/>
    <w:rsid w:val="00E20E7E"/>
    <w:rsid w:val="00E224F0"/>
    <w:rsid w:val="00E23718"/>
    <w:rsid w:val="00E257CD"/>
    <w:rsid w:val="00E279B7"/>
    <w:rsid w:val="00E30009"/>
    <w:rsid w:val="00E314C7"/>
    <w:rsid w:val="00E34693"/>
    <w:rsid w:val="00E36C18"/>
    <w:rsid w:val="00E37D04"/>
    <w:rsid w:val="00E37FC5"/>
    <w:rsid w:val="00E4020C"/>
    <w:rsid w:val="00E408B1"/>
    <w:rsid w:val="00E413A7"/>
    <w:rsid w:val="00E418B3"/>
    <w:rsid w:val="00E419E3"/>
    <w:rsid w:val="00E42DB7"/>
    <w:rsid w:val="00E437F5"/>
    <w:rsid w:val="00E44653"/>
    <w:rsid w:val="00E44E90"/>
    <w:rsid w:val="00E45C74"/>
    <w:rsid w:val="00E46258"/>
    <w:rsid w:val="00E46F2A"/>
    <w:rsid w:val="00E4731E"/>
    <w:rsid w:val="00E47D7C"/>
    <w:rsid w:val="00E508EB"/>
    <w:rsid w:val="00E509EA"/>
    <w:rsid w:val="00E50CD4"/>
    <w:rsid w:val="00E528A1"/>
    <w:rsid w:val="00E52F36"/>
    <w:rsid w:val="00E530AE"/>
    <w:rsid w:val="00E530C3"/>
    <w:rsid w:val="00E53949"/>
    <w:rsid w:val="00E56361"/>
    <w:rsid w:val="00E60C8D"/>
    <w:rsid w:val="00E63A32"/>
    <w:rsid w:val="00E63F93"/>
    <w:rsid w:val="00E64B2F"/>
    <w:rsid w:val="00E65D7D"/>
    <w:rsid w:val="00E6672B"/>
    <w:rsid w:val="00E66E66"/>
    <w:rsid w:val="00E677E7"/>
    <w:rsid w:val="00E67B63"/>
    <w:rsid w:val="00E67F5E"/>
    <w:rsid w:val="00E71963"/>
    <w:rsid w:val="00E756D5"/>
    <w:rsid w:val="00E75821"/>
    <w:rsid w:val="00E77A01"/>
    <w:rsid w:val="00E80952"/>
    <w:rsid w:val="00E8298A"/>
    <w:rsid w:val="00E8531A"/>
    <w:rsid w:val="00E85906"/>
    <w:rsid w:val="00E90E1E"/>
    <w:rsid w:val="00E90FBF"/>
    <w:rsid w:val="00E93227"/>
    <w:rsid w:val="00E938B5"/>
    <w:rsid w:val="00E972F8"/>
    <w:rsid w:val="00EA019B"/>
    <w:rsid w:val="00EA05BF"/>
    <w:rsid w:val="00EA096C"/>
    <w:rsid w:val="00EA096E"/>
    <w:rsid w:val="00EA0E39"/>
    <w:rsid w:val="00EA110E"/>
    <w:rsid w:val="00EA40CC"/>
    <w:rsid w:val="00EA4919"/>
    <w:rsid w:val="00EA4938"/>
    <w:rsid w:val="00EA4E13"/>
    <w:rsid w:val="00EA7A58"/>
    <w:rsid w:val="00EB153D"/>
    <w:rsid w:val="00EB2784"/>
    <w:rsid w:val="00EB2932"/>
    <w:rsid w:val="00EB5C8B"/>
    <w:rsid w:val="00EB6C48"/>
    <w:rsid w:val="00EB6E96"/>
    <w:rsid w:val="00EC1F5D"/>
    <w:rsid w:val="00EC3A54"/>
    <w:rsid w:val="00EC3F53"/>
    <w:rsid w:val="00EC5780"/>
    <w:rsid w:val="00EC5933"/>
    <w:rsid w:val="00EC5E40"/>
    <w:rsid w:val="00EC67C0"/>
    <w:rsid w:val="00EC7483"/>
    <w:rsid w:val="00EC78C2"/>
    <w:rsid w:val="00EC7FCD"/>
    <w:rsid w:val="00ED05EC"/>
    <w:rsid w:val="00ED0794"/>
    <w:rsid w:val="00ED10A0"/>
    <w:rsid w:val="00ED143F"/>
    <w:rsid w:val="00ED35EC"/>
    <w:rsid w:val="00ED3C89"/>
    <w:rsid w:val="00ED4858"/>
    <w:rsid w:val="00ED6A46"/>
    <w:rsid w:val="00EE1876"/>
    <w:rsid w:val="00EE191F"/>
    <w:rsid w:val="00EE2C62"/>
    <w:rsid w:val="00EE3454"/>
    <w:rsid w:val="00EE5273"/>
    <w:rsid w:val="00EE56A6"/>
    <w:rsid w:val="00EE7F9D"/>
    <w:rsid w:val="00EF2307"/>
    <w:rsid w:val="00EF2C31"/>
    <w:rsid w:val="00EF4A2E"/>
    <w:rsid w:val="00EF50CF"/>
    <w:rsid w:val="00EF6BAC"/>
    <w:rsid w:val="00F00ECD"/>
    <w:rsid w:val="00F01F40"/>
    <w:rsid w:val="00F02C95"/>
    <w:rsid w:val="00F0587F"/>
    <w:rsid w:val="00F10654"/>
    <w:rsid w:val="00F11975"/>
    <w:rsid w:val="00F136EA"/>
    <w:rsid w:val="00F22131"/>
    <w:rsid w:val="00F24514"/>
    <w:rsid w:val="00F25264"/>
    <w:rsid w:val="00F25EB3"/>
    <w:rsid w:val="00F26B63"/>
    <w:rsid w:val="00F2747A"/>
    <w:rsid w:val="00F276C1"/>
    <w:rsid w:val="00F307B6"/>
    <w:rsid w:val="00F3085C"/>
    <w:rsid w:val="00F34D69"/>
    <w:rsid w:val="00F35665"/>
    <w:rsid w:val="00F35708"/>
    <w:rsid w:val="00F358AE"/>
    <w:rsid w:val="00F35BB4"/>
    <w:rsid w:val="00F37353"/>
    <w:rsid w:val="00F378D4"/>
    <w:rsid w:val="00F4052A"/>
    <w:rsid w:val="00F414DD"/>
    <w:rsid w:val="00F41582"/>
    <w:rsid w:val="00F428B9"/>
    <w:rsid w:val="00F4349B"/>
    <w:rsid w:val="00F43663"/>
    <w:rsid w:val="00F450B3"/>
    <w:rsid w:val="00F4553E"/>
    <w:rsid w:val="00F46455"/>
    <w:rsid w:val="00F519D0"/>
    <w:rsid w:val="00F51D37"/>
    <w:rsid w:val="00F53CC2"/>
    <w:rsid w:val="00F555B4"/>
    <w:rsid w:val="00F55990"/>
    <w:rsid w:val="00F55A8B"/>
    <w:rsid w:val="00F563F3"/>
    <w:rsid w:val="00F57E7F"/>
    <w:rsid w:val="00F61C86"/>
    <w:rsid w:val="00F62956"/>
    <w:rsid w:val="00F6558A"/>
    <w:rsid w:val="00F661AA"/>
    <w:rsid w:val="00F661C4"/>
    <w:rsid w:val="00F67175"/>
    <w:rsid w:val="00F673C1"/>
    <w:rsid w:val="00F6764A"/>
    <w:rsid w:val="00F67F48"/>
    <w:rsid w:val="00F70C3B"/>
    <w:rsid w:val="00F7102A"/>
    <w:rsid w:val="00F7186F"/>
    <w:rsid w:val="00F7342F"/>
    <w:rsid w:val="00F73F59"/>
    <w:rsid w:val="00F74E4A"/>
    <w:rsid w:val="00F752DA"/>
    <w:rsid w:val="00F764B0"/>
    <w:rsid w:val="00F76B26"/>
    <w:rsid w:val="00F76EA0"/>
    <w:rsid w:val="00F77EEE"/>
    <w:rsid w:val="00F8514C"/>
    <w:rsid w:val="00F872D0"/>
    <w:rsid w:val="00F87A97"/>
    <w:rsid w:val="00F92327"/>
    <w:rsid w:val="00F93CCD"/>
    <w:rsid w:val="00F94307"/>
    <w:rsid w:val="00F9787F"/>
    <w:rsid w:val="00F97B9E"/>
    <w:rsid w:val="00FA019A"/>
    <w:rsid w:val="00FA0EF4"/>
    <w:rsid w:val="00FA0F00"/>
    <w:rsid w:val="00FA2091"/>
    <w:rsid w:val="00FA2E43"/>
    <w:rsid w:val="00FA4703"/>
    <w:rsid w:val="00FA5058"/>
    <w:rsid w:val="00FA6696"/>
    <w:rsid w:val="00FB04E9"/>
    <w:rsid w:val="00FB0680"/>
    <w:rsid w:val="00FB0686"/>
    <w:rsid w:val="00FB073D"/>
    <w:rsid w:val="00FB131C"/>
    <w:rsid w:val="00FB2B36"/>
    <w:rsid w:val="00FB3521"/>
    <w:rsid w:val="00FB3DA7"/>
    <w:rsid w:val="00FB49E9"/>
    <w:rsid w:val="00FB5E37"/>
    <w:rsid w:val="00FB7623"/>
    <w:rsid w:val="00FC14D9"/>
    <w:rsid w:val="00FC14FE"/>
    <w:rsid w:val="00FC2DC4"/>
    <w:rsid w:val="00FC3542"/>
    <w:rsid w:val="00FC35F2"/>
    <w:rsid w:val="00FC5742"/>
    <w:rsid w:val="00FC5F80"/>
    <w:rsid w:val="00FC65B8"/>
    <w:rsid w:val="00FD05F3"/>
    <w:rsid w:val="00FD060B"/>
    <w:rsid w:val="00FD3069"/>
    <w:rsid w:val="00FD386E"/>
    <w:rsid w:val="00FD45EC"/>
    <w:rsid w:val="00FD494B"/>
    <w:rsid w:val="00FD6473"/>
    <w:rsid w:val="00FD792F"/>
    <w:rsid w:val="00FE086E"/>
    <w:rsid w:val="00FE27CF"/>
    <w:rsid w:val="00FE322C"/>
    <w:rsid w:val="00FE42C9"/>
    <w:rsid w:val="00FE5892"/>
    <w:rsid w:val="00FE7776"/>
    <w:rsid w:val="00FF3229"/>
    <w:rsid w:val="00FF35EA"/>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rules v:ext="edit">
        <o:r id="V:Rule1" type="connector" idref="#_x0000_s1039"/>
        <o:r id="V:Rule2" type="connector" idref="#_x0000_s1040"/>
      </o:rules>
    </o:shapelayout>
  </w:shapeDefaults>
  <w:decimalSymbol w:val=","/>
  <w:listSeparator w:val=";"/>
  <w14:docId w14:val="695F75C9"/>
  <w15:docId w15:val="{F1D26491-83B9-40B3-8EA4-6A5DFED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59"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2A9"/>
    <w:rPr>
      <w:rFonts w:eastAsia="Times New Roman"/>
      <w:sz w:val="22"/>
      <w:szCs w:val="22"/>
    </w:rPr>
  </w:style>
  <w:style w:type="paragraph" w:styleId="1">
    <w:name w:val="heading 1"/>
    <w:basedOn w:val="a"/>
    <w:next w:val="a"/>
    <w:link w:val="10"/>
    <w:uiPriority w:val="99"/>
    <w:qFormat/>
    <w:rsid w:val="00A5368E"/>
    <w:pPr>
      <w:keepNext/>
      <w:jc w:val="center"/>
      <w:outlineLvl w:val="0"/>
    </w:pPr>
    <w:rPr>
      <w:rFonts w:ascii="Times New Roman" w:eastAsia="Calibri" w:hAnsi="Times New Roman"/>
      <w:b/>
      <w:sz w:val="24"/>
      <w:szCs w:val="20"/>
    </w:rPr>
  </w:style>
  <w:style w:type="paragraph" w:styleId="2">
    <w:name w:val="heading 2"/>
    <w:basedOn w:val="a"/>
    <w:next w:val="a"/>
    <w:link w:val="20"/>
    <w:qFormat/>
    <w:locked/>
    <w:rsid w:val="00A748DB"/>
    <w:pPr>
      <w:keepNext/>
      <w:spacing w:before="240" w:after="60"/>
      <w:outlineLvl w:val="1"/>
    </w:pPr>
    <w:rPr>
      <w:rFonts w:ascii="Arial" w:eastAsia="Calibri" w:hAnsi="Arial"/>
      <w:b/>
      <w:i/>
      <w:sz w:val="28"/>
      <w:szCs w:val="20"/>
    </w:rPr>
  </w:style>
  <w:style w:type="paragraph" w:styleId="3">
    <w:name w:val="heading 3"/>
    <w:basedOn w:val="a"/>
    <w:next w:val="a"/>
    <w:link w:val="31"/>
    <w:qFormat/>
    <w:locked/>
    <w:rsid w:val="00A748DB"/>
    <w:pPr>
      <w:keepNext/>
      <w:ind w:left="355"/>
      <w:outlineLvl w:val="2"/>
    </w:pPr>
    <w:rPr>
      <w:rFonts w:ascii="Times New Roman" w:eastAsia="Calibri" w:hAnsi="Times New Roman"/>
      <w:b/>
      <w:sz w:val="20"/>
      <w:szCs w:val="20"/>
    </w:rPr>
  </w:style>
  <w:style w:type="paragraph" w:styleId="4">
    <w:name w:val="heading 4"/>
    <w:basedOn w:val="a"/>
    <w:next w:val="a"/>
    <w:link w:val="40"/>
    <w:qFormat/>
    <w:locked/>
    <w:rsid w:val="00A748DB"/>
    <w:pPr>
      <w:keepNext/>
      <w:outlineLvl w:val="3"/>
    </w:pPr>
    <w:rPr>
      <w:rFonts w:ascii="Times New Roman" w:eastAsia="MS Mincho" w:hAnsi="Times New Roman"/>
      <w:sz w:val="24"/>
      <w:szCs w:val="20"/>
    </w:rPr>
  </w:style>
  <w:style w:type="paragraph" w:styleId="5">
    <w:name w:val="heading 5"/>
    <w:basedOn w:val="a"/>
    <w:next w:val="a"/>
    <w:link w:val="51"/>
    <w:qFormat/>
    <w:locked/>
    <w:rsid w:val="00A748DB"/>
    <w:pPr>
      <w:keepNext/>
      <w:outlineLvl w:val="4"/>
    </w:pPr>
    <w:rPr>
      <w:rFonts w:ascii="Times New Roman" w:eastAsia="MS Mincho" w:hAnsi="Times New Roman"/>
      <w:b/>
      <w:sz w:val="20"/>
      <w:szCs w:val="20"/>
    </w:rPr>
  </w:style>
  <w:style w:type="paragraph" w:styleId="6">
    <w:name w:val="heading 6"/>
    <w:basedOn w:val="a"/>
    <w:next w:val="a"/>
    <w:link w:val="60"/>
    <w:qFormat/>
    <w:locked/>
    <w:rsid w:val="00A748DB"/>
    <w:pPr>
      <w:keepNext/>
      <w:outlineLvl w:val="5"/>
    </w:pPr>
    <w:rPr>
      <w:rFonts w:ascii="Times New Roman" w:eastAsia="MS Mincho" w:hAnsi="Times New Roman"/>
      <w:b/>
      <w:sz w:val="24"/>
      <w:szCs w:val="20"/>
    </w:rPr>
  </w:style>
  <w:style w:type="paragraph" w:styleId="7">
    <w:name w:val="heading 7"/>
    <w:basedOn w:val="a"/>
    <w:next w:val="a"/>
    <w:link w:val="70"/>
    <w:qFormat/>
    <w:locked/>
    <w:rsid w:val="00A748DB"/>
    <w:pPr>
      <w:keepNext/>
      <w:jc w:val="right"/>
      <w:outlineLvl w:val="6"/>
    </w:pPr>
    <w:rPr>
      <w:rFonts w:ascii="Times New Roman" w:eastAsia="MS Mincho" w:hAnsi="Times New Roman"/>
      <w:sz w:val="24"/>
      <w:szCs w:val="20"/>
    </w:rPr>
  </w:style>
  <w:style w:type="paragraph" w:styleId="8">
    <w:name w:val="heading 8"/>
    <w:basedOn w:val="a"/>
    <w:next w:val="a"/>
    <w:link w:val="80"/>
    <w:qFormat/>
    <w:locked/>
    <w:rsid w:val="00A748DB"/>
    <w:pPr>
      <w:keepNext/>
      <w:ind w:left="360"/>
      <w:outlineLvl w:val="7"/>
    </w:pPr>
    <w:rPr>
      <w:rFonts w:ascii="Times New Roman" w:eastAsia="MS Mincho" w:hAnsi="Times New Roman"/>
      <w:i/>
      <w:sz w:val="24"/>
      <w:szCs w:val="20"/>
    </w:rPr>
  </w:style>
  <w:style w:type="paragraph" w:styleId="9">
    <w:name w:val="heading 9"/>
    <w:basedOn w:val="a"/>
    <w:next w:val="a"/>
    <w:link w:val="90"/>
    <w:qFormat/>
    <w:locked/>
    <w:rsid w:val="00A748DB"/>
    <w:pPr>
      <w:keepNext/>
      <w:jc w:val="center"/>
      <w:outlineLvl w:val="8"/>
    </w:pPr>
    <w:rPr>
      <w:rFonts w:ascii="Times New Roman" w:eastAsia="MS Mincho"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68E"/>
    <w:rPr>
      <w:rFonts w:ascii="Times New Roman" w:hAnsi="Times New Roman"/>
      <w:b/>
      <w:sz w:val="24"/>
      <w:lang w:eastAsia="ru-RU"/>
    </w:rPr>
  </w:style>
  <w:style w:type="character" w:customStyle="1" w:styleId="20">
    <w:name w:val="Заголовок 2 Знак"/>
    <w:link w:val="2"/>
    <w:locked/>
    <w:rsid w:val="00A748DB"/>
    <w:rPr>
      <w:rFonts w:ascii="Arial" w:hAnsi="Arial"/>
      <w:b/>
      <w:i/>
      <w:sz w:val="28"/>
    </w:rPr>
  </w:style>
  <w:style w:type="character" w:customStyle="1" w:styleId="31">
    <w:name w:val="Заголовок 3 Знак1"/>
    <w:link w:val="3"/>
    <w:uiPriority w:val="99"/>
    <w:semiHidden/>
    <w:locked/>
    <w:rsid w:val="00A748DB"/>
    <w:rPr>
      <w:rFonts w:ascii="Times New Roman" w:hAnsi="Times New Roman"/>
      <w:b/>
      <w:sz w:val="20"/>
    </w:rPr>
  </w:style>
  <w:style w:type="character" w:customStyle="1" w:styleId="40">
    <w:name w:val="Заголовок 4 Знак"/>
    <w:link w:val="4"/>
    <w:locked/>
    <w:rsid w:val="00A748DB"/>
    <w:rPr>
      <w:rFonts w:ascii="Times New Roman" w:eastAsia="MS Mincho" w:hAnsi="Times New Roman"/>
      <w:sz w:val="24"/>
    </w:rPr>
  </w:style>
  <w:style w:type="character" w:customStyle="1" w:styleId="51">
    <w:name w:val="Заголовок 5 Знак1"/>
    <w:link w:val="5"/>
    <w:uiPriority w:val="99"/>
    <w:semiHidden/>
    <w:locked/>
    <w:rsid w:val="00A748DB"/>
    <w:rPr>
      <w:rFonts w:ascii="Times New Roman" w:eastAsia="MS Mincho" w:hAnsi="Times New Roman"/>
      <w:b/>
    </w:rPr>
  </w:style>
  <w:style w:type="character" w:customStyle="1" w:styleId="60">
    <w:name w:val="Заголовок 6 Знак"/>
    <w:link w:val="6"/>
    <w:locked/>
    <w:rsid w:val="00A748DB"/>
    <w:rPr>
      <w:rFonts w:ascii="Times New Roman" w:eastAsia="MS Mincho" w:hAnsi="Times New Roman"/>
      <w:b/>
      <w:sz w:val="24"/>
    </w:rPr>
  </w:style>
  <w:style w:type="character" w:customStyle="1" w:styleId="70">
    <w:name w:val="Заголовок 7 Знак"/>
    <w:link w:val="7"/>
    <w:locked/>
    <w:rsid w:val="00A748DB"/>
    <w:rPr>
      <w:rFonts w:ascii="Times New Roman" w:eastAsia="MS Mincho" w:hAnsi="Times New Roman"/>
      <w:sz w:val="24"/>
    </w:rPr>
  </w:style>
  <w:style w:type="character" w:customStyle="1" w:styleId="80">
    <w:name w:val="Заголовок 8 Знак"/>
    <w:link w:val="8"/>
    <w:locked/>
    <w:rsid w:val="00A748DB"/>
    <w:rPr>
      <w:rFonts w:ascii="Times New Roman" w:eastAsia="MS Mincho" w:hAnsi="Times New Roman"/>
      <w:i/>
      <w:sz w:val="24"/>
    </w:rPr>
  </w:style>
  <w:style w:type="character" w:customStyle="1" w:styleId="90">
    <w:name w:val="Заголовок 9 Знак"/>
    <w:link w:val="9"/>
    <w:locked/>
    <w:rsid w:val="00A748DB"/>
    <w:rPr>
      <w:rFonts w:ascii="Times New Roman" w:eastAsia="MS Mincho" w:hAnsi="Times New Roman"/>
      <w:i/>
      <w:sz w:val="24"/>
    </w:rPr>
  </w:style>
  <w:style w:type="paragraph" w:customStyle="1" w:styleId="ConsPlusNormal">
    <w:name w:val="ConsPlusNormal"/>
    <w:link w:val="ConsPlusNormal0"/>
    <w:uiPriority w:val="99"/>
    <w:rsid w:val="008712A9"/>
    <w:pPr>
      <w:widowControl w:val="0"/>
      <w:autoSpaceDE w:val="0"/>
      <w:autoSpaceDN w:val="0"/>
      <w:adjustRightInd w:val="0"/>
      <w:ind w:left="62" w:firstLine="539"/>
      <w:jc w:val="both"/>
    </w:pPr>
    <w:rPr>
      <w:rFonts w:ascii="Arial" w:hAnsi="Arial"/>
      <w:sz w:val="22"/>
    </w:rPr>
  </w:style>
  <w:style w:type="character" w:customStyle="1" w:styleId="ConsPlusNormal0">
    <w:name w:val="ConsPlusNormal Знак"/>
    <w:link w:val="ConsPlusNormal"/>
    <w:uiPriority w:val="99"/>
    <w:locked/>
    <w:rsid w:val="00124F27"/>
    <w:rPr>
      <w:rFonts w:ascii="Arial" w:hAnsi="Arial"/>
      <w:sz w:val="22"/>
      <w:lang w:eastAsia="ru-RU"/>
    </w:rPr>
  </w:style>
  <w:style w:type="paragraph" w:customStyle="1" w:styleId="ConsPlusCell">
    <w:name w:val="ConsPlusCell"/>
    <w:uiPriority w:val="99"/>
    <w:rsid w:val="008712A9"/>
    <w:pPr>
      <w:widowControl w:val="0"/>
      <w:autoSpaceDE w:val="0"/>
      <w:autoSpaceDN w:val="0"/>
      <w:adjustRightInd w:val="0"/>
      <w:spacing w:before="20" w:after="200" w:line="276" w:lineRule="auto"/>
      <w:ind w:left="62" w:firstLine="539"/>
      <w:jc w:val="both"/>
    </w:pPr>
    <w:rPr>
      <w:rFonts w:ascii="Arial" w:eastAsia="Times New Roman" w:hAnsi="Arial" w:cs="Arial"/>
    </w:rPr>
  </w:style>
  <w:style w:type="character" w:styleId="a3">
    <w:name w:val="Hyperlink"/>
    <w:uiPriority w:val="99"/>
    <w:rsid w:val="008712A9"/>
    <w:rPr>
      <w:rFonts w:cs="Times New Roman"/>
      <w:color w:val="0000FF"/>
      <w:u w:val="single"/>
    </w:rPr>
  </w:style>
  <w:style w:type="paragraph" w:customStyle="1" w:styleId="ConsPlusNonformat">
    <w:name w:val="ConsPlusNonformat"/>
    <w:uiPriority w:val="99"/>
    <w:rsid w:val="008712A9"/>
    <w:pPr>
      <w:widowControl w:val="0"/>
      <w:autoSpaceDE w:val="0"/>
      <w:autoSpaceDN w:val="0"/>
      <w:adjustRightInd w:val="0"/>
      <w:spacing w:before="20" w:after="200" w:line="276" w:lineRule="auto"/>
      <w:ind w:left="62" w:firstLine="539"/>
      <w:jc w:val="both"/>
    </w:pPr>
    <w:rPr>
      <w:rFonts w:ascii="Courier New" w:eastAsia="Times New Roman" w:hAnsi="Courier New" w:cs="Courier New"/>
    </w:rPr>
  </w:style>
  <w:style w:type="character" w:customStyle="1" w:styleId="Absatz-Standardschriftart">
    <w:name w:val="Absatz-Standardschriftart"/>
    <w:uiPriority w:val="99"/>
    <w:rsid w:val="00643B83"/>
  </w:style>
  <w:style w:type="paragraph" w:customStyle="1" w:styleId="11">
    <w:name w:val="Абзац списка1"/>
    <w:basedOn w:val="a"/>
    <w:uiPriority w:val="99"/>
    <w:rsid w:val="00643B83"/>
    <w:pPr>
      <w:ind w:left="720" w:firstLine="567"/>
      <w:contextualSpacing/>
    </w:pPr>
    <w:rPr>
      <w:lang w:eastAsia="en-US"/>
    </w:rPr>
  </w:style>
  <w:style w:type="paragraph" w:customStyle="1" w:styleId="consplusnormal1">
    <w:name w:val="consplusnormal"/>
    <w:basedOn w:val="a"/>
    <w:uiPriority w:val="99"/>
    <w:rsid w:val="00A5368E"/>
    <w:pPr>
      <w:spacing w:before="100" w:beforeAutospacing="1" w:after="100" w:afterAutospacing="1"/>
    </w:pPr>
    <w:rPr>
      <w:rFonts w:ascii="Times New Roman" w:hAnsi="Times New Roman"/>
      <w:sz w:val="24"/>
      <w:szCs w:val="24"/>
    </w:rPr>
  </w:style>
  <w:style w:type="paragraph" w:styleId="a4">
    <w:name w:val="Body Text"/>
    <w:basedOn w:val="a"/>
    <w:link w:val="a5"/>
    <w:uiPriority w:val="99"/>
    <w:rsid w:val="00A5368E"/>
    <w:pPr>
      <w:spacing w:after="120"/>
    </w:pPr>
    <w:rPr>
      <w:rFonts w:ascii="Times New Roman" w:eastAsia="Calibri" w:hAnsi="Times New Roman"/>
      <w:sz w:val="24"/>
      <w:szCs w:val="20"/>
    </w:rPr>
  </w:style>
  <w:style w:type="character" w:customStyle="1" w:styleId="a5">
    <w:name w:val="Основной текст Знак"/>
    <w:link w:val="a4"/>
    <w:uiPriority w:val="99"/>
    <w:locked/>
    <w:rsid w:val="00A5368E"/>
    <w:rPr>
      <w:rFonts w:ascii="Times New Roman" w:hAnsi="Times New Roman"/>
      <w:sz w:val="24"/>
      <w:lang w:eastAsia="ru-RU"/>
    </w:rPr>
  </w:style>
  <w:style w:type="paragraph" w:styleId="a6">
    <w:name w:val="Title"/>
    <w:basedOn w:val="a"/>
    <w:link w:val="a7"/>
    <w:uiPriority w:val="99"/>
    <w:qFormat/>
    <w:rsid w:val="00A5368E"/>
    <w:pPr>
      <w:jc w:val="center"/>
    </w:pPr>
    <w:rPr>
      <w:rFonts w:ascii="Times New Roman" w:eastAsia="Calibri" w:hAnsi="Times New Roman"/>
      <w:b/>
      <w:sz w:val="24"/>
      <w:szCs w:val="20"/>
    </w:rPr>
  </w:style>
  <w:style w:type="character" w:customStyle="1" w:styleId="a7">
    <w:name w:val="Заголовок Знак"/>
    <w:link w:val="a6"/>
    <w:uiPriority w:val="99"/>
    <w:locked/>
    <w:rsid w:val="00A5368E"/>
    <w:rPr>
      <w:rFonts w:ascii="Times New Roman" w:hAnsi="Times New Roman"/>
      <w:b/>
      <w:sz w:val="24"/>
      <w:lang w:eastAsia="ru-RU"/>
    </w:rPr>
  </w:style>
  <w:style w:type="paragraph" w:customStyle="1" w:styleId="12">
    <w:name w:val="Подпись1"/>
    <w:basedOn w:val="a4"/>
    <w:uiPriority w:val="99"/>
    <w:rsid w:val="00A5368E"/>
    <w:pPr>
      <w:tabs>
        <w:tab w:val="right" w:pos="9072"/>
      </w:tabs>
      <w:spacing w:after="0"/>
      <w:ind w:firstLine="709"/>
    </w:pPr>
    <w:rPr>
      <w:sz w:val="28"/>
    </w:rPr>
  </w:style>
  <w:style w:type="paragraph" w:customStyle="1" w:styleId="ConsPlusTitle">
    <w:name w:val="ConsPlusTitle"/>
    <w:uiPriority w:val="99"/>
    <w:rsid w:val="00A5368E"/>
    <w:pPr>
      <w:widowControl w:val="0"/>
      <w:autoSpaceDE w:val="0"/>
      <w:autoSpaceDN w:val="0"/>
      <w:adjustRightInd w:val="0"/>
      <w:spacing w:before="20" w:after="200" w:line="276" w:lineRule="auto"/>
      <w:ind w:left="62" w:firstLine="539"/>
      <w:jc w:val="both"/>
    </w:pPr>
    <w:rPr>
      <w:rFonts w:ascii="Times New Roman" w:eastAsia="Times New Roman" w:hAnsi="Times New Roman"/>
      <w:b/>
      <w:bCs/>
      <w:sz w:val="24"/>
      <w:szCs w:val="24"/>
    </w:rPr>
  </w:style>
  <w:style w:type="paragraph" w:styleId="a8">
    <w:name w:val="Balloon Text"/>
    <w:basedOn w:val="a"/>
    <w:link w:val="a9"/>
    <w:semiHidden/>
    <w:rsid w:val="00E90E1E"/>
    <w:rPr>
      <w:rFonts w:ascii="Tahoma" w:eastAsia="Calibri" w:hAnsi="Tahoma"/>
      <w:sz w:val="16"/>
      <w:szCs w:val="20"/>
    </w:rPr>
  </w:style>
  <w:style w:type="character" w:customStyle="1" w:styleId="a9">
    <w:name w:val="Текст выноски Знак"/>
    <w:link w:val="a8"/>
    <w:semiHidden/>
    <w:locked/>
    <w:rsid w:val="00E90E1E"/>
    <w:rPr>
      <w:rFonts w:ascii="Tahoma" w:hAnsi="Tahoma"/>
      <w:sz w:val="16"/>
    </w:rPr>
  </w:style>
  <w:style w:type="paragraph" w:styleId="aa">
    <w:name w:val="List Paragraph"/>
    <w:basedOn w:val="a"/>
    <w:qFormat/>
    <w:rsid w:val="00471C04"/>
    <w:pPr>
      <w:ind w:left="720"/>
      <w:contextualSpacing/>
    </w:pPr>
  </w:style>
  <w:style w:type="character" w:customStyle="1" w:styleId="30">
    <w:name w:val="Заголовок 3 Знак"/>
    <w:rsid w:val="00A748DB"/>
    <w:rPr>
      <w:rFonts w:ascii="Cambria" w:hAnsi="Cambria"/>
      <w:b/>
      <w:color w:val="4F81BD"/>
    </w:rPr>
  </w:style>
  <w:style w:type="character" w:customStyle="1" w:styleId="50">
    <w:name w:val="Заголовок 5 Знак"/>
    <w:rsid w:val="00A748DB"/>
    <w:rPr>
      <w:rFonts w:ascii="Cambria" w:hAnsi="Cambria"/>
      <w:color w:val="243F60"/>
    </w:rPr>
  </w:style>
  <w:style w:type="character" w:styleId="ab">
    <w:name w:val="Strong"/>
    <w:uiPriority w:val="22"/>
    <w:qFormat/>
    <w:locked/>
    <w:rsid w:val="00A748DB"/>
    <w:rPr>
      <w:rFonts w:ascii="SimSun" w:eastAsia="SimSun" w:hAnsi="SimSun" w:cs="Times New Roman"/>
      <w:b/>
      <w:color w:val="FF0000"/>
      <w:sz w:val="18"/>
      <w:lang w:val="en-US" w:eastAsia="en-US"/>
    </w:rPr>
  </w:style>
  <w:style w:type="character" w:customStyle="1" w:styleId="ac">
    <w:name w:val="Обычный (Интернет) Знак"/>
    <w:aliases w:val="Обычный (веб) Знак Знак Знак"/>
    <w:link w:val="ad"/>
    <w:uiPriority w:val="99"/>
    <w:semiHidden/>
    <w:locked/>
    <w:rsid w:val="00A748DB"/>
    <w:rPr>
      <w:sz w:val="24"/>
    </w:rPr>
  </w:style>
  <w:style w:type="paragraph" w:styleId="ad">
    <w:name w:val="Normal (Web)"/>
    <w:aliases w:val="Обычный (веб) Знак Знак"/>
    <w:basedOn w:val="a"/>
    <w:link w:val="ac"/>
    <w:uiPriority w:val="99"/>
    <w:rsid w:val="00A748DB"/>
    <w:pPr>
      <w:spacing w:before="100" w:beforeAutospacing="1" w:after="100" w:afterAutospacing="1"/>
    </w:pPr>
    <w:rPr>
      <w:rFonts w:eastAsia="Calibri"/>
      <w:sz w:val="24"/>
      <w:szCs w:val="20"/>
    </w:rPr>
  </w:style>
  <w:style w:type="paragraph" w:styleId="ae">
    <w:name w:val="footnote text"/>
    <w:basedOn w:val="a"/>
    <w:link w:val="af"/>
    <w:uiPriority w:val="99"/>
    <w:semiHidden/>
    <w:rsid w:val="00A748DB"/>
    <w:rPr>
      <w:rFonts w:ascii="Times New Roman" w:eastAsia="MS Mincho" w:hAnsi="Times New Roman"/>
      <w:sz w:val="20"/>
      <w:szCs w:val="20"/>
    </w:rPr>
  </w:style>
  <w:style w:type="character" w:customStyle="1" w:styleId="af">
    <w:name w:val="Текст сноски Знак"/>
    <w:link w:val="ae"/>
    <w:uiPriority w:val="99"/>
    <w:semiHidden/>
    <w:locked/>
    <w:rsid w:val="00A748DB"/>
    <w:rPr>
      <w:rFonts w:ascii="Times New Roman" w:eastAsia="MS Mincho" w:hAnsi="Times New Roman"/>
      <w:sz w:val="20"/>
    </w:rPr>
  </w:style>
  <w:style w:type="character" w:customStyle="1" w:styleId="HeaderChar">
    <w:name w:val="Header Char"/>
    <w:uiPriority w:val="99"/>
    <w:semiHidden/>
    <w:locked/>
    <w:rsid w:val="00A748DB"/>
    <w:rPr>
      <w:rFonts w:ascii="Times New Roman" w:hAnsi="Times New Roman"/>
      <w:sz w:val="24"/>
    </w:rPr>
  </w:style>
  <w:style w:type="paragraph" w:styleId="af0">
    <w:name w:val="header"/>
    <w:basedOn w:val="a"/>
    <w:link w:val="af1"/>
    <w:rsid w:val="00A748DB"/>
    <w:pPr>
      <w:tabs>
        <w:tab w:val="center" w:pos="4677"/>
        <w:tab w:val="right" w:pos="9355"/>
      </w:tabs>
    </w:pPr>
    <w:rPr>
      <w:sz w:val="20"/>
      <w:szCs w:val="20"/>
    </w:rPr>
  </w:style>
  <w:style w:type="character" w:customStyle="1" w:styleId="af1">
    <w:name w:val="Верхний колонтитул Знак"/>
    <w:link w:val="af0"/>
    <w:locked/>
    <w:rsid w:val="006B0BC9"/>
    <w:rPr>
      <w:rFonts w:eastAsia="Times New Roman"/>
    </w:rPr>
  </w:style>
  <w:style w:type="character" w:customStyle="1" w:styleId="FooterChar">
    <w:name w:val="Footer Char"/>
    <w:uiPriority w:val="99"/>
    <w:semiHidden/>
    <w:locked/>
    <w:rsid w:val="00A748DB"/>
    <w:rPr>
      <w:rFonts w:ascii="Times New Roman" w:hAnsi="Times New Roman"/>
      <w:sz w:val="24"/>
    </w:rPr>
  </w:style>
  <w:style w:type="paragraph" w:styleId="af2">
    <w:name w:val="footer"/>
    <w:basedOn w:val="a"/>
    <w:link w:val="af3"/>
    <w:uiPriority w:val="99"/>
    <w:rsid w:val="00A748DB"/>
    <w:pPr>
      <w:tabs>
        <w:tab w:val="center" w:pos="4677"/>
        <w:tab w:val="right" w:pos="9355"/>
      </w:tabs>
    </w:pPr>
    <w:rPr>
      <w:sz w:val="20"/>
      <w:szCs w:val="20"/>
    </w:rPr>
  </w:style>
  <w:style w:type="character" w:customStyle="1" w:styleId="af3">
    <w:name w:val="Нижний колонтитул Знак"/>
    <w:link w:val="af2"/>
    <w:uiPriority w:val="99"/>
    <w:locked/>
    <w:rsid w:val="006B0BC9"/>
    <w:rPr>
      <w:rFonts w:eastAsia="Times New Roman"/>
    </w:rPr>
  </w:style>
  <w:style w:type="paragraph" w:styleId="af4">
    <w:name w:val="caption"/>
    <w:basedOn w:val="a"/>
    <w:next w:val="a"/>
    <w:uiPriority w:val="99"/>
    <w:qFormat/>
    <w:locked/>
    <w:rsid w:val="00A748DB"/>
    <w:pPr>
      <w:spacing w:before="240"/>
      <w:jc w:val="right"/>
    </w:pPr>
    <w:rPr>
      <w:rFonts w:ascii="Arial" w:eastAsia="MS Mincho" w:hAnsi="Arial" w:cs="Arial"/>
      <w:sz w:val="20"/>
      <w:szCs w:val="20"/>
    </w:rPr>
  </w:style>
  <w:style w:type="character" w:customStyle="1" w:styleId="BodyTextIndentChar">
    <w:name w:val="Body Text Indent Char"/>
    <w:uiPriority w:val="99"/>
    <w:semiHidden/>
    <w:locked/>
    <w:rsid w:val="00A748DB"/>
    <w:rPr>
      <w:rFonts w:ascii="Arial" w:hAnsi="Arial"/>
      <w:sz w:val="20"/>
    </w:rPr>
  </w:style>
  <w:style w:type="paragraph" w:styleId="af5">
    <w:name w:val="Body Text Indent"/>
    <w:basedOn w:val="a"/>
    <w:link w:val="af6"/>
    <w:uiPriority w:val="99"/>
    <w:semiHidden/>
    <w:rsid w:val="00A748DB"/>
    <w:pPr>
      <w:widowControl w:val="0"/>
      <w:autoSpaceDE w:val="0"/>
      <w:autoSpaceDN w:val="0"/>
      <w:adjustRightInd w:val="0"/>
      <w:spacing w:after="120"/>
      <w:ind w:left="283"/>
    </w:pPr>
    <w:rPr>
      <w:sz w:val="20"/>
      <w:szCs w:val="20"/>
    </w:rPr>
  </w:style>
  <w:style w:type="character" w:customStyle="1" w:styleId="af6">
    <w:name w:val="Основной текст с отступом Знак"/>
    <w:link w:val="af5"/>
    <w:uiPriority w:val="99"/>
    <w:semiHidden/>
    <w:locked/>
    <w:rsid w:val="006B0BC9"/>
    <w:rPr>
      <w:rFonts w:eastAsia="Times New Roman"/>
    </w:rPr>
  </w:style>
  <w:style w:type="character" w:customStyle="1" w:styleId="BodyTextFirstIndentChar">
    <w:name w:val="Body Text First Indent Char"/>
    <w:uiPriority w:val="99"/>
    <w:semiHidden/>
    <w:locked/>
    <w:rsid w:val="00A748DB"/>
    <w:rPr>
      <w:rFonts w:ascii="Times New Roman" w:hAnsi="Times New Roman"/>
      <w:sz w:val="20"/>
      <w:lang w:eastAsia="ru-RU"/>
    </w:rPr>
  </w:style>
  <w:style w:type="paragraph" w:styleId="af7">
    <w:name w:val="Body Text First Indent"/>
    <w:basedOn w:val="a4"/>
    <w:link w:val="af8"/>
    <w:uiPriority w:val="99"/>
    <w:semiHidden/>
    <w:rsid w:val="00A748DB"/>
    <w:pPr>
      <w:ind w:firstLine="210"/>
    </w:pPr>
  </w:style>
  <w:style w:type="character" w:customStyle="1" w:styleId="af8">
    <w:name w:val="Красная строка Знак"/>
    <w:basedOn w:val="a5"/>
    <w:link w:val="af7"/>
    <w:uiPriority w:val="99"/>
    <w:semiHidden/>
    <w:locked/>
    <w:rsid w:val="006B0BC9"/>
    <w:rPr>
      <w:rFonts w:ascii="Times New Roman" w:hAnsi="Times New Roman"/>
      <w:sz w:val="24"/>
      <w:lang w:eastAsia="ru-RU"/>
    </w:rPr>
  </w:style>
  <w:style w:type="character" w:customStyle="1" w:styleId="BodyText2Char">
    <w:name w:val="Body Text 2 Char"/>
    <w:uiPriority w:val="99"/>
    <w:semiHidden/>
    <w:locked/>
    <w:rsid w:val="00A748DB"/>
    <w:rPr>
      <w:rFonts w:ascii="Times New Roman" w:eastAsia="MS Mincho" w:hAnsi="Times New Roman"/>
      <w:b/>
      <w:sz w:val="18"/>
    </w:rPr>
  </w:style>
  <w:style w:type="paragraph" w:styleId="21">
    <w:name w:val="Body Text 2"/>
    <w:basedOn w:val="a"/>
    <w:link w:val="22"/>
    <w:uiPriority w:val="99"/>
    <w:semiHidden/>
    <w:rsid w:val="00A748DB"/>
    <w:rPr>
      <w:sz w:val="20"/>
      <w:szCs w:val="20"/>
    </w:rPr>
  </w:style>
  <w:style w:type="character" w:customStyle="1" w:styleId="22">
    <w:name w:val="Основной текст 2 Знак"/>
    <w:link w:val="21"/>
    <w:uiPriority w:val="99"/>
    <w:semiHidden/>
    <w:locked/>
    <w:rsid w:val="006B0BC9"/>
    <w:rPr>
      <w:rFonts w:eastAsia="Times New Roman"/>
    </w:rPr>
  </w:style>
  <w:style w:type="paragraph" w:styleId="32">
    <w:name w:val="Body Text 3"/>
    <w:basedOn w:val="a"/>
    <w:link w:val="33"/>
    <w:uiPriority w:val="99"/>
    <w:semiHidden/>
    <w:rsid w:val="00A748DB"/>
    <w:pPr>
      <w:spacing w:after="120"/>
    </w:pPr>
    <w:rPr>
      <w:rFonts w:ascii="Times New Roman" w:eastAsia="Calibri" w:hAnsi="Times New Roman"/>
      <w:sz w:val="16"/>
      <w:szCs w:val="20"/>
    </w:rPr>
  </w:style>
  <w:style w:type="character" w:customStyle="1" w:styleId="33">
    <w:name w:val="Основной текст 3 Знак"/>
    <w:link w:val="32"/>
    <w:uiPriority w:val="99"/>
    <w:semiHidden/>
    <w:locked/>
    <w:rsid w:val="00A748DB"/>
    <w:rPr>
      <w:rFonts w:ascii="Times New Roman" w:hAnsi="Times New Roman"/>
      <w:sz w:val="16"/>
    </w:rPr>
  </w:style>
  <w:style w:type="character" w:customStyle="1" w:styleId="BodyTextIndent2Char">
    <w:name w:val="Body Text Indent 2 Char"/>
    <w:uiPriority w:val="99"/>
    <w:semiHidden/>
    <w:locked/>
    <w:rsid w:val="00A748DB"/>
    <w:rPr>
      <w:rFonts w:ascii="Times New Roman" w:eastAsia="MS Mincho" w:hAnsi="Times New Roman"/>
      <w:sz w:val="24"/>
    </w:rPr>
  </w:style>
  <w:style w:type="paragraph" w:styleId="23">
    <w:name w:val="Body Text Indent 2"/>
    <w:basedOn w:val="a"/>
    <w:link w:val="24"/>
    <w:semiHidden/>
    <w:rsid w:val="00A748DB"/>
    <w:pPr>
      <w:ind w:firstLine="1276"/>
    </w:pPr>
    <w:rPr>
      <w:sz w:val="20"/>
      <w:szCs w:val="20"/>
    </w:rPr>
  </w:style>
  <w:style w:type="character" w:customStyle="1" w:styleId="24">
    <w:name w:val="Основной текст с отступом 2 Знак"/>
    <w:link w:val="23"/>
    <w:semiHidden/>
    <w:locked/>
    <w:rsid w:val="006B0BC9"/>
    <w:rPr>
      <w:rFonts w:eastAsia="Times New Roman"/>
    </w:rPr>
  </w:style>
  <w:style w:type="character" w:customStyle="1" w:styleId="BodyTextIndent3Char">
    <w:name w:val="Body Text Indent 3 Char"/>
    <w:uiPriority w:val="99"/>
    <w:semiHidden/>
    <w:locked/>
    <w:rsid w:val="00A748DB"/>
    <w:rPr>
      <w:rFonts w:ascii="Times New Roman" w:hAnsi="Times New Roman"/>
      <w:sz w:val="16"/>
    </w:rPr>
  </w:style>
  <w:style w:type="paragraph" w:styleId="34">
    <w:name w:val="Body Text Indent 3"/>
    <w:basedOn w:val="a"/>
    <w:link w:val="35"/>
    <w:uiPriority w:val="99"/>
    <w:semiHidden/>
    <w:rsid w:val="00A748DB"/>
    <w:pPr>
      <w:spacing w:after="120"/>
      <w:ind w:left="283"/>
    </w:pPr>
    <w:rPr>
      <w:sz w:val="16"/>
      <w:szCs w:val="20"/>
    </w:rPr>
  </w:style>
  <w:style w:type="character" w:customStyle="1" w:styleId="35">
    <w:name w:val="Основной текст с отступом 3 Знак"/>
    <w:link w:val="34"/>
    <w:uiPriority w:val="99"/>
    <w:semiHidden/>
    <w:locked/>
    <w:rsid w:val="006B0BC9"/>
    <w:rPr>
      <w:rFonts w:eastAsia="Times New Roman"/>
      <w:sz w:val="16"/>
    </w:rPr>
  </w:style>
  <w:style w:type="character" w:customStyle="1" w:styleId="DocumentMapChar">
    <w:name w:val="Document Map Char"/>
    <w:uiPriority w:val="99"/>
    <w:semiHidden/>
    <w:locked/>
    <w:rsid w:val="00A748DB"/>
    <w:rPr>
      <w:rFonts w:ascii="Tahoma" w:hAnsi="Tahoma"/>
      <w:sz w:val="20"/>
      <w:shd w:val="clear" w:color="auto" w:fill="000080"/>
    </w:rPr>
  </w:style>
  <w:style w:type="paragraph" w:styleId="af9">
    <w:name w:val="Document Map"/>
    <w:basedOn w:val="a"/>
    <w:link w:val="afa"/>
    <w:uiPriority w:val="99"/>
    <w:semiHidden/>
    <w:rsid w:val="00A748DB"/>
    <w:pPr>
      <w:widowControl w:val="0"/>
      <w:shd w:val="clear" w:color="auto" w:fill="000080"/>
      <w:autoSpaceDE w:val="0"/>
      <w:autoSpaceDN w:val="0"/>
      <w:adjustRightInd w:val="0"/>
    </w:pPr>
    <w:rPr>
      <w:rFonts w:ascii="Times New Roman" w:eastAsia="Calibri" w:hAnsi="Times New Roman"/>
      <w:sz w:val="2"/>
      <w:szCs w:val="20"/>
    </w:rPr>
  </w:style>
  <w:style w:type="character" w:customStyle="1" w:styleId="afa">
    <w:name w:val="Схема документа Знак"/>
    <w:link w:val="af9"/>
    <w:uiPriority w:val="99"/>
    <w:semiHidden/>
    <w:locked/>
    <w:rsid w:val="006B0BC9"/>
    <w:rPr>
      <w:rFonts w:ascii="Times New Roman" w:hAnsi="Times New Roman"/>
      <w:sz w:val="2"/>
    </w:rPr>
  </w:style>
  <w:style w:type="character" w:customStyle="1" w:styleId="PlainTextChar">
    <w:name w:val="Plain Text Char"/>
    <w:uiPriority w:val="99"/>
    <w:semiHidden/>
    <w:locked/>
    <w:rsid w:val="00A748DB"/>
    <w:rPr>
      <w:rFonts w:ascii="Courier New" w:hAnsi="Courier New"/>
      <w:sz w:val="20"/>
    </w:rPr>
  </w:style>
  <w:style w:type="paragraph" w:styleId="afb">
    <w:name w:val="Plain Text"/>
    <w:basedOn w:val="a"/>
    <w:link w:val="afc"/>
    <w:uiPriority w:val="99"/>
    <w:semiHidden/>
    <w:rsid w:val="00A748DB"/>
    <w:rPr>
      <w:rFonts w:ascii="Courier New" w:eastAsia="Calibri" w:hAnsi="Courier New"/>
      <w:sz w:val="20"/>
      <w:szCs w:val="20"/>
    </w:rPr>
  </w:style>
  <w:style w:type="character" w:customStyle="1" w:styleId="afc">
    <w:name w:val="Текст Знак"/>
    <w:link w:val="afb"/>
    <w:uiPriority w:val="99"/>
    <w:semiHidden/>
    <w:locked/>
    <w:rsid w:val="006B0BC9"/>
    <w:rPr>
      <w:rFonts w:ascii="Courier New" w:hAnsi="Courier New"/>
      <w:sz w:val="20"/>
    </w:rPr>
  </w:style>
  <w:style w:type="paragraph" w:customStyle="1" w:styleId="13">
    <w:name w:val="Знак1"/>
    <w:basedOn w:val="a"/>
    <w:uiPriority w:val="99"/>
    <w:rsid w:val="00A748DB"/>
    <w:rPr>
      <w:rFonts w:ascii="Verdana" w:hAnsi="Verdana" w:cs="Verdana"/>
      <w:sz w:val="20"/>
      <w:szCs w:val="20"/>
      <w:lang w:val="en-US" w:eastAsia="en-US"/>
    </w:rPr>
  </w:style>
  <w:style w:type="paragraph" w:customStyle="1" w:styleId="FR3">
    <w:name w:val="FR3"/>
    <w:uiPriority w:val="99"/>
    <w:rsid w:val="00A748DB"/>
    <w:pPr>
      <w:widowControl w:val="0"/>
      <w:autoSpaceDE w:val="0"/>
      <w:autoSpaceDN w:val="0"/>
      <w:adjustRightInd w:val="0"/>
      <w:spacing w:before="20" w:after="200" w:line="276" w:lineRule="auto"/>
      <w:ind w:left="6560" w:firstLine="539"/>
      <w:jc w:val="both"/>
    </w:pPr>
    <w:rPr>
      <w:rFonts w:ascii="Arial" w:eastAsia="Times New Roman" w:hAnsi="Arial" w:cs="Arial"/>
      <w:sz w:val="22"/>
      <w:szCs w:val="22"/>
      <w:lang w:val="en-US"/>
    </w:rPr>
  </w:style>
  <w:style w:type="paragraph" w:customStyle="1" w:styleId="afd">
    <w:name w:val="Стиль"/>
    <w:uiPriority w:val="99"/>
    <w:rsid w:val="00A748DB"/>
    <w:pPr>
      <w:autoSpaceDE w:val="0"/>
      <w:autoSpaceDN w:val="0"/>
      <w:spacing w:before="20" w:after="200" w:line="276" w:lineRule="auto"/>
      <w:ind w:left="62" w:firstLine="539"/>
      <w:jc w:val="both"/>
    </w:pPr>
    <w:rPr>
      <w:rFonts w:ascii="Times New Roman" w:eastAsia="Times New Roman" w:hAnsi="Times New Roman"/>
      <w:sz w:val="24"/>
      <w:szCs w:val="24"/>
    </w:rPr>
  </w:style>
  <w:style w:type="paragraph" w:customStyle="1" w:styleId="BodyText21">
    <w:name w:val="Body Text 21"/>
    <w:basedOn w:val="a"/>
    <w:uiPriority w:val="99"/>
    <w:rsid w:val="00A748DB"/>
    <w:pPr>
      <w:widowControl w:val="0"/>
      <w:numPr>
        <w:ilvl w:val="12"/>
      </w:numPr>
      <w:ind w:left="62" w:firstLine="539"/>
    </w:pPr>
    <w:rPr>
      <w:rFonts w:ascii="Times New Roman" w:hAnsi="Times New Roman"/>
      <w:sz w:val="24"/>
      <w:szCs w:val="24"/>
    </w:rPr>
  </w:style>
  <w:style w:type="paragraph" w:customStyle="1" w:styleId="FR1">
    <w:name w:val="FR1"/>
    <w:uiPriority w:val="99"/>
    <w:rsid w:val="00A748DB"/>
    <w:pPr>
      <w:widowControl w:val="0"/>
      <w:autoSpaceDE w:val="0"/>
      <w:autoSpaceDN w:val="0"/>
      <w:adjustRightInd w:val="0"/>
      <w:spacing w:before="360" w:after="200" w:line="276" w:lineRule="auto"/>
      <w:ind w:left="220" w:firstLine="539"/>
      <w:jc w:val="both"/>
    </w:pPr>
    <w:rPr>
      <w:rFonts w:ascii="Times New Roman" w:eastAsia="Times New Roman" w:hAnsi="Times New Roman"/>
      <w:noProof/>
      <w:szCs w:val="24"/>
    </w:rPr>
  </w:style>
  <w:style w:type="paragraph" w:customStyle="1" w:styleId="FR2">
    <w:name w:val="FR2"/>
    <w:uiPriority w:val="99"/>
    <w:rsid w:val="00A748DB"/>
    <w:pPr>
      <w:widowControl w:val="0"/>
      <w:autoSpaceDE w:val="0"/>
      <w:autoSpaceDN w:val="0"/>
      <w:adjustRightInd w:val="0"/>
      <w:spacing w:before="20" w:after="200" w:line="276" w:lineRule="auto"/>
      <w:ind w:left="62" w:firstLine="539"/>
      <w:jc w:val="both"/>
    </w:pPr>
    <w:rPr>
      <w:rFonts w:ascii="Arial" w:eastAsia="Times New Roman" w:hAnsi="Arial" w:cs="Arial"/>
      <w:sz w:val="48"/>
      <w:szCs w:val="48"/>
    </w:rPr>
  </w:style>
  <w:style w:type="paragraph" w:customStyle="1" w:styleId="FR4">
    <w:name w:val="FR4"/>
    <w:uiPriority w:val="99"/>
    <w:rsid w:val="00A748DB"/>
    <w:pPr>
      <w:widowControl w:val="0"/>
      <w:autoSpaceDE w:val="0"/>
      <w:autoSpaceDN w:val="0"/>
      <w:adjustRightInd w:val="0"/>
      <w:spacing w:before="400" w:after="200" w:line="276" w:lineRule="auto"/>
      <w:ind w:left="62" w:firstLine="539"/>
      <w:jc w:val="both"/>
    </w:pPr>
    <w:rPr>
      <w:rFonts w:ascii="Courier New" w:eastAsia="Times New Roman" w:hAnsi="Courier New" w:cs="Courier New"/>
      <w:i/>
      <w:iCs/>
      <w:noProof/>
      <w:sz w:val="16"/>
      <w:szCs w:val="16"/>
    </w:rPr>
  </w:style>
  <w:style w:type="paragraph" w:customStyle="1" w:styleId="afe">
    <w:name w:val="Содержимое таблицы"/>
    <w:basedOn w:val="a"/>
    <w:uiPriority w:val="99"/>
    <w:rsid w:val="00A748DB"/>
    <w:pPr>
      <w:widowControl w:val="0"/>
      <w:suppressLineNumbers/>
      <w:suppressAutoHyphens/>
    </w:pPr>
    <w:rPr>
      <w:rFonts w:ascii="Times New Roman" w:eastAsia="Calibri" w:hAnsi="Times New Roman"/>
      <w:kern w:val="2"/>
      <w:sz w:val="24"/>
      <w:szCs w:val="24"/>
    </w:rPr>
  </w:style>
  <w:style w:type="paragraph" w:customStyle="1" w:styleId="ConsNormal">
    <w:name w:val="ConsNormal"/>
    <w:uiPriority w:val="99"/>
    <w:rsid w:val="00A748DB"/>
    <w:pPr>
      <w:autoSpaceDE w:val="0"/>
      <w:autoSpaceDN w:val="0"/>
      <w:adjustRightInd w:val="0"/>
      <w:spacing w:before="20" w:after="200" w:line="276" w:lineRule="auto"/>
      <w:ind w:left="62" w:right="19772" w:firstLine="720"/>
      <w:jc w:val="both"/>
    </w:pPr>
    <w:rPr>
      <w:rFonts w:ascii="Arial" w:eastAsia="Times New Roman" w:hAnsi="Arial" w:cs="Arial"/>
    </w:rPr>
  </w:style>
  <w:style w:type="paragraph" w:customStyle="1" w:styleId="14">
    <w:name w:val="заголовок 1"/>
    <w:basedOn w:val="a"/>
    <w:next w:val="a"/>
    <w:uiPriority w:val="99"/>
    <w:rsid w:val="00A748DB"/>
    <w:pPr>
      <w:keepNext/>
      <w:ind w:left="-57" w:right="-57"/>
      <w:outlineLvl w:val="0"/>
    </w:pPr>
    <w:rPr>
      <w:rFonts w:ascii="Times New Roman" w:eastAsia="MS Mincho" w:hAnsi="Times New Roman"/>
      <w:sz w:val="24"/>
      <w:szCs w:val="24"/>
    </w:rPr>
  </w:style>
  <w:style w:type="paragraph" w:customStyle="1" w:styleId="ConsNonformat">
    <w:name w:val="ConsNonformat"/>
    <w:uiPriority w:val="99"/>
    <w:rsid w:val="00A748DB"/>
    <w:pPr>
      <w:widowControl w:val="0"/>
      <w:spacing w:before="20" w:after="200" w:line="276" w:lineRule="auto"/>
      <w:ind w:left="62" w:right="19772" w:firstLine="539"/>
      <w:jc w:val="both"/>
    </w:pPr>
    <w:rPr>
      <w:rFonts w:ascii="Courier New" w:eastAsia="MS Mincho" w:hAnsi="Courier New" w:cs="Courier New"/>
    </w:rPr>
  </w:style>
  <w:style w:type="paragraph" w:customStyle="1" w:styleId="SubCaption">
    <w:name w:val="SubCaption"/>
    <w:basedOn w:val="af4"/>
    <w:uiPriority w:val="99"/>
    <w:rsid w:val="00A748DB"/>
    <w:pPr>
      <w:spacing w:before="60" w:after="120"/>
      <w:jc w:val="center"/>
    </w:pPr>
    <w:rPr>
      <w:b/>
      <w:bCs/>
      <w:noProof/>
    </w:rPr>
  </w:style>
  <w:style w:type="paragraph" w:customStyle="1" w:styleId="aff">
    <w:name w:val="Показатель"/>
    <w:uiPriority w:val="99"/>
    <w:rsid w:val="00A748DB"/>
    <w:pPr>
      <w:spacing w:before="20" w:after="200" w:line="276" w:lineRule="auto"/>
      <w:ind w:left="62" w:firstLine="539"/>
      <w:jc w:val="both"/>
    </w:pPr>
    <w:rPr>
      <w:rFonts w:ascii="Arial Narrow" w:eastAsia="MS Mincho" w:hAnsi="Arial Narrow" w:cs="Arial Narrow"/>
      <w:sz w:val="18"/>
      <w:szCs w:val="18"/>
    </w:rPr>
  </w:style>
  <w:style w:type="paragraph" w:customStyle="1" w:styleId="aff0">
    <w:name w:val="Знак"/>
    <w:basedOn w:val="a"/>
    <w:uiPriority w:val="99"/>
    <w:rsid w:val="00A748DB"/>
    <w:pPr>
      <w:spacing w:after="160" w:line="240" w:lineRule="exact"/>
    </w:pPr>
    <w:rPr>
      <w:rFonts w:ascii="Verdana" w:hAnsi="Verdana"/>
      <w:sz w:val="20"/>
      <w:szCs w:val="20"/>
      <w:lang w:val="en-US" w:eastAsia="en-US"/>
    </w:rPr>
  </w:style>
  <w:style w:type="character" w:customStyle="1" w:styleId="120">
    <w:name w:val="Заголовок №1 (2)_"/>
    <w:link w:val="121"/>
    <w:uiPriority w:val="99"/>
    <w:locked/>
    <w:rsid w:val="00A748DB"/>
    <w:rPr>
      <w:rFonts w:ascii="SimSun" w:eastAsia="SimSun" w:hAnsi="SimSun"/>
      <w:b/>
      <w:i/>
      <w:color w:val="FF0000"/>
      <w:sz w:val="26"/>
      <w:shd w:val="clear" w:color="auto" w:fill="FFFFFF"/>
      <w:lang w:val="en-US" w:eastAsia="en-US"/>
    </w:rPr>
  </w:style>
  <w:style w:type="paragraph" w:customStyle="1" w:styleId="121">
    <w:name w:val="Заголовок №1 (2)1"/>
    <w:basedOn w:val="a"/>
    <w:link w:val="120"/>
    <w:uiPriority w:val="99"/>
    <w:rsid w:val="00A748DB"/>
    <w:pPr>
      <w:shd w:val="clear" w:color="auto" w:fill="FFFFFF"/>
      <w:spacing w:before="300" w:line="365" w:lineRule="exact"/>
      <w:outlineLvl w:val="0"/>
    </w:pPr>
    <w:rPr>
      <w:rFonts w:ascii="SimSun" w:eastAsia="SimSun" w:hAnsi="SimSun"/>
      <w:b/>
      <w:i/>
      <w:color w:val="FF0000"/>
      <w:sz w:val="26"/>
      <w:szCs w:val="20"/>
      <w:lang w:val="en-US" w:eastAsia="en-US"/>
    </w:rPr>
  </w:style>
  <w:style w:type="character" w:customStyle="1" w:styleId="25">
    <w:name w:val="Основной текст (2)_"/>
    <w:link w:val="210"/>
    <w:uiPriority w:val="99"/>
    <w:locked/>
    <w:rsid w:val="00A748DB"/>
    <w:rPr>
      <w:rFonts w:ascii="SimSun" w:eastAsia="SimSun" w:hAnsi="SimSun"/>
      <w:color w:val="FF0000"/>
      <w:shd w:val="clear" w:color="auto" w:fill="FFFFFF"/>
      <w:lang w:val="en-US" w:eastAsia="en-US"/>
    </w:rPr>
  </w:style>
  <w:style w:type="paragraph" w:customStyle="1" w:styleId="210">
    <w:name w:val="Основной текст (2)1"/>
    <w:basedOn w:val="a"/>
    <w:link w:val="25"/>
    <w:uiPriority w:val="99"/>
    <w:rsid w:val="00A748DB"/>
    <w:pPr>
      <w:shd w:val="clear" w:color="auto" w:fill="FFFFFF"/>
      <w:spacing w:after="420" w:line="293" w:lineRule="exact"/>
      <w:ind w:hanging="440"/>
      <w:jc w:val="center"/>
    </w:pPr>
    <w:rPr>
      <w:rFonts w:ascii="SimSun" w:eastAsia="SimSun" w:hAnsi="SimSun"/>
      <w:color w:val="FF0000"/>
      <w:sz w:val="20"/>
      <w:szCs w:val="20"/>
      <w:lang w:val="en-US" w:eastAsia="en-US"/>
    </w:rPr>
  </w:style>
  <w:style w:type="paragraph" w:customStyle="1" w:styleId="aff1">
    <w:name w:val="Знак Знак Знак"/>
    <w:basedOn w:val="a"/>
    <w:autoRedefine/>
    <w:uiPriority w:val="99"/>
    <w:rsid w:val="00A748DB"/>
    <w:pPr>
      <w:spacing w:after="160" w:line="240" w:lineRule="exact"/>
    </w:pPr>
    <w:rPr>
      <w:rFonts w:ascii="Times New Roman" w:eastAsia="SimSun" w:hAnsi="Times New Roman"/>
      <w:color w:val="FF0000"/>
      <w:sz w:val="18"/>
      <w:szCs w:val="18"/>
      <w:lang w:val="en-US" w:eastAsia="en-US"/>
    </w:rPr>
  </w:style>
  <w:style w:type="character" w:customStyle="1" w:styleId="15">
    <w:name w:val="Заголовок №1_"/>
    <w:link w:val="16"/>
    <w:uiPriority w:val="99"/>
    <w:locked/>
    <w:rsid w:val="00A748DB"/>
    <w:rPr>
      <w:rFonts w:ascii="SimSun" w:eastAsia="SimSun" w:hAnsi="SimSun"/>
      <w:b/>
      <w:color w:val="FF0000"/>
      <w:sz w:val="26"/>
      <w:shd w:val="clear" w:color="auto" w:fill="FFFFFF"/>
      <w:lang w:val="en-US" w:eastAsia="en-US"/>
    </w:rPr>
  </w:style>
  <w:style w:type="paragraph" w:customStyle="1" w:styleId="16">
    <w:name w:val="Заголовок №1"/>
    <w:basedOn w:val="a"/>
    <w:link w:val="15"/>
    <w:uiPriority w:val="99"/>
    <w:rsid w:val="00A748DB"/>
    <w:pPr>
      <w:shd w:val="clear" w:color="auto" w:fill="FFFFFF"/>
      <w:spacing w:before="300" w:line="370" w:lineRule="exact"/>
      <w:outlineLvl w:val="0"/>
    </w:pPr>
    <w:rPr>
      <w:rFonts w:ascii="SimSun" w:eastAsia="SimSun" w:hAnsi="SimSun"/>
      <w:b/>
      <w:color w:val="FF0000"/>
      <w:sz w:val="26"/>
      <w:szCs w:val="20"/>
      <w:lang w:val="en-US" w:eastAsia="en-US"/>
    </w:rPr>
  </w:style>
  <w:style w:type="character" w:customStyle="1" w:styleId="41">
    <w:name w:val="Основной текст (4)_"/>
    <w:link w:val="42"/>
    <w:uiPriority w:val="99"/>
    <w:locked/>
    <w:rsid w:val="00A748DB"/>
    <w:rPr>
      <w:rFonts w:ascii="SimSun" w:eastAsia="SimSun" w:hAnsi="SimSun"/>
      <w:b/>
      <w:color w:val="FF0000"/>
      <w:sz w:val="26"/>
      <w:shd w:val="clear" w:color="auto" w:fill="FFFFFF"/>
      <w:lang w:val="en-US" w:eastAsia="en-US"/>
    </w:rPr>
  </w:style>
  <w:style w:type="paragraph" w:customStyle="1" w:styleId="42">
    <w:name w:val="Основной текст (4)"/>
    <w:basedOn w:val="a"/>
    <w:link w:val="41"/>
    <w:uiPriority w:val="99"/>
    <w:rsid w:val="00A748DB"/>
    <w:pPr>
      <w:shd w:val="clear" w:color="auto" w:fill="FFFFFF"/>
      <w:spacing w:before="120" w:line="365" w:lineRule="exact"/>
    </w:pPr>
    <w:rPr>
      <w:rFonts w:ascii="SimSun" w:eastAsia="SimSun" w:hAnsi="SimSun"/>
      <w:b/>
      <w:color w:val="FF0000"/>
      <w:sz w:val="26"/>
      <w:szCs w:val="20"/>
      <w:lang w:val="en-US" w:eastAsia="en-US"/>
    </w:rPr>
  </w:style>
  <w:style w:type="character" w:customStyle="1" w:styleId="52">
    <w:name w:val="Основной текст (5)_"/>
    <w:link w:val="53"/>
    <w:uiPriority w:val="99"/>
    <w:locked/>
    <w:rsid w:val="00A748DB"/>
    <w:rPr>
      <w:rFonts w:ascii="SimSun" w:eastAsia="SimSun" w:hAnsi="SimSun"/>
      <w:i/>
      <w:color w:val="FF0000"/>
      <w:sz w:val="26"/>
      <w:shd w:val="clear" w:color="auto" w:fill="FFFFFF"/>
      <w:lang w:val="en-US" w:eastAsia="en-US"/>
    </w:rPr>
  </w:style>
  <w:style w:type="paragraph" w:customStyle="1" w:styleId="53">
    <w:name w:val="Основной текст (5)"/>
    <w:basedOn w:val="a"/>
    <w:link w:val="52"/>
    <w:uiPriority w:val="99"/>
    <w:rsid w:val="00A748DB"/>
    <w:pPr>
      <w:shd w:val="clear" w:color="auto" w:fill="FFFFFF"/>
      <w:spacing w:line="370" w:lineRule="exact"/>
    </w:pPr>
    <w:rPr>
      <w:rFonts w:ascii="SimSun" w:eastAsia="SimSun" w:hAnsi="SimSun"/>
      <w:i/>
      <w:color w:val="FF0000"/>
      <w:sz w:val="26"/>
      <w:szCs w:val="20"/>
      <w:lang w:val="en-US" w:eastAsia="en-US"/>
    </w:rPr>
  </w:style>
  <w:style w:type="paragraph" w:customStyle="1" w:styleId="26">
    <w:name w:val="Основной текст (2)"/>
    <w:basedOn w:val="a"/>
    <w:uiPriority w:val="99"/>
    <w:rsid w:val="00A748DB"/>
    <w:pPr>
      <w:shd w:val="clear" w:color="auto" w:fill="FFFFFF"/>
      <w:spacing w:before="360" w:line="317" w:lineRule="exact"/>
      <w:ind w:hanging="340"/>
    </w:pPr>
    <w:rPr>
      <w:rFonts w:ascii="Times New Roman" w:eastAsia="Calibri" w:hAnsi="Times New Roman"/>
      <w:sz w:val="26"/>
      <w:szCs w:val="26"/>
    </w:rPr>
  </w:style>
  <w:style w:type="character" w:customStyle="1" w:styleId="36">
    <w:name w:val="Основной текст (3)_"/>
    <w:link w:val="37"/>
    <w:uiPriority w:val="99"/>
    <w:locked/>
    <w:rsid w:val="00A748DB"/>
    <w:rPr>
      <w:rFonts w:ascii="SimSun" w:eastAsia="SimSun" w:hAnsi="SimSun"/>
      <w:b/>
      <w:color w:val="FF0000"/>
      <w:sz w:val="26"/>
      <w:shd w:val="clear" w:color="auto" w:fill="FFFFFF"/>
      <w:lang w:val="en-US" w:eastAsia="en-US"/>
    </w:rPr>
  </w:style>
  <w:style w:type="paragraph" w:customStyle="1" w:styleId="37">
    <w:name w:val="Основной текст (3)"/>
    <w:basedOn w:val="a"/>
    <w:link w:val="36"/>
    <w:uiPriority w:val="99"/>
    <w:rsid w:val="00A748DB"/>
    <w:pPr>
      <w:shd w:val="clear" w:color="auto" w:fill="FFFFFF"/>
      <w:spacing w:line="312" w:lineRule="exact"/>
      <w:ind w:hanging="420"/>
      <w:jc w:val="center"/>
    </w:pPr>
    <w:rPr>
      <w:rFonts w:ascii="SimSun" w:eastAsia="SimSun" w:hAnsi="SimSun"/>
      <w:b/>
      <w:color w:val="FF0000"/>
      <w:sz w:val="26"/>
      <w:szCs w:val="20"/>
      <w:lang w:val="en-US" w:eastAsia="en-US"/>
    </w:rPr>
  </w:style>
  <w:style w:type="character" w:customStyle="1" w:styleId="aff2">
    <w:name w:val="Подпись к картинке_"/>
    <w:link w:val="aff3"/>
    <w:uiPriority w:val="99"/>
    <w:locked/>
    <w:rsid w:val="00A748DB"/>
    <w:rPr>
      <w:rFonts w:ascii="SimSun" w:eastAsia="SimSun" w:hAnsi="SimSun"/>
      <w:color w:val="FF0000"/>
      <w:shd w:val="clear" w:color="auto" w:fill="FFFFFF"/>
      <w:lang w:val="en-US" w:eastAsia="en-US"/>
    </w:rPr>
  </w:style>
  <w:style w:type="paragraph" w:customStyle="1" w:styleId="aff3">
    <w:name w:val="Подпись к картинке"/>
    <w:basedOn w:val="a"/>
    <w:link w:val="aff2"/>
    <w:uiPriority w:val="99"/>
    <w:rsid w:val="00A748DB"/>
    <w:pPr>
      <w:shd w:val="clear" w:color="auto" w:fill="FFFFFF"/>
      <w:spacing w:line="240" w:lineRule="atLeast"/>
    </w:pPr>
    <w:rPr>
      <w:rFonts w:ascii="SimSun" w:eastAsia="SimSun" w:hAnsi="SimSun"/>
      <w:color w:val="FF0000"/>
      <w:sz w:val="20"/>
      <w:szCs w:val="20"/>
      <w:lang w:val="en-US" w:eastAsia="en-US"/>
    </w:rPr>
  </w:style>
  <w:style w:type="paragraph" w:customStyle="1" w:styleId="NoSpacing1">
    <w:name w:val="No Spacing1"/>
    <w:uiPriority w:val="99"/>
    <w:rsid w:val="00A748DB"/>
    <w:pPr>
      <w:spacing w:before="20" w:after="200" w:line="276" w:lineRule="auto"/>
      <w:ind w:left="62" w:firstLine="539"/>
      <w:jc w:val="both"/>
    </w:pPr>
    <w:rPr>
      <w:rFonts w:eastAsia="Times New Roman"/>
      <w:sz w:val="22"/>
      <w:szCs w:val="22"/>
      <w:lang w:eastAsia="en-US"/>
    </w:rPr>
  </w:style>
  <w:style w:type="character" w:customStyle="1" w:styleId="apple-converted-space">
    <w:name w:val="apple-converted-space"/>
    <w:rsid w:val="00A748DB"/>
    <w:rPr>
      <w:rFonts w:ascii="SimSun" w:eastAsia="SimSun" w:hAnsi="SimSun"/>
      <w:color w:val="FF0000"/>
      <w:sz w:val="18"/>
      <w:lang w:val="en-US" w:eastAsia="en-US"/>
    </w:rPr>
  </w:style>
  <w:style w:type="character" w:customStyle="1" w:styleId="aff4">
    <w:name w:val="Основной шрифт"/>
    <w:uiPriority w:val="99"/>
    <w:rsid w:val="00A748DB"/>
  </w:style>
  <w:style w:type="character" w:customStyle="1" w:styleId="17">
    <w:name w:val="Название Знак1"/>
    <w:uiPriority w:val="99"/>
    <w:locked/>
    <w:rsid w:val="00A748DB"/>
    <w:rPr>
      <w:rFonts w:ascii="Times New Roman" w:eastAsia="MS Mincho" w:hAnsi="Times New Roman"/>
      <w:b/>
      <w:sz w:val="28"/>
    </w:rPr>
  </w:style>
  <w:style w:type="character" w:customStyle="1" w:styleId="54">
    <w:name w:val="Знак Знак5"/>
    <w:uiPriority w:val="99"/>
    <w:locked/>
    <w:rsid w:val="00A748DB"/>
    <w:rPr>
      <w:rFonts w:ascii="MS Mincho" w:eastAsia="MS Mincho" w:hAnsi="MS Mincho"/>
      <w:b/>
      <w:color w:val="FF0000"/>
      <w:sz w:val="24"/>
      <w:lang w:val="ru-RU" w:eastAsia="ru-RU"/>
    </w:rPr>
  </w:style>
  <w:style w:type="character" w:customStyle="1" w:styleId="aff5">
    <w:name w:val="Основной текст + Полужирный"/>
    <w:uiPriority w:val="99"/>
    <w:rsid w:val="00A748DB"/>
    <w:rPr>
      <w:rFonts w:ascii="Times New Roman" w:eastAsia="SimSun" w:hAnsi="Times New Roman"/>
      <w:b/>
      <w:color w:val="FF0000"/>
      <w:spacing w:val="0"/>
      <w:sz w:val="26"/>
      <w:lang w:val="en-US" w:eastAsia="en-US"/>
    </w:rPr>
  </w:style>
  <w:style w:type="character" w:customStyle="1" w:styleId="122">
    <w:name w:val="Заголовок №1 (2)"/>
    <w:uiPriority w:val="99"/>
    <w:rsid w:val="00A748DB"/>
    <w:rPr>
      <w:rFonts w:ascii="SimSun" w:eastAsia="SimSun" w:hAnsi="SimSun"/>
      <w:b/>
      <w:i/>
      <w:color w:val="FF0000"/>
      <w:sz w:val="26"/>
      <w:u w:val="single"/>
      <w:shd w:val="clear" w:color="auto" w:fill="FFFFFF"/>
      <w:lang w:val="en-US" w:eastAsia="en-US"/>
    </w:rPr>
  </w:style>
  <w:style w:type="character" w:customStyle="1" w:styleId="27">
    <w:name w:val="Основной текст + Полужирный2"/>
    <w:uiPriority w:val="99"/>
    <w:rsid w:val="00A748DB"/>
    <w:rPr>
      <w:rFonts w:ascii="Times New Roman" w:eastAsia="SimSun" w:hAnsi="Times New Roman"/>
      <w:b/>
      <w:color w:val="FF0000"/>
      <w:spacing w:val="0"/>
      <w:sz w:val="26"/>
      <w:lang w:val="en-US" w:eastAsia="en-US"/>
    </w:rPr>
  </w:style>
  <w:style w:type="character" w:customStyle="1" w:styleId="aff6">
    <w:name w:val="Основной текст + Курсив"/>
    <w:uiPriority w:val="99"/>
    <w:rsid w:val="00A748DB"/>
    <w:rPr>
      <w:rFonts w:ascii="Times New Roman" w:eastAsia="SimSun" w:hAnsi="Times New Roman"/>
      <w:i/>
      <w:color w:val="FF0000"/>
      <w:spacing w:val="0"/>
      <w:sz w:val="26"/>
      <w:lang w:val="en-US" w:eastAsia="en-US"/>
    </w:rPr>
  </w:style>
  <w:style w:type="character" w:customStyle="1" w:styleId="52pt">
    <w:name w:val="Основной текст (5) + Интервал 2 pt"/>
    <w:uiPriority w:val="99"/>
    <w:rsid w:val="00A748DB"/>
    <w:rPr>
      <w:rFonts w:ascii="SimSun" w:eastAsia="SimSun" w:hAnsi="SimSun"/>
      <w:i/>
      <w:color w:val="FF0000"/>
      <w:spacing w:val="40"/>
      <w:sz w:val="26"/>
      <w:shd w:val="clear" w:color="auto" w:fill="FFFFFF"/>
      <w:lang w:val="en-US" w:eastAsia="en-US"/>
    </w:rPr>
  </w:style>
  <w:style w:type="character" w:customStyle="1" w:styleId="55">
    <w:name w:val="Основной текст (5) + Не курсив"/>
    <w:uiPriority w:val="99"/>
    <w:rsid w:val="00A748DB"/>
    <w:rPr>
      <w:rFonts w:ascii="SimSun" w:eastAsia="SimSun" w:hAnsi="SimSun"/>
      <w:i/>
      <w:color w:val="FF0000"/>
      <w:sz w:val="26"/>
      <w:shd w:val="clear" w:color="auto" w:fill="FFFFFF"/>
      <w:lang w:val="en-US" w:eastAsia="en-US"/>
    </w:rPr>
  </w:style>
  <w:style w:type="character" w:customStyle="1" w:styleId="18">
    <w:name w:val="Основной текст + Курсив1"/>
    <w:uiPriority w:val="99"/>
    <w:rsid w:val="00A748DB"/>
    <w:rPr>
      <w:rFonts w:ascii="Times New Roman" w:eastAsia="SimSun" w:hAnsi="Times New Roman"/>
      <w:i/>
      <w:color w:val="FF0000"/>
      <w:spacing w:val="0"/>
      <w:sz w:val="26"/>
      <w:lang w:val="en-US" w:eastAsia="en-US"/>
    </w:rPr>
  </w:style>
  <w:style w:type="character" w:customStyle="1" w:styleId="19">
    <w:name w:val="Основной текст + Полужирный1"/>
    <w:uiPriority w:val="99"/>
    <w:rsid w:val="00A748DB"/>
    <w:rPr>
      <w:rFonts w:ascii="Times New Roman" w:eastAsia="SimSun" w:hAnsi="Times New Roman"/>
      <w:b/>
      <w:color w:val="FF0000"/>
      <w:spacing w:val="0"/>
      <w:sz w:val="26"/>
      <w:lang w:val="en-US" w:eastAsia="en-US"/>
    </w:rPr>
  </w:style>
  <w:style w:type="character" w:customStyle="1" w:styleId="2pt1">
    <w:name w:val="Основной текст + Интервал 2 pt1"/>
    <w:uiPriority w:val="99"/>
    <w:rsid w:val="00A748DB"/>
    <w:rPr>
      <w:rFonts w:ascii="Times New Roman" w:eastAsia="SimSun" w:hAnsi="Times New Roman"/>
      <w:color w:val="FF0000"/>
      <w:spacing w:val="40"/>
      <w:sz w:val="26"/>
      <w:lang w:val="en-US" w:eastAsia="en-US"/>
    </w:rPr>
  </w:style>
  <w:style w:type="character" w:customStyle="1" w:styleId="511pt">
    <w:name w:val="Основной текст (5) + 11 pt"/>
    <w:uiPriority w:val="99"/>
    <w:rsid w:val="00A748DB"/>
    <w:rPr>
      <w:rFonts w:ascii="Times New Roman" w:eastAsia="SimSun" w:hAnsi="Times New Roman"/>
      <w:i/>
      <w:color w:val="FF0000"/>
      <w:spacing w:val="0"/>
      <w:sz w:val="22"/>
      <w:shd w:val="clear" w:color="auto" w:fill="FFFFFF"/>
      <w:lang w:val="en-US" w:eastAsia="en-US"/>
    </w:rPr>
  </w:style>
  <w:style w:type="character" w:customStyle="1" w:styleId="100">
    <w:name w:val="Основной текст + 10"/>
    <w:aliases w:val="5 pt,Полужирный,Основной текст (4) + 7,Не полужирный,Не малые прописные,Основной текст + 6 pt"/>
    <w:uiPriority w:val="99"/>
    <w:rsid w:val="00A748DB"/>
    <w:rPr>
      <w:rFonts w:ascii="Times New Roman" w:eastAsia="SimSun" w:hAnsi="Times New Roman"/>
      <w:b/>
      <w:color w:val="FF0000"/>
      <w:spacing w:val="0"/>
      <w:sz w:val="21"/>
      <w:lang w:val="en-US" w:eastAsia="en-US"/>
    </w:rPr>
  </w:style>
  <w:style w:type="character" w:customStyle="1" w:styleId="110">
    <w:name w:val="Основной текст + 11"/>
    <w:aliases w:val="5 pt4,Курсив3"/>
    <w:uiPriority w:val="99"/>
    <w:rsid w:val="00A748DB"/>
    <w:rPr>
      <w:rFonts w:ascii="Times New Roman" w:eastAsia="SimSun" w:hAnsi="Times New Roman"/>
      <w:i/>
      <w:color w:val="FF0000"/>
      <w:spacing w:val="0"/>
      <w:sz w:val="23"/>
      <w:lang w:val="en-US" w:eastAsia="en-US"/>
    </w:rPr>
  </w:style>
  <w:style w:type="character" w:customStyle="1" w:styleId="7pt">
    <w:name w:val="Основной текст + 7 pt"/>
    <w:aliases w:val="Курсив2"/>
    <w:uiPriority w:val="99"/>
    <w:rsid w:val="00A748DB"/>
    <w:rPr>
      <w:rFonts w:ascii="Times New Roman" w:eastAsia="SimSun" w:hAnsi="Times New Roman"/>
      <w:i/>
      <w:color w:val="FF0000"/>
      <w:spacing w:val="0"/>
      <w:sz w:val="14"/>
      <w:lang w:val="en-US" w:eastAsia="en-US"/>
    </w:rPr>
  </w:style>
  <w:style w:type="character" w:customStyle="1" w:styleId="101">
    <w:name w:val="Основной текст + 101"/>
    <w:aliases w:val="5 pt3,Полужирный2"/>
    <w:uiPriority w:val="99"/>
    <w:rsid w:val="00A748DB"/>
    <w:rPr>
      <w:rFonts w:ascii="Times New Roman" w:eastAsia="SimSun" w:hAnsi="Times New Roman"/>
      <w:b/>
      <w:color w:val="FF0000"/>
      <w:spacing w:val="0"/>
      <w:sz w:val="21"/>
      <w:lang w:val="en-US" w:eastAsia="en-US"/>
    </w:rPr>
  </w:style>
  <w:style w:type="character" w:customStyle="1" w:styleId="FranklinGothicMedium">
    <w:name w:val="Основной текст + Franklin Gothic Medium"/>
    <w:aliases w:val="9 pt,Полужирный1,Малые прописные,Интервал 0 pt1,Основной текст + Tahoma,Основной текст + 6 pt1,Малые прописные1"/>
    <w:uiPriority w:val="99"/>
    <w:rsid w:val="00A748DB"/>
    <w:rPr>
      <w:rFonts w:ascii="Franklin Gothic Medium" w:eastAsia="SimSun" w:hAnsi="Franklin Gothic Medium"/>
      <w:b/>
      <w:smallCaps/>
      <w:color w:val="FF0000"/>
      <w:spacing w:val="10"/>
      <w:sz w:val="18"/>
      <w:lang w:val="en-US" w:eastAsia="en-US"/>
    </w:rPr>
  </w:style>
  <w:style w:type="character" w:customStyle="1" w:styleId="13pt">
    <w:name w:val="Основной текст + 13 pt"/>
    <w:uiPriority w:val="99"/>
    <w:rsid w:val="00A748DB"/>
    <w:rPr>
      <w:rFonts w:ascii="Times New Roman" w:eastAsia="SimSun" w:hAnsi="Times New Roman"/>
      <w:color w:val="FF0000"/>
      <w:spacing w:val="0"/>
      <w:sz w:val="26"/>
      <w:lang w:val="en-US" w:eastAsia="en-US"/>
    </w:rPr>
  </w:style>
  <w:style w:type="character" w:customStyle="1" w:styleId="111">
    <w:name w:val="Основной текст + 111"/>
    <w:aliases w:val="5 pt2,Курсив1"/>
    <w:uiPriority w:val="99"/>
    <w:rsid w:val="00A748DB"/>
    <w:rPr>
      <w:rFonts w:ascii="Times New Roman" w:eastAsia="SimSun" w:hAnsi="Times New Roman"/>
      <w:i/>
      <w:color w:val="FF0000"/>
      <w:spacing w:val="0"/>
      <w:sz w:val="23"/>
      <w:lang w:val="en-US" w:eastAsia="en-US"/>
    </w:rPr>
  </w:style>
  <w:style w:type="character" w:customStyle="1" w:styleId="91">
    <w:name w:val="Основной текст + 9"/>
    <w:aliases w:val="5 pt1,Интервал 1 pt"/>
    <w:uiPriority w:val="99"/>
    <w:rsid w:val="00A748DB"/>
    <w:rPr>
      <w:rFonts w:ascii="Times New Roman" w:eastAsia="SimSun" w:hAnsi="Times New Roman"/>
      <w:color w:val="FF0000"/>
      <w:spacing w:val="20"/>
      <w:sz w:val="19"/>
      <w:lang w:val="en-US" w:eastAsia="en-US"/>
    </w:rPr>
  </w:style>
  <w:style w:type="character" w:customStyle="1" w:styleId="28">
    <w:name w:val="Основной текст (2) + Полужирный"/>
    <w:uiPriority w:val="99"/>
    <w:rsid w:val="00A748DB"/>
    <w:rPr>
      <w:rFonts w:ascii="Times New Roman" w:eastAsia="SimSun" w:hAnsi="Times New Roman"/>
      <w:b/>
      <w:color w:val="FF0000"/>
      <w:spacing w:val="0"/>
      <w:sz w:val="26"/>
      <w:shd w:val="clear" w:color="auto" w:fill="FFFFFF"/>
      <w:lang w:val="en-US" w:eastAsia="en-US"/>
    </w:rPr>
  </w:style>
  <w:style w:type="character" w:customStyle="1" w:styleId="29">
    <w:name w:val="Основной текст (2) + Не курсив"/>
    <w:uiPriority w:val="99"/>
    <w:rsid w:val="00A748DB"/>
    <w:rPr>
      <w:rFonts w:ascii="Times New Roman" w:eastAsia="SimSun" w:hAnsi="Times New Roman"/>
      <w:i/>
      <w:color w:val="FF0000"/>
      <w:spacing w:val="0"/>
      <w:shd w:val="clear" w:color="auto" w:fill="FFFFFF"/>
      <w:lang w:val="en-US" w:eastAsia="en-US"/>
    </w:rPr>
  </w:style>
  <w:style w:type="character" w:customStyle="1" w:styleId="1pt">
    <w:name w:val="Основной текст + Интервал 1 pt"/>
    <w:uiPriority w:val="99"/>
    <w:rsid w:val="00A748DB"/>
    <w:rPr>
      <w:rFonts w:ascii="Arial" w:hAnsi="Arial"/>
      <w:spacing w:val="20"/>
      <w:sz w:val="15"/>
    </w:rPr>
  </w:style>
  <w:style w:type="character" w:customStyle="1" w:styleId="1pt1">
    <w:name w:val="Основной текст + Интервал 1 pt1"/>
    <w:uiPriority w:val="99"/>
    <w:rsid w:val="00A748DB"/>
    <w:rPr>
      <w:rFonts w:ascii="Arial" w:hAnsi="Arial"/>
      <w:spacing w:val="20"/>
      <w:sz w:val="15"/>
    </w:rPr>
  </w:style>
  <w:style w:type="table" w:styleId="aff7">
    <w:name w:val="Table Grid"/>
    <w:basedOn w:val="a1"/>
    <w:uiPriority w:val="99"/>
    <w:locked/>
    <w:rsid w:val="00A748DB"/>
    <w:pPr>
      <w:widowControl w:val="0"/>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
    <w:uiPriority w:val="99"/>
    <w:rsid w:val="00EF2C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table" w:customStyle="1" w:styleId="1a">
    <w:name w:val="Сетка таблицы1"/>
    <w:uiPriority w:val="99"/>
    <w:rsid w:val="00EF2C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uiPriority w:val="99"/>
    <w:rsid w:val="00CB2766"/>
    <w:pPr>
      <w:spacing w:before="100" w:beforeAutospacing="1" w:after="100" w:afterAutospacing="1"/>
    </w:pPr>
    <w:rPr>
      <w:rFonts w:ascii="Times New Roman" w:eastAsia="Calibri" w:hAnsi="Times New Roman"/>
      <w:sz w:val="24"/>
      <w:szCs w:val="24"/>
    </w:rPr>
  </w:style>
  <w:style w:type="character" w:styleId="aff8">
    <w:name w:val="FollowedHyperlink"/>
    <w:uiPriority w:val="99"/>
    <w:semiHidden/>
    <w:locked/>
    <w:rsid w:val="00D97372"/>
    <w:rPr>
      <w:rFonts w:cs="Times New Roman"/>
      <w:color w:val="800080"/>
      <w:u w:val="single"/>
    </w:rPr>
  </w:style>
  <w:style w:type="table" w:customStyle="1" w:styleId="2a">
    <w:name w:val="Сетка таблицы2"/>
    <w:uiPriority w:val="99"/>
    <w:rsid w:val="00AD2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F3085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line number"/>
    <w:uiPriority w:val="99"/>
    <w:semiHidden/>
    <w:locked/>
    <w:rsid w:val="00BE4D2A"/>
    <w:rPr>
      <w:rFonts w:cs="Times New Roman"/>
    </w:rPr>
  </w:style>
  <w:style w:type="table" w:customStyle="1" w:styleId="43">
    <w:name w:val="Сетка таблицы4"/>
    <w:uiPriority w:val="99"/>
    <w:rsid w:val="00E44E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7C4"/>
    <w:pPr>
      <w:autoSpaceDE w:val="0"/>
      <w:autoSpaceDN w:val="0"/>
      <w:adjustRightInd w:val="0"/>
    </w:pPr>
    <w:rPr>
      <w:rFonts w:ascii="Times New Roman" w:eastAsia="Times New Roman" w:hAnsi="Times New Roman"/>
      <w:color w:val="000000"/>
      <w:sz w:val="24"/>
      <w:szCs w:val="24"/>
    </w:rPr>
  </w:style>
  <w:style w:type="table" w:customStyle="1" w:styleId="56">
    <w:name w:val="Сетка таблицы5"/>
    <w:uiPriority w:val="99"/>
    <w:rsid w:val="007D77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qFormat/>
    <w:rsid w:val="007D77C4"/>
    <w:rPr>
      <w:sz w:val="22"/>
      <w:szCs w:val="22"/>
      <w:lang w:eastAsia="en-US"/>
    </w:rPr>
  </w:style>
  <w:style w:type="character" w:customStyle="1" w:styleId="2b">
    <w:name w:val="Заголовок №2_"/>
    <w:rsid w:val="007D77C4"/>
    <w:rPr>
      <w:rFonts w:ascii="Times New Roman" w:hAnsi="Times New Roman"/>
      <w:b/>
      <w:u w:val="none"/>
    </w:rPr>
  </w:style>
  <w:style w:type="character" w:customStyle="1" w:styleId="2c">
    <w:name w:val="Заголовок №2"/>
    <w:rsid w:val="007D77C4"/>
    <w:rPr>
      <w:rFonts w:ascii="Times New Roman" w:hAnsi="Times New Roman"/>
      <w:b/>
      <w:color w:val="000000"/>
      <w:w w:val="100"/>
      <w:position w:val="0"/>
      <w:sz w:val="24"/>
      <w:u w:val="none"/>
      <w:lang w:val="ru-RU" w:eastAsia="ru-RU"/>
    </w:rPr>
  </w:style>
  <w:style w:type="character" w:customStyle="1" w:styleId="affb">
    <w:name w:val="Подпись к таблице_"/>
    <w:link w:val="affc"/>
    <w:locked/>
    <w:rsid w:val="007D77C4"/>
    <w:rPr>
      <w:b/>
      <w:spacing w:val="3"/>
      <w:sz w:val="21"/>
      <w:shd w:val="clear" w:color="auto" w:fill="FFFFFF"/>
    </w:rPr>
  </w:style>
  <w:style w:type="paragraph" w:customStyle="1" w:styleId="affc">
    <w:name w:val="Подпись к таблице"/>
    <w:basedOn w:val="a"/>
    <w:link w:val="affb"/>
    <w:rsid w:val="007D77C4"/>
    <w:pPr>
      <w:widowControl w:val="0"/>
      <w:shd w:val="clear" w:color="auto" w:fill="FFFFFF"/>
      <w:spacing w:line="240" w:lineRule="atLeast"/>
    </w:pPr>
    <w:rPr>
      <w:rFonts w:eastAsia="Calibri"/>
      <w:b/>
      <w:spacing w:val="3"/>
      <w:sz w:val="21"/>
      <w:szCs w:val="20"/>
    </w:rPr>
  </w:style>
  <w:style w:type="table" w:customStyle="1" w:styleId="71">
    <w:name w:val="Сетка таблицы7"/>
    <w:uiPriority w:val="99"/>
    <w:locked/>
    <w:rsid w:val="007D77C4"/>
    <w:pPr>
      <w:widowControl w:val="0"/>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0">
    <w:name w:val="Знак Знак51"/>
    <w:uiPriority w:val="99"/>
    <w:rsid w:val="006B5401"/>
    <w:rPr>
      <w:rFonts w:ascii="Arial" w:hAnsi="Arial"/>
      <w:sz w:val="22"/>
      <w:lang w:val="ru-RU" w:eastAsia="ru-RU"/>
    </w:rPr>
  </w:style>
  <w:style w:type="paragraph" w:customStyle="1" w:styleId="1b">
    <w:name w:val="Без интервала1"/>
    <w:uiPriority w:val="99"/>
    <w:rsid w:val="006B5401"/>
    <w:rPr>
      <w:rFonts w:eastAsia="Times New Roman"/>
      <w:sz w:val="22"/>
      <w:szCs w:val="22"/>
      <w:lang w:eastAsia="en-US"/>
    </w:rPr>
  </w:style>
  <w:style w:type="paragraph" w:customStyle="1" w:styleId="2d">
    <w:name w:val="Абзац списка2"/>
    <w:basedOn w:val="a"/>
    <w:uiPriority w:val="99"/>
    <w:rsid w:val="006B5401"/>
    <w:pPr>
      <w:spacing w:after="200" w:line="276" w:lineRule="auto"/>
      <w:ind w:left="720"/>
      <w:contextualSpacing/>
    </w:pPr>
    <w:rPr>
      <w:rFonts w:eastAsia="Calibri"/>
    </w:rPr>
  </w:style>
  <w:style w:type="character" w:customStyle="1" w:styleId="39">
    <w:name w:val="Знак Знак3"/>
    <w:uiPriority w:val="99"/>
    <w:rsid w:val="006B5401"/>
    <w:rPr>
      <w:sz w:val="24"/>
    </w:rPr>
  </w:style>
  <w:style w:type="character" w:customStyle="1" w:styleId="2e">
    <w:name w:val="Знак Знак2"/>
    <w:uiPriority w:val="99"/>
    <w:rsid w:val="006B5401"/>
    <w:rPr>
      <w:sz w:val="24"/>
    </w:rPr>
  </w:style>
  <w:style w:type="character" w:customStyle="1" w:styleId="c4c7">
    <w:name w:val="c4 c7"/>
    <w:rsid w:val="006B5401"/>
  </w:style>
  <w:style w:type="paragraph" w:customStyle="1" w:styleId="c9">
    <w:name w:val="c9"/>
    <w:basedOn w:val="a"/>
    <w:rsid w:val="006B5401"/>
    <w:pPr>
      <w:spacing w:before="100" w:beforeAutospacing="1" w:after="100" w:afterAutospacing="1"/>
    </w:pPr>
    <w:rPr>
      <w:rFonts w:ascii="Times New Roman" w:eastAsia="Calibri" w:hAnsi="Times New Roman"/>
      <w:sz w:val="24"/>
      <w:szCs w:val="24"/>
    </w:rPr>
  </w:style>
  <w:style w:type="character" w:customStyle="1" w:styleId="goog-inline-blockkix-lineview-text-block">
    <w:name w:val="goog-inline-block kix-lineview-text-block"/>
    <w:rsid w:val="006B5401"/>
  </w:style>
  <w:style w:type="character" w:styleId="affd">
    <w:name w:val="annotation reference"/>
    <w:locked/>
    <w:rsid w:val="006B5401"/>
    <w:rPr>
      <w:rFonts w:cs="Times New Roman"/>
      <w:sz w:val="16"/>
    </w:rPr>
  </w:style>
  <w:style w:type="paragraph" w:styleId="affe">
    <w:name w:val="annotation text"/>
    <w:basedOn w:val="a"/>
    <w:link w:val="afff"/>
    <w:locked/>
    <w:rsid w:val="006B5401"/>
    <w:rPr>
      <w:rFonts w:eastAsia="Calibri"/>
      <w:sz w:val="20"/>
      <w:szCs w:val="20"/>
    </w:rPr>
  </w:style>
  <w:style w:type="character" w:customStyle="1" w:styleId="CommentTextChar">
    <w:name w:val="Comment Text Char"/>
    <w:uiPriority w:val="99"/>
    <w:semiHidden/>
    <w:locked/>
    <w:rsid w:val="00521665"/>
    <w:rPr>
      <w:rFonts w:eastAsia="Times New Roman"/>
      <w:sz w:val="20"/>
    </w:rPr>
  </w:style>
  <w:style w:type="character" w:customStyle="1" w:styleId="afff">
    <w:name w:val="Текст примечания Знак"/>
    <w:link w:val="affe"/>
    <w:locked/>
    <w:rsid w:val="006B5401"/>
    <w:rPr>
      <w:lang w:val="ru-RU" w:eastAsia="ru-RU"/>
    </w:rPr>
  </w:style>
  <w:style w:type="paragraph" w:styleId="afff0">
    <w:name w:val="annotation subject"/>
    <w:basedOn w:val="affe"/>
    <w:next w:val="affe"/>
    <w:link w:val="afff1"/>
    <w:locked/>
    <w:rsid w:val="006B5401"/>
    <w:rPr>
      <w:b/>
    </w:rPr>
  </w:style>
  <w:style w:type="character" w:customStyle="1" w:styleId="CommentSubjectChar">
    <w:name w:val="Comment Subject Char"/>
    <w:uiPriority w:val="99"/>
    <w:semiHidden/>
    <w:locked/>
    <w:rsid w:val="00521665"/>
    <w:rPr>
      <w:rFonts w:eastAsia="Times New Roman"/>
      <w:b/>
      <w:sz w:val="20"/>
      <w:lang w:val="ru-RU" w:eastAsia="ru-RU"/>
    </w:rPr>
  </w:style>
  <w:style w:type="character" w:customStyle="1" w:styleId="afff1">
    <w:name w:val="Тема примечания Знак"/>
    <w:link w:val="afff0"/>
    <w:locked/>
    <w:rsid w:val="006B5401"/>
    <w:rPr>
      <w:b/>
      <w:lang w:val="ru-RU" w:eastAsia="ru-RU"/>
    </w:rPr>
  </w:style>
  <w:style w:type="numbering" w:customStyle="1" w:styleId="1c">
    <w:name w:val="Нет списка1"/>
    <w:next w:val="a2"/>
    <w:semiHidden/>
    <w:unhideWhenUsed/>
    <w:rsid w:val="0032564F"/>
  </w:style>
  <w:style w:type="table" w:customStyle="1" w:styleId="61">
    <w:name w:val="Сетка таблицы6"/>
    <w:basedOn w:val="a1"/>
    <w:next w:val="aff7"/>
    <w:rsid w:val="003256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f7"/>
    <w:uiPriority w:val="99"/>
    <w:locked/>
    <w:rsid w:val="0032564F"/>
    <w:pPr>
      <w:widowControl w:val="0"/>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7"/>
    <w:uiPriority w:val="39"/>
    <w:rsid w:val="003256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9fe9049761426654245bb2dd862eecmsonormal">
    <w:name w:val="db9fe9049761426654245bb2dd862eecmsonormal"/>
    <w:basedOn w:val="a"/>
    <w:rsid w:val="003256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25798">
      <w:marLeft w:val="0"/>
      <w:marRight w:val="0"/>
      <w:marTop w:val="0"/>
      <w:marBottom w:val="0"/>
      <w:divBdr>
        <w:top w:val="none" w:sz="0" w:space="0" w:color="auto"/>
        <w:left w:val="none" w:sz="0" w:space="0" w:color="auto"/>
        <w:bottom w:val="none" w:sz="0" w:space="0" w:color="auto"/>
        <w:right w:val="none" w:sz="0" w:space="0" w:color="auto"/>
      </w:divBdr>
    </w:div>
    <w:div w:id="2041125799">
      <w:marLeft w:val="0"/>
      <w:marRight w:val="0"/>
      <w:marTop w:val="0"/>
      <w:marBottom w:val="0"/>
      <w:divBdr>
        <w:top w:val="none" w:sz="0" w:space="0" w:color="auto"/>
        <w:left w:val="none" w:sz="0" w:space="0" w:color="auto"/>
        <w:bottom w:val="none" w:sz="0" w:space="0" w:color="auto"/>
        <w:right w:val="none" w:sz="0" w:space="0" w:color="auto"/>
      </w:divBdr>
    </w:div>
    <w:div w:id="2041125800">
      <w:marLeft w:val="0"/>
      <w:marRight w:val="0"/>
      <w:marTop w:val="0"/>
      <w:marBottom w:val="0"/>
      <w:divBdr>
        <w:top w:val="none" w:sz="0" w:space="0" w:color="auto"/>
        <w:left w:val="none" w:sz="0" w:space="0" w:color="auto"/>
        <w:bottom w:val="none" w:sz="0" w:space="0" w:color="auto"/>
        <w:right w:val="none" w:sz="0" w:space="0" w:color="auto"/>
      </w:divBdr>
    </w:div>
    <w:div w:id="2041125801">
      <w:marLeft w:val="0"/>
      <w:marRight w:val="0"/>
      <w:marTop w:val="0"/>
      <w:marBottom w:val="0"/>
      <w:divBdr>
        <w:top w:val="none" w:sz="0" w:space="0" w:color="auto"/>
        <w:left w:val="none" w:sz="0" w:space="0" w:color="auto"/>
        <w:bottom w:val="none" w:sz="0" w:space="0" w:color="auto"/>
        <w:right w:val="none" w:sz="0" w:space="0" w:color="auto"/>
      </w:divBdr>
      <w:divsChild>
        <w:div w:id="2041125802">
          <w:marLeft w:val="0"/>
          <w:marRight w:val="0"/>
          <w:marTop w:val="0"/>
          <w:marBottom w:val="0"/>
          <w:divBdr>
            <w:top w:val="none" w:sz="0" w:space="0" w:color="auto"/>
            <w:left w:val="none" w:sz="0" w:space="0" w:color="auto"/>
            <w:bottom w:val="none" w:sz="0" w:space="0" w:color="auto"/>
            <w:right w:val="none" w:sz="0" w:space="0" w:color="auto"/>
          </w:divBdr>
        </w:div>
      </w:divsChild>
    </w:div>
    <w:div w:id="2041125803">
      <w:marLeft w:val="0"/>
      <w:marRight w:val="0"/>
      <w:marTop w:val="0"/>
      <w:marBottom w:val="0"/>
      <w:divBdr>
        <w:top w:val="none" w:sz="0" w:space="0" w:color="auto"/>
        <w:left w:val="none" w:sz="0" w:space="0" w:color="auto"/>
        <w:bottom w:val="none" w:sz="0" w:space="0" w:color="auto"/>
        <w:right w:val="none" w:sz="0" w:space="0" w:color="auto"/>
      </w:divBdr>
      <w:divsChild>
        <w:div w:id="2041125826">
          <w:marLeft w:val="0"/>
          <w:marRight w:val="0"/>
          <w:marTop w:val="0"/>
          <w:marBottom w:val="0"/>
          <w:divBdr>
            <w:top w:val="none" w:sz="0" w:space="0" w:color="auto"/>
            <w:left w:val="none" w:sz="0" w:space="0" w:color="auto"/>
            <w:bottom w:val="none" w:sz="0" w:space="0" w:color="auto"/>
            <w:right w:val="none" w:sz="0" w:space="0" w:color="auto"/>
          </w:divBdr>
          <w:divsChild>
            <w:div w:id="2041125808">
              <w:marLeft w:val="0"/>
              <w:marRight w:val="0"/>
              <w:marTop w:val="0"/>
              <w:marBottom w:val="0"/>
              <w:divBdr>
                <w:top w:val="none" w:sz="0" w:space="0" w:color="auto"/>
                <w:left w:val="none" w:sz="0" w:space="0" w:color="auto"/>
                <w:bottom w:val="none" w:sz="0" w:space="0" w:color="auto"/>
                <w:right w:val="none" w:sz="0" w:space="0" w:color="auto"/>
              </w:divBdr>
              <w:divsChild>
                <w:div w:id="2041125823">
                  <w:marLeft w:val="0"/>
                  <w:marRight w:val="0"/>
                  <w:marTop w:val="0"/>
                  <w:marBottom w:val="0"/>
                  <w:divBdr>
                    <w:top w:val="none" w:sz="0" w:space="0" w:color="auto"/>
                    <w:left w:val="none" w:sz="0" w:space="0" w:color="auto"/>
                    <w:bottom w:val="none" w:sz="0" w:space="0" w:color="auto"/>
                    <w:right w:val="none" w:sz="0" w:space="0" w:color="auto"/>
                  </w:divBdr>
                  <w:divsChild>
                    <w:div w:id="2041125815">
                      <w:marLeft w:val="0"/>
                      <w:marRight w:val="0"/>
                      <w:marTop w:val="0"/>
                      <w:marBottom w:val="0"/>
                      <w:divBdr>
                        <w:top w:val="none" w:sz="0" w:space="0" w:color="auto"/>
                        <w:left w:val="none" w:sz="0" w:space="0" w:color="auto"/>
                        <w:bottom w:val="none" w:sz="0" w:space="0" w:color="auto"/>
                        <w:right w:val="none" w:sz="0" w:space="0" w:color="auto"/>
                      </w:divBdr>
                      <w:divsChild>
                        <w:div w:id="2041125805">
                          <w:marLeft w:val="0"/>
                          <w:marRight w:val="0"/>
                          <w:marTop w:val="0"/>
                          <w:marBottom w:val="0"/>
                          <w:divBdr>
                            <w:top w:val="none" w:sz="0" w:space="0" w:color="auto"/>
                            <w:left w:val="none" w:sz="0" w:space="0" w:color="auto"/>
                            <w:bottom w:val="none" w:sz="0" w:space="0" w:color="auto"/>
                            <w:right w:val="none" w:sz="0" w:space="0" w:color="auto"/>
                          </w:divBdr>
                          <w:divsChild>
                            <w:div w:id="2041125804">
                              <w:marLeft w:val="0"/>
                              <w:marRight w:val="0"/>
                              <w:marTop w:val="0"/>
                              <w:marBottom w:val="0"/>
                              <w:divBdr>
                                <w:top w:val="none" w:sz="0" w:space="0" w:color="auto"/>
                                <w:left w:val="none" w:sz="0" w:space="0" w:color="auto"/>
                                <w:bottom w:val="none" w:sz="0" w:space="0" w:color="auto"/>
                                <w:right w:val="none" w:sz="0" w:space="0" w:color="auto"/>
                              </w:divBdr>
                              <w:divsChild>
                                <w:div w:id="2041125814">
                                  <w:marLeft w:val="0"/>
                                  <w:marRight w:val="0"/>
                                  <w:marTop w:val="0"/>
                                  <w:marBottom w:val="0"/>
                                  <w:divBdr>
                                    <w:top w:val="none" w:sz="0" w:space="0" w:color="auto"/>
                                    <w:left w:val="none" w:sz="0" w:space="0" w:color="auto"/>
                                    <w:bottom w:val="none" w:sz="0" w:space="0" w:color="auto"/>
                                    <w:right w:val="none" w:sz="0" w:space="0" w:color="auto"/>
                                  </w:divBdr>
                                  <w:divsChild>
                                    <w:div w:id="2041125810">
                                      <w:marLeft w:val="0"/>
                                      <w:marRight w:val="0"/>
                                      <w:marTop w:val="0"/>
                                      <w:marBottom w:val="0"/>
                                      <w:divBdr>
                                        <w:top w:val="none" w:sz="0" w:space="0" w:color="auto"/>
                                        <w:left w:val="none" w:sz="0" w:space="0" w:color="auto"/>
                                        <w:bottom w:val="none" w:sz="0" w:space="0" w:color="auto"/>
                                        <w:right w:val="none" w:sz="0" w:space="0" w:color="auto"/>
                                      </w:divBdr>
                                      <w:divsChild>
                                        <w:div w:id="2041125825">
                                          <w:marLeft w:val="0"/>
                                          <w:marRight w:val="0"/>
                                          <w:marTop w:val="0"/>
                                          <w:marBottom w:val="0"/>
                                          <w:divBdr>
                                            <w:top w:val="none" w:sz="0" w:space="0" w:color="auto"/>
                                            <w:left w:val="none" w:sz="0" w:space="0" w:color="auto"/>
                                            <w:bottom w:val="none" w:sz="0" w:space="0" w:color="auto"/>
                                            <w:right w:val="none" w:sz="0" w:space="0" w:color="auto"/>
                                          </w:divBdr>
                                          <w:divsChild>
                                            <w:div w:id="2041125809">
                                              <w:marLeft w:val="0"/>
                                              <w:marRight w:val="0"/>
                                              <w:marTop w:val="0"/>
                                              <w:marBottom w:val="0"/>
                                              <w:divBdr>
                                                <w:top w:val="none" w:sz="0" w:space="0" w:color="auto"/>
                                                <w:left w:val="none" w:sz="0" w:space="0" w:color="auto"/>
                                                <w:bottom w:val="none" w:sz="0" w:space="0" w:color="auto"/>
                                                <w:right w:val="none" w:sz="0" w:space="0" w:color="auto"/>
                                              </w:divBdr>
                                              <w:divsChild>
                                                <w:div w:id="2041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125806">
      <w:marLeft w:val="0"/>
      <w:marRight w:val="0"/>
      <w:marTop w:val="0"/>
      <w:marBottom w:val="0"/>
      <w:divBdr>
        <w:top w:val="none" w:sz="0" w:space="0" w:color="auto"/>
        <w:left w:val="none" w:sz="0" w:space="0" w:color="auto"/>
        <w:bottom w:val="none" w:sz="0" w:space="0" w:color="auto"/>
        <w:right w:val="none" w:sz="0" w:space="0" w:color="auto"/>
      </w:divBdr>
      <w:divsChild>
        <w:div w:id="2041125833">
          <w:marLeft w:val="0"/>
          <w:marRight w:val="0"/>
          <w:marTop w:val="0"/>
          <w:marBottom w:val="0"/>
          <w:divBdr>
            <w:top w:val="none" w:sz="0" w:space="0" w:color="auto"/>
            <w:left w:val="none" w:sz="0" w:space="0" w:color="auto"/>
            <w:bottom w:val="none" w:sz="0" w:space="0" w:color="auto"/>
            <w:right w:val="none" w:sz="0" w:space="0" w:color="auto"/>
          </w:divBdr>
          <w:divsChild>
            <w:div w:id="2041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5807">
      <w:marLeft w:val="0"/>
      <w:marRight w:val="0"/>
      <w:marTop w:val="0"/>
      <w:marBottom w:val="0"/>
      <w:divBdr>
        <w:top w:val="none" w:sz="0" w:space="0" w:color="auto"/>
        <w:left w:val="none" w:sz="0" w:space="0" w:color="auto"/>
        <w:bottom w:val="none" w:sz="0" w:space="0" w:color="auto"/>
        <w:right w:val="none" w:sz="0" w:space="0" w:color="auto"/>
      </w:divBdr>
    </w:div>
    <w:div w:id="2041125813">
      <w:marLeft w:val="0"/>
      <w:marRight w:val="0"/>
      <w:marTop w:val="0"/>
      <w:marBottom w:val="0"/>
      <w:divBdr>
        <w:top w:val="none" w:sz="0" w:space="0" w:color="auto"/>
        <w:left w:val="none" w:sz="0" w:space="0" w:color="auto"/>
        <w:bottom w:val="none" w:sz="0" w:space="0" w:color="auto"/>
        <w:right w:val="none" w:sz="0" w:space="0" w:color="auto"/>
      </w:divBdr>
      <w:divsChild>
        <w:div w:id="2041125836">
          <w:marLeft w:val="0"/>
          <w:marRight w:val="0"/>
          <w:marTop w:val="0"/>
          <w:marBottom w:val="0"/>
          <w:divBdr>
            <w:top w:val="none" w:sz="0" w:space="0" w:color="auto"/>
            <w:left w:val="none" w:sz="0" w:space="0" w:color="auto"/>
            <w:bottom w:val="none" w:sz="0" w:space="0" w:color="auto"/>
            <w:right w:val="none" w:sz="0" w:space="0" w:color="auto"/>
          </w:divBdr>
          <w:divsChild>
            <w:div w:id="2041125821">
              <w:marLeft w:val="4"/>
              <w:marRight w:val="4"/>
              <w:marTop w:val="0"/>
              <w:marBottom w:val="0"/>
              <w:divBdr>
                <w:top w:val="none" w:sz="0" w:space="0" w:color="auto"/>
                <w:left w:val="none" w:sz="0" w:space="0" w:color="auto"/>
                <w:bottom w:val="none" w:sz="0" w:space="0" w:color="auto"/>
                <w:right w:val="none" w:sz="0" w:space="0" w:color="auto"/>
              </w:divBdr>
              <w:divsChild>
                <w:div w:id="2041125812">
                  <w:marLeft w:val="0"/>
                  <w:marRight w:val="0"/>
                  <w:marTop w:val="0"/>
                  <w:marBottom w:val="0"/>
                  <w:divBdr>
                    <w:top w:val="none" w:sz="0" w:space="0" w:color="auto"/>
                    <w:left w:val="none" w:sz="0" w:space="0" w:color="auto"/>
                    <w:bottom w:val="none" w:sz="0" w:space="0" w:color="auto"/>
                    <w:right w:val="none" w:sz="0" w:space="0" w:color="auto"/>
                  </w:divBdr>
                  <w:divsChild>
                    <w:div w:id="2041125828">
                      <w:marLeft w:val="0"/>
                      <w:marRight w:val="0"/>
                      <w:marTop w:val="0"/>
                      <w:marBottom w:val="0"/>
                      <w:divBdr>
                        <w:top w:val="none" w:sz="0" w:space="0" w:color="auto"/>
                        <w:left w:val="none" w:sz="0" w:space="0" w:color="auto"/>
                        <w:bottom w:val="none" w:sz="0" w:space="0" w:color="auto"/>
                        <w:right w:val="none" w:sz="0" w:space="0" w:color="auto"/>
                      </w:divBdr>
                      <w:divsChild>
                        <w:div w:id="2041125824">
                          <w:marLeft w:val="0"/>
                          <w:marRight w:val="0"/>
                          <w:marTop w:val="0"/>
                          <w:marBottom w:val="0"/>
                          <w:divBdr>
                            <w:top w:val="none" w:sz="0" w:space="0" w:color="auto"/>
                            <w:left w:val="none" w:sz="0" w:space="0" w:color="auto"/>
                            <w:bottom w:val="none" w:sz="0" w:space="0" w:color="auto"/>
                            <w:right w:val="none" w:sz="0" w:space="0" w:color="auto"/>
                          </w:divBdr>
                          <w:divsChild>
                            <w:div w:id="2041125816">
                              <w:marLeft w:val="0"/>
                              <w:marRight w:val="0"/>
                              <w:marTop w:val="0"/>
                              <w:marBottom w:val="0"/>
                              <w:divBdr>
                                <w:top w:val="none" w:sz="0" w:space="0" w:color="auto"/>
                                <w:left w:val="none" w:sz="0" w:space="0" w:color="auto"/>
                                <w:bottom w:val="none" w:sz="0" w:space="0" w:color="auto"/>
                                <w:right w:val="none" w:sz="0" w:space="0" w:color="auto"/>
                              </w:divBdr>
                              <w:divsChild>
                                <w:div w:id="2041125832">
                                  <w:marLeft w:val="0"/>
                                  <w:marRight w:val="0"/>
                                  <w:marTop w:val="0"/>
                                  <w:marBottom w:val="0"/>
                                  <w:divBdr>
                                    <w:top w:val="none" w:sz="0" w:space="0" w:color="auto"/>
                                    <w:left w:val="none" w:sz="0" w:space="0" w:color="auto"/>
                                    <w:bottom w:val="none" w:sz="0" w:space="0" w:color="auto"/>
                                    <w:right w:val="none" w:sz="0" w:space="0" w:color="auto"/>
                                  </w:divBdr>
                                  <w:divsChild>
                                    <w:div w:id="20411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125818">
      <w:marLeft w:val="0"/>
      <w:marRight w:val="0"/>
      <w:marTop w:val="0"/>
      <w:marBottom w:val="0"/>
      <w:divBdr>
        <w:top w:val="none" w:sz="0" w:space="0" w:color="auto"/>
        <w:left w:val="none" w:sz="0" w:space="0" w:color="auto"/>
        <w:bottom w:val="none" w:sz="0" w:space="0" w:color="auto"/>
        <w:right w:val="none" w:sz="0" w:space="0" w:color="auto"/>
      </w:divBdr>
    </w:div>
    <w:div w:id="2041125827">
      <w:marLeft w:val="0"/>
      <w:marRight w:val="0"/>
      <w:marTop w:val="0"/>
      <w:marBottom w:val="0"/>
      <w:divBdr>
        <w:top w:val="none" w:sz="0" w:space="0" w:color="auto"/>
        <w:left w:val="none" w:sz="0" w:space="0" w:color="auto"/>
        <w:bottom w:val="none" w:sz="0" w:space="0" w:color="auto"/>
        <w:right w:val="none" w:sz="0" w:space="0" w:color="auto"/>
      </w:divBdr>
      <w:divsChild>
        <w:div w:id="2041125822">
          <w:marLeft w:val="0"/>
          <w:marRight w:val="0"/>
          <w:marTop w:val="0"/>
          <w:marBottom w:val="0"/>
          <w:divBdr>
            <w:top w:val="none" w:sz="0" w:space="0" w:color="auto"/>
            <w:left w:val="none" w:sz="0" w:space="0" w:color="auto"/>
            <w:bottom w:val="none" w:sz="0" w:space="0" w:color="auto"/>
            <w:right w:val="none" w:sz="0" w:space="0" w:color="auto"/>
          </w:divBdr>
          <w:divsChild>
            <w:div w:id="2041125831">
              <w:marLeft w:val="0"/>
              <w:marRight w:val="0"/>
              <w:marTop w:val="0"/>
              <w:marBottom w:val="0"/>
              <w:divBdr>
                <w:top w:val="none" w:sz="0" w:space="0" w:color="auto"/>
                <w:left w:val="none" w:sz="0" w:space="0" w:color="auto"/>
                <w:bottom w:val="none" w:sz="0" w:space="0" w:color="auto"/>
                <w:right w:val="none" w:sz="0" w:space="0" w:color="auto"/>
              </w:divBdr>
              <w:divsChild>
                <w:div w:id="2041125835">
                  <w:marLeft w:val="150"/>
                  <w:marRight w:val="225"/>
                  <w:marTop w:val="0"/>
                  <w:marBottom w:val="0"/>
                  <w:divBdr>
                    <w:top w:val="none" w:sz="0" w:space="0" w:color="auto"/>
                    <w:left w:val="none" w:sz="0" w:space="0" w:color="auto"/>
                    <w:bottom w:val="none" w:sz="0" w:space="0" w:color="auto"/>
                    <w:right w:val="none" w:sz="0" w:space="0" w:color="auto"/>
                  </w:divBdr>
                  <w:divsChild>
                    <w:div w:id="2041125830">
                      <w:marLeft w:val="270"/>
                      <w:marRight w:val="120"/>
                      <w:marTop w:val="0"/>
                      <w:marBottom w:val="540"/>
                      <w:divBdr>
                        <w:top w:val="none" w:sz="0" w:space="0" w:color="auto"/>
                        <w:left w:val="none" w:sz="0" w:space="0" w:color="auto"/>
                        <w:bottom w:val="none" w:sz="0" w:space="0" w:color="auto"/>
                        <w:right w:val="none" w:sz="0" w:space="0" w:color="auto"/>
                      </w:divBdr>
                      <w:divsChild>
                        <w:div w:id="2041125829">
                          <w:marLeft w:val="0"/>
                          <w:marRight w:val="0"/>
                          <w:marTop w:val="0"/>
                          <w:marBottom w:val="720"/>
                          <w:divBdr>
                            <w:top w:val="none" w:sz="0" w:space="0" w:color="auto"/>
                            <w:left w:val="none" w:sz="0" w:space="0" w:color="auto"/>
                            <w:bottom w:val="none" w:sz="0" w:space="0" w:color="auto"/>
                            <w:right w:val="none" w:sz="0" w:space="0" w:color="auto"/>
                          </w:divBdr>
                          <w:divsChild>
                            <w:div w:id="2041125811">
                              <w:marLeft w:val="0"/>
                              <w:marRight w:val="0"/>
                              <w:marTop w:val="0"/>
                              <w:marBottom w:val="0"/>
                              <w:divBdr>
                                <w:top w:val="none" w:sz="0" w:space="0" w:color="auto"/>
                                <w:left w:val="none" w:sz="0" w:space="0" w:color="auto"/>
                                <w:bottom w:val="none" w:sz="0" w:space="0" w:color="auto"/>
                                <w:right w:val="none" w:sz="0" w:space="0" w:color="auto"/>
                              </w:divBdr>
                              <w:divsChild>
                                <w:div w:id="204112581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5839">
      <w:marLeft w:val="0"/>
      <w:marRight w:val="0"/>
      <w:marTop w:val="0"/>
      <w:marBottom w:val="0"/>
      <w:divBdr>
        <w:top w:val="none" w:sz="0" w:space="0" w:color="auto"/>
        <w:left w:val="none" w:sz="0" w:space="0" w:color="auto"/>
        <w:bottom w:val="none" w:sz="0" w:space="0" w:color="auto"/>
        <w:right w:val="none" w:sz="0" w:space="0" w:color="auto"/>
      </w:divBdr>
    </w:div>
    <w:div w:id="2041125840">
      <w:marLeft w:val="0"/>
      <w:marRight w:val="0"/>
      <w:marTop w:val="0"/>
      <w:marBottom w:val="0"/>
      <w:divBdr>
        <w:top w:val="none" w:sz="0" w:space="0" w:color="auto"/>
        <w:left w:val="none" w:sz="0" w:space="0" w:color="auto"/>
        <w:bottom w:val="none" w:sz="0" w:space="0" w:color="auto"/>
        <w:right w:val="none" w:sz="0" w:space="0" w:color="auto"/>
      </w:divBdr>
    </w:div>
    <w:div w:id="2041125842">
      <w:marLeft w:val="0"/>
      <w:marRight w:val="0"/>
      <w:marTop w:val="0"/>
      <w:marBottom w:val="0"/>
      <w:divBdr>
        <w:top w:val="none" w:sz="0" w:space="0" w:color="auto"/>
        <w:left w:val="none" w:sz="0" w:space="0" w:color="auto"/>
        <w:bottom w:val="none" w:sz="0" w:space="0" w:color="auto"/>
        <w:right w:val="none" w:sz="0" w:space="0" w:color="auto"/>
      </w:divBdr>
    </w:div>
    <w:div w:id="2041125843">
      <w:marLeft w:val="0"/>
      <w:marRight w:val="0"/>
      <w:marTop w:val="0"/>
      <w:marBottom w:val="0"/>
      <w:divBdr>
        <w:top w:val="none" w:sz="0" w:space="0" w:color="auto"/>
        <w:left w:val="none" w:sz="0" w:space="0" w:color="auto"/>
        <w:bottom w:val="none" w:sz="0" w:space="0" w:color="auto"/>
        <w:right w:val="none" w:sz="0" w:space="0" w:color="auto"/>
      </w:divBdr>
      <w:divsChild>
        <w:div w:id="2041125837">
          <w:marLeft w:val="0"/>
          <w:marRight w:val="0"/>
          <w:marTop w:val="0"/>
          <w:marBottom w:val="0"/>
          <w:divBdr>
            <w:top w:val="none" w:sz="0" w:space="0" w:color="auto"/>
            <w:left w:val="none" w:sz="0" w:space="0" w:color="auto"/>
            <w:bottom w:val="none" w:sz="0" w:space="0" w:color="auto"/>
            <w:right w:val="none" w:sz="0" w:space="0" w:color="auto"/>
          </w:divBdr>
        </w:div>
        <w:div w:id="2041125838">
          <w:marLeft w:val="0"/>
          <w:marRight w:val="0"/>
          <w:marTop w:val="0"/>
          <w:marBottom w:val="0"/>
          <w:divBdr>
            <w:top w:val="none" w:sz="0" w:space="0" w:color="auto"/>
            <w:left w:val="none" w:sz="0" w:space="0" w:color="auto"/>
            <w:bottom w:val="none" w:sz="0" w:space="0" w:color="auto"/>
            <w:right w:val="none" w:sz="0" w:space="0" w:color="auto"/>
          </w:divBdr>
        </w:div>
        <w:div w:id="2041125841">
          <w:marLeft w:val="0"/>
          <w:marRight w:val="0"/>
          <w:marTop w:val="0"/>
          <w:marBottom w:val="0"/>
          <w:divBdr>
            <w:top w:val="none" w:sz="0" w:space="0" w:color="auto"/>
            <w:left w:val="none" w:sz="0" w:space="0" w:color="auto"/>
            <w:bottom w:val="none" w:sz="0" w:space="0" w:color="auto"/>
            <w:right w:val="none" w:sz="0" w:space="0" w:color="auto"/>
          </w:divBdr>
        </w:div>
      </w:divsChild>
    </w:div>
    <w:div w:id="2041125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Char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Char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16A4-7F38-4209-BD5D-30455728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15673</Words>
  <Characters>89338</Characters>
  <Application>Microsoft Office Word</Application>
  <DocSecurity>0</DocSecurity>
  <Lines>744</Lines>
  <Paragraphs>209</Paragraphs>
  <ScaleCrop>false</ScaleCrop>
  <Company>Microsoft</Company>
  <LinksUpToDate>false</LinksUpToDate>
  <CharactersWithSpaces>104802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Зам. главы</dc:creator>
  <cp:keywords/>
  <dc:description/>
  <cp:lastModifiedBy>Пользователь</cp:lastModifiedBy>
  <cp:revision>4</cp:revision>
  <cp:lastPrinted>2020-03-30T05:51:00Z</cp:lastPrinted>
  <dcterms:created xsi:type="dcterms:W3CDTF">2020-04-07T12:44:00Z</dcterms:created>
  <dcterms:modified xsi:type="dcterms:W3CDTF">2020-05-14T08:57:00Z</dcterms:modified>
</cp:coreProperties>
</file>