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6" w:rsidRPr="009D4171" w:rsidRDefault="000E5176" w:rsidP="003766E7">
      <w:pPr>
        <w:spacing w:line="240" w:lineRule="auto"/>
        <w:ind w:firstLine="0"/>
        <w:jc w:val="center"/>
        <w:rPr>
          <w:smallCaps/>
          <w:szCs w:val="28"/>
        </w:rPr>
      </w:pPr>
    </w:p>
    <w:p w:rsidR="00674A11" w:rsidRPr="009D4171" w:rsidRDefault="00674A11" w:rsidP="003766E7">
      <w:pPr>
        <w:spacing w:line="240" w:lineRule="auto"/>
        <w:ind w:firstLine="0"/>
        <w:jc w:val="center"/>
        <w:rPr>
          <w:b/>
          <w:szCs w:val="28"/>
        </w:rPr>
      </w:pPr>
      <w:r w:rsidRPr="009D4171">
        <w:rPr>
          <w:smallCaps/>
          <w:szCs w:val="28"/>
        </w:rPr>
        <w:t>общество с ограниченной ответственностью</w:t>
      </w:r>
      <w:r w:rsidRPr="009D4171">
        <w:rPr>
          <w:szCs w:val="28"/>
        </w:rPr>
        <w:br/>
      </w:r>
      <w:r w:rsidRPr="009D4171">
        <w:rPr>
          <w:b/>
          <w:szCs w:val="28"/>
        </w:rPr>
        <w:t>«ГЕН ПРОЕКТ»</w:t>
      </w:r>
    </w:p>
    <w:p w:rsidR="007E7731" w:rsidRPr="009D4171" w:rsidRDefault="007E7731" w:rsidP="003766E7">
      <w:pPr>
        <w:spacing w:line="240" w:lineRule="auto"/>
        <w:ind w:right="283"/>
        <w:jc w:val="center"/>
        <w:rPr>
          <w:b/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right="283"/>
        <w:jc w:val="right"/>
        <w:rPr>
          <w:b/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674A11" w:rsidRPr="009D4171" w:rsidRDefault="00674A1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674A11" w:rsidRPr="009D4171" w:rsidRDefault="00674A1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right="141" w:firstLine="0"/>
        <w:jc w:val="center"/>
        <w:rPr>
          <w:b/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right="141" w:firstLine="0"/>
        <w:jc w:val="center"/>
        <w:rPr>
          <w:b/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right="141" w:firstLine="0"/>
        <w:jc w:val="center"/>
        <w:rPr>
          <w:b/>
          <w:szCs w:val="28"/>
          <w:highlight w:val="yellow"/>
        </w:rPr>
      </w:pPr>
    </w:p>
    <w:p w:rsidR="00C112D1" w:rsidRDefault="00C112D1" w:rsidP="003766E7">
      <w:pPr>
        <w:spacing w:line="240" w:lineRule="auto"/>
        <w:ind w:firstLine="0"/>
        <w:jc w:val="center"/>
        <w:rPr>
          <w:b/>
          <w:szCs w:val="28"/>
        </w:rPr>
      </w:pPr>
      <w:bookmarkStart w:id="0" w:name="_Toc254867387"/>
      <w:bookmarkStart w:id="1" w:name="_Toc254867552"/>
    </w:p>
    <w:p w:rsidR="00C112D1" w:rsidRDefault="00C112D1" w:rsidP="003766E7">
      <w:pPr>
        <w:spacing w:line="240" w:lineRule="auto"/>
        <w:ind w:firstLine="0"/>
        <w:jc w:val="center"/>
        <w:rPr>
          <w:b/>
          <w:szCs w:val="28"/>
        </w:rPr>
      </w:pPr>
    </w:p>
    <w:p w:rsidR="000E5176" w:rsidRPr="009D4171" w:rsidRDefault="00674A11" w:rsidP="003766E7">
      <w:pPr>
        <w:spacing w:line="240" w:lineRule="auto"/>
        <w:ind w:firstLine="0"/>
        <w:jc w:val="center"/>
        <w:rPr>
          <w:b/>
          <w:szCs w:val="28"/>
        </w:rPr>
      </w:pPr>
      <w:r w:rsidRPr="009D4171">
        <w:rPr>
          <w:b/>
          <w:szCs w:val="28"/>
        </w:rPr>
        <w:t xml:space="preserve">Проект планировки  и проект межевания территории </w:t>
      </w:r>
    </w:p>
    <w:p w:rsidR="00674A11" w:rsidRPr="009D4171" w:rsidRDefault="00674A11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b/>
          <w:szCs w:val="28"/>
        </w:rPr>
        <w:t xml:space="preserve">для размещения </w:t>
      </w:r>
      <w:r w:rsidR="00266EAE" w:rsidRPr="009D4171">
        <w:rPr>
          <w:b/>
          <w:szCs w:val="28"/>
        </w:rPr>
        <w:t xml:space="preserve">и строительства </w:t>
      </w:r>
      <w:r w:rsidRPr="009D4171">
        <w:rPr>
          <w:b/>
          <w:szCs w:val="28"/>
        </w:rPr>
        <w:t xml:space="preserve">средней общеобразовательной школы на 1000 мест в районе ул. Р. Люксембург – </w:t>
      </w:r>
      <w:proofErr w:type="spellStart"/>
      <w:r w:rsidRPr="009D4171">
        <w:rPr>
          <w:b/>
          <w:szCs w:val="28"/>
        </w:rPr>
        <w:t>Швецова</w:t>
      </w:r>
      <w:proofErr w:type="spellEnd"/>
      <w:r w:rsidRPr="009D4171">
        <w:rPr>
          <w:b/>
          <w:szCs w:val="28"/>
        </w:rPr>
        <w:t xml:space="preserve"> в г. Нижние Серги</w:t>
      </w:r>
    </w:p>
    <w:p w:rsidR="007E7731" w:rsidRPr="009D4171" w:rsidRDefault="007E7731" w:rsidP="003766E7">
      <w:pPr>
        <w:spacing w:line="240" w:lineRule="auto"/>
        <w:ind w:firstLine="0"/>
        <w:jc w:val="center"/>
        <w:rPr>
          <w:b/>
          <w:szCs w:val="28"/>
        </w:rPr>
      </w:pPr>
    </w:p>
    <w:p w:rsidR="000E5176" w:rsidRPr="009D4171" w:rsidRDefault="00C263C6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szCs w:val="28"/>
        </w:rPr>
        <w:t>Том 2</w:t>
      </w:r>
      <w:r w:rsidR="007E7731" w:rsidRPr="009D4171">
        <w:rPr>
          <w:szCs w:val="28"/>
        </w:rPr>
        <w:t xml:space="preserve">. </w:t>
      </w:r>
    </w:p>
    <w:p w:rsidR="000E5176" w:rsidRPr="009D4171" w:rsidRDefault="007E7731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szCs w:val="28"/>
        </w:rPr>
        <w:t xml:space="preserve">Материалы по обоснованию </w:t>
      </w:r>
    </w:p>
    <w:p w:rsidR="00F949A0" w:rsidRPr="009D4171" w:rsidRDefault="00F949A0" w:rsidP="003766E7">
      <w:pPr>
        <w:spacing w:line="240" w:lineRule="auto"/>
        <w:ind w:firstLine="0"/>
        <w:jc w:val="center"/>
        <w:rPr>
          <w:szCs w:val="28"/>
        </w:rPr>
      </w:pPr>
    </w:p>
    <w:p w:rsidR="007E7731" w:rsidRPr="009D4171" w:rsidRDefault="00674A11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szCs w:val="28"/>
        </w:rPr>
        <w:t>ГП-28-ПП</w:t>
      </w:r>
    </w:p>
    <w:p w:rsidR="007E7731" w:rsidRPr="009D4171" w:rsidRDefault="007E7731" w:rsidP="003766E7">
      <w:pPr>
        <w:spacing w:line="240" w:lineRule="auto"/>
        <w:ind w:firstLine="0"/>
        <w:rPr>
          <w:szCs w:val="28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CE5916" w:rsidRPr="009D4171" w:rsidRDefault="00CE5916" w:rsidP="003766E7">
      <w:pPr>
        <w:spacing w:line="240" w:lineRule="auto"/>
        <w:ind w:firstLine="0"/>
        <w:jc w:val="center"/>
        <w:rPr>
          <w:szCs w:val="28"/>
        </w:rPr>
      </w:pPr>
    </w:p>
    <w:p w:rsidR="00CE5916" w:rsidRPr="009D4171" w:rsidRDefault="00CE5916" w:rsidP="003766E7">
      <w:pPr>
        <w:spacing w:line="240" w:lineRule="auto"/>
        <w:ind w:firstLine="0"/>
        <w:jc w:val="center"/>
        <w:rPr>
          <w:szCs w:val="28"/>
        </w:rPr>
      </w:pPr>
    </w:p>
    <w:p w:rsidR="00CE5916" w:rsidRPr="009D4171" w:rsidRDefault="00CE5916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1F6521" w:rsidRPr="009D4171" w:rsidRDefault="001F6521" w:rsidP="003766E7">
      <w:pPr>
        <w:spacing w:line="240" w:lineRule="auto"/>
        <w:ind w:firstLine="0"/>
        <w:jc w:val="center"/>
        <w:rPr>
          <w:szCs w:val="28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szCs w:val="28"/>
        </w:rPr>
        <w:t>Екатеринбург</w:t>
      </w:r>
      <w:bookmarkEnd w:id="0"/>
      <w:bookmarkEnd w:id="1"/>
      <w:r w:rsidR="00543CE6" w:rsidRPr="009D4171">
        <w:rPr>
          <w:szCs w:val="28"/>
        </w:rPr>
        <w:t xml:space="preserve"> 2017</w:t>
      </w:r>
    </w:p>
    <w:p w:rsidR="007E7731" w:rsidRPr="009D4171" w:rsidRDefault="007E7731" w:rsidP="003766E7">
      <w:pPr>
        <w:spacing w:line="240" w:lineRule="auto"/>
        <w:ind w:firstLine="0"/>
        <w:jc w:val="center"/>
        <w:rPr>
          <w:b/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left="567" w:firstLine="0"/>
        <w:contextualSpacing/>
        <w:jc w:val="center"/>
        <w:rPr>
          <w:b/>
          <w:szCs w:val="28"/>
          <w:highlight w:val="yellow"/>
        </w:rPr>
      </w:pPr>
    </w:p>
    <w:p w:rsidR="000E5176" w:rsidRPr="009D4171" w:rsidRDefault="000E5176" w:rsidP="003766E7">
      <w:pPr>
        <w:spacing w:line="240" w:lineRule="auto"/>
        <w:ind w:firstLine="0"/>
        <w:jc w:val="center"/>
        <w:rPr>
          <w:smallCaps/>
          <w:szCs w:val="28"/>
        </w:rPr>
      </w:pPr>
    </w:p>
    <w:p w:rsidR="000E5176" w:rsidRPr="009D4171" w:rsidRDefault="000E5176" w:rsidP="003766E7">
      <w:pPr>
        <w:spacing w:line="240" w:lineRule="auto"/>
        <w:ind w:firstLine="0"/>
        <w:jc w:val="center"/>
        <w:rPr>
          <w:smallCaps/>
          <w:szCs w:val="28"/>
        </w:rPr>
      </w:pPr>
    </w:p>
    <w:p w:rsidR="00C112D1" w:rsidRDefault="00C112D1" w:rsidP="003766E7">
      <w:pPr>
        <w:spacing w:line="240" w:lineRule="auto"/>
        <w:ind w:firstLine="0"/>
        <w:jc w:val="center"/>
        <w:rPr>
          <w:smallCaps/>
          <w:szCs w:val="28"/>
        </w:rPr>
      </w:pPr>
    </w:p>
    <w:p w:rsidR="00674A11" w:rsidRPr="009D4171" w:rsidRDefault="00674A11" w:rsidP="003766E7">
      <w:pPr>
        <w:spacing w:line="240" w:lineRule="auto"/>
        <w:ind w:firstLine="0"/>
        <w:jc w:val="center"/>
        <w:rPr>
          <w:b/>
          <w:szCs w:val="28"/>
        </w:rPr>
      </w:pPr>
      <w:r w:rsidRPr="009D4171">
        <w:rPr>
          <w:smallCaps/>
          <w:szCs w:val="28"/>
        </w:rPr>
        <w:t>общество с ограниченной ответственностью</w:t>
      </w:r>
      <w:r w:rsidRPr="009D4171">
        <w:rPr>
          <w:szCs w:val="28"/>
        </w:rPr>
        <w:br/>
      </w:r>
      <w:r w:rsidRPr="009D4171">
        <w:rPr>
          <w:b/>
          <w:szCs w:val="28"/>
        </w:rPr>
        <w:t>«ГЕН ПРОЕКТ»</w:t>
      </w: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jc w:val="right"/>
        <w:rPr>
          <w:b/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C112D1" w:rsidRDefault="00C112D1" w:rsidP="003766E7">
      <w:pPr>
        <w:spacing w:line="240" w:lineRule="auto"/>
        <w:ind w:firstLine="0"/>
        <w:jc w:val="center"/>
        <w:rPr>
          <w:b/>
          <w:szCs w:val="28"/>
        </w:rPr>
      </w:pPr>
    </w:p>
    <w:p w:rsidR="00C112D1" w:rsidRDefault="00C112D1" w:rsidP="003766E7">
      <w:pPr>
        <w:spacing w:line="240" w:lineRule="auto"/>
        <w:ind w:firstLine="0"/>
        <w:jc w:val="center"/>
        <w:rPr>
          <w:b/>
          <w:szCs w:val="28"/>
        </w:rPr>
      </w:pPr>
    </w:p>
    <w:p w:rsidR="000E5176" w:rsidRPr="009D4171" w:rsidRDefault="00674A11" w:rsidP="003766E7">
      <w:pPr>
        <w:spacing w:line="240" w:lineRule="auto"/>
        <w:ind w:firstLine="0"/>
        <w:jc w:val="center"/>
        <w:rPr>
          <w:b/>
          <w:szCs w:val="28"/>
        </w:rPr>
      </w:pPr>
      <w:r w:rsidRPr="009D4171">
        <w:rPr>
          <w:b/>
          <w:szCs w:val="28"/>
        </w:rPr>
        <w:t xml:space="preserve">Проект планировки  и проект межевания территории </w:t>
      </w:r>
    </w:p>
    <w:p w:rsidR="00674A11" w:rsidRPr="009D4171" w:rsidRDefault="00674A11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b/>
          <w:szCs w:val="28"/>
        </w:rPr>
        <w:t xml:space="preserve">для размещения </w:t>
      </w:r>
      <w:r w:rsidR="00266EAE" w:rsidRPr="009D4171">
        <w:rPr>
          <w:b/>
          <w:szCs w:val="28"/>
        </w:rPr>
        <w:t xml:space="preserve">и строительства </w:t>
      </w:r>
      <w:r w:rsidRPr="009D4171">
        <w:rPr>
          <w:b/>
          <w:szCs w:val="28"/>
        </w:rPr>
        <w:t xml:space="preserve">средней общеобразовательной школы на 1000 мест в районе ул. Р. Люксембург – </w:t>
      </w:r>
      <w:proofErr w:type="spellStart"/>
      <w:r w:rsidRPr="009D4171">
        <w:rPr>
          <w:b/>
          <w:szCs w:val="28"/>
        </w:rPr>
        <w:t>Швецова</w:t>
      </w:r>
      <w:proofErr w:type="spellEnd"/>
      <w:r w:rsidRPr="009D4171">
        <w:rPr>
          <w:b/>
          <w:szCs w:val="28"/>
        </w:rPr>
        <w:t xml:space="preserve"> в г. Нижние Серги</w:t>
      </w:r>
    </w:p>
    <w:p w:rsidR="007E7731" w:rsidRPr="009D4171" w:rsidRDefault="007E7731" w:rsidP="003766E7">
      <w:pPr>
        <w:spacing w:line="240" w:lineRule="auto"/>
        <w:ind w:firstLine="0"/>
        <w:jc w:val="center"/>
        <w:rPr>
          <w:b/>
          <w:szCs w:val="28"/>
        </w:rPr>
      </w:pPr>
    </w:p>
    <w:p w:rsidR="000E5176" w:rsidRPr="009D4171" w:rsidRDefault="00C263C6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szCs w:val="28"/>
        </w:rPr>
        <w:t>Том 2</w:t>
      </w:r>
      <w:r w:rsidR="007E7731" w:rsidRPr="009D4171">
        <w:rPr>
          <w:szCs w:val="28"/>
        </w:rPr>
        <w:t>.</w:t>
      </w: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szCs w:val="28"/>
        </w:rPr>
        <w:t xml:space="preserve"> Материалы по обоснованию </w:t>
      </w:r>
    </w:p>
    <w:p w:rsidR="000E5176" w:rsidRPr="009D4171" w:rsidRDefault="000E5176" w:rsidP="003766E7">
      <w:pPr>
        <w:spacing w:line="240" w:lineRule="auto"/>
        <w:ind w:firstLine="0"/>
        <w:jc w:val="center"/>
        <w:rPr>
          <w:szCs w:val="28"/>
        </w:rPr>
      </w:pPr>
    </w:p>
    <w:p w:rsidR="00674A11" w:rsidRPr="009D4171" w:rsidRDefault="00674A11" w:rsidP="003766E7">
      <w:pPr>
        <w:spacing w:line="240" w:lineRule="auto"/>
        <w:ind w:firstLine="0"/>
        <w:jc w:val="center"/>
        <w:rPr>
          <w:szCs w:val="28"/>
        </w:rPr>
      </w:pPr>
      <w:r w:rsidRPr="009D4171">
        <w:rPr>
          <w:szCs w:val="28"/>
        </w:rPr>
        <w:t>ГП-28-ПП</w:t>
      </w: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rPr>
          <w:szCs w:val="28"/>
        </w:rPr>
      </w:pPr>
      <w:r w:rsidRPr="009D4171">
        <w:rPr>
          <w:szCs w:val="28"/>
        </w:rPr>
        <w:t>Директор</w:t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Pr="009D4171">
        <w:rPr>
          <w:szCs w:val="28"/>
        </w:rPr>
        <w:tab/>
      </w:r>
      <w:r w:rsidR="00674A11" w:rsidRPr="009D4171">
        <w:rPr>
          <w:szCs w:val="28"/>
        </w:rPr>
        <w:t xml:space="preserve">П. С. </w:t>
      </w:r>
      <w:proofErr w:type="spellStart"/>
      <w:r w:rsidR="00674A11" w:rsidRPr="009D4171">
        <w:rPr>
          <w:szCs w:val="28"/>
        </w:rPr>
        <w:t>Ялунина</w:t>
      </w:r>
      <w:proofErr w:type="spellEnd"/>
    </w:p>
    <w:p w:rsidR="007E7731" w:rsidRPr="009D4171" w:rsidRDefault="007E7731" w:rsidP="003766E7">
      <w:pPr>
        <w:spacing w:line="240" w:lineRule="auto"/>
        <w:ind w:firstLine="0"/>
        <w:rPr>
          <w:szCs w:val="28"/>
        </w:rPr>
      </w:pPr>
      <w:r w:rsidRPr="009D4171">
        <w:rPr>
          <w:szCs w:val="28"/>
        </w:rPr>
        <w:t xml:space="preserve">Гл. инженер отдела                                              </w:t>
      </w:r>
      <w:r w:rsidR="00674A11" w:rsidRPr="009D4171">
        <w:rPr>
          <w:szCs w:val="28"/>
        </w:rPr>
        <w:t xml:space="preserve">                          С. В. Анфиногенов</w:t>
      </w:r>
    </w:p>
    <w:p w:rsidR="007E7731" w:rsidRPr="009D4171" w:rsidRDefault="007E7731" w:rsidP="003766E7">
      <w:pPr>
        <w:spacing w:line="240" w:lineRule="auto"/>
        <w:ind w:firstLine="0"/>
        <w:rPr>
          <w:szCs w:val="28"/>
        </w:rPr>
      </w:pPr>
      <w:r w:rsidRPr="009D4171">
        <w:rPr>
          <w:szCs w:val="28"/>
        </w:rPr>
        <w:t>Вед</w:t>
      </w:r>
      <w:proofErr w:type="gramStart"/>
      <w:r w:rsidRPr="009D4171">
        <w:rPr>
          <w:szCs w:val="28"/>
        </w:rPr>
        <w:t>.</w:t>
      </w:r>
      <w:proofErr w:type="gramEnd"/>
      <w:r w:rsidRPr="009D4171">
        <w:rPr>
          <w:szCs w:val="28"/>
        </w:rPr>
        <w:t xml:space="preserve"> </w:t>
      </w:r>
      <w:proofErr w:type="gramStart"/>
      <w:r w:rsidRPr="009D4171">
        <w:rPr>
          <w:szCs w:val="28"/>
        </w:rPr>
        <w:t>г</w:t>
      </w:r>
      <w:proofErr w:type="gramEnd"/>
      <w:r w:rsidRPr="009D4171">
        <w:rPr>
          <w:szCs w:val="28"/>
        </w:rPr>
        <w:t>радостроит</w:t>
      </w:r>
      <w:r w:rsidR="00674A11" w:rsidRPr="009D4171">
        <w:rPr>
          <w:szCs w:val="28"/>
        </w:rPr>
        <w:t>ель проекта</w:t>
      </w:r>
      <w:r w:rsidR="00674A11" w:rsidRPr="009D4171">
        <w:rPr>
          <w:szCs w:val="28"/>
        </w:rPr>
        <w:tab/>
      </w:r>
      <w:r w:rsidR="00674A11" w:rsidRPr="009D4171">
        <w:rPr>
          <w:szCs w:val="28"/>
        </w:rPr>
        <w:tab/>
      </w:r>
      <w:r w:rsidR="00674A11" w:rsidRPr="009D4171">
        <w:rPr>
          <w:szCs w:val="28"/>
        </w:rPr>
        <w:tab/>
      </w:r>
      <w:r w:rsidR="00674A11" w:rsidRPr="009D4171">
        <w:rPr>
          <w:szCs w:val="28"/>
        </w:rPr>
        <w:tab/>
      </w:r>
      <w:r w:rsidR="00674A11" w:rsidRPr="009D4171">
        <w:rPr>
          <w:szCs w:val="28"/>
        </w:rPr>
        <w:tab/>
      </w:r>
      <w:r w:rsidR="00674A11" w:rsidRPr="009D4171">
        <w:rPr>
          <w:szCs w:val="28"/>
        </w:rPr>
        <w:tab/>
      </w:r>
      <w:r w:rsidR="00674A11" w:rsidRPr="009D4171">
        <w:rPr>
          <w:szCs w:val="28"/>
        </w:rPr>
        <w:tab/>
        <w:t>Е.А. Михайлова</w:t>
      </w: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CE5916" w:rsidRPr="009D4171" w:rsidRDefault="00CE5916" w:rsidP="003766E7">
      <w:pPr>
        <w:spacing w:line="240" w:lineRule="auto"/>
        <w:ind w:firstLine="0"/>
        <w:jc w:val="center"/>
        <w:rPr>
          <w:szCs w:val="28"/>
          <w:highlight w:val="yellow"/>
        </w:rPr>
      </w:pPr>
    </w:p>
    <w:p w:rsidR="000E5176" w:rsidRPr="009D4171" w:rsidRDefault="000E5176" w:rsidP="003766E7">
      <w:pPr>
        <w:spacing w:line="240" w:lineRule="auto"/>
        <w:ind w:firstLine="0"/>
        <w:jc w:val="center"/>
        <w:rPr>
          <w:szCs w:val="28"/>
        </w:rPr>
      </w:pPr>
    </w:p>
    <w:p w:rsidR="000E5176" w:rsidRPr="009D4171" w:rsidRDefault="000E5176" w:rsidP="003766E7">
      <w:pPr>
        <w:spacing w:line="240" w:lineRule="auto"/>
        <w:ind w:firstLine="0"/>
        <w:jc w:val="center"/>
        <w:rPr>
          <w:szCs w:val="28"/>
        </w:rPr>
      </w:pPr>
    </w:p>
    <w:p w:rsidR="000E5176" w:rsidRPr="009D4171" w:rsidRDefault="000E5176" w:rsidP="003766E7">
      <w:pPr>
        <w:spacing w:line="240" w:lineRule="auto"/>
        <w:ind w:firstLine="0"/>
        <w:jc w:val="center"/>
        <w:rPr>
          <w:szCs w:val="28"/>
        </w:rPr>
      </w:pPr>
    </w:p>
    <w:p w:rsidR="007E7731" w:rsidRPr="009D4171" w:rsidRDefault="007E7731" w:rsidP="003766E7">
      <w:pPr>
        <w:spacing w:line="240" w:lineRule="auto"/>
        <w:ind w:firstLine="0"/>
        <w:jc w:val="center"/>
        <w:rPr>
          <w:sz w:val="24"/>
          <w:szCs w:val="24"/>
        </w:rPr>
      </w:pPr>
      <w:r w:rsidRPr="009D417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41877" wp14:editId="357B81F8">
                <wp:simplePos x="0" y="0"/>
                <wp:positionH relativeFrom="column">
                  <wp:posOffset>6204585</wp:posOffset>
                </wp:positionH>
                <wp:positionV relativeFrom="paragraph">
                  <wp:posOffset>285115</wp:posOffset>
                </wp:positionV>
                <wp:extent cx="428625" cy="400050"/>
                <wp:effectExtent l="0" t="6985" r="0" b="2540"/>
                <wp:wrapNone/>
                <wp:docPr id="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06D3F4" id="Oval 11" o:spid="_x0000_s1026" style="position:absolute;margin-left:488.55pt;margin-top:22.45pt;width:3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" stroked="f"/>
            </w:pict>
          </mc:Fallback>
        </mc:AlternateContent>
      </w:r>
      <w:r w:rsidR="00543CE6" w:rsidRPr="009D4171">
        <w:rPr>
          <w:szCs w:val="28"/>
        </w:rPr>
        <w:t>Екатеринбург 2017</w:t>
      </w:r>
      <w:r w:rsidRPr="009D4171">
        <w:rPr>
          <w:b/>
          <w:szCs w:val="28"/>
          <w:highlight w:val="yellow"/>
        </w:rPr>
        <w:br w:type="page"/>
      </w:r>
      <w:r w:rsidRPr="009D417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B7DD" wp14:editId="27EF6C15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0" t="0" r="12065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11F2C6" id="Rectangle 2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Cdze6yJAIAAE4EAAAOAAAAAAAAAAAAAAAAAC4CAABkcnMvZTJvRG9j&#10;LnhtbFBLAQItABQABgAIAAAAIQAaNzpD3wAAAAkBAAAPAAAAAAAAAAAAAAAAAH4EAABkcnMvZG93&#10;bnJldi54bWxQSwUGAAAAAAQABADzAAAAigUAAAAA&#10;" strokecolor="white"/>
            </w:pict>
          </mc:Fallback>
        </mc:AlternateContent>
      </w:r>
      <w:r w:rsidRPr="009D4171">
        <w:rPr>
          <w:sz w:val="24"/>
          <w:szCs w:val="24"/>
        </w:rPr>
        <w:t>С</w:t>
      </w:r>
      <w:r w:rsidRPr="009D4171">
        <w:rPr>
          <w:noProof/>
          <w:sz w:val="24"/>
          <w:szCs w:val="24"/>
        </w:rPr>
        <w:t>писок разработчиков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268"/>
        <w:gridCol w:w="1559"/>
      </w:tblGrid>
      <w:tr w:rsidR="009D4171" w:rsidRPr="009D4171" w:rsidTr="00FE7D5A">
        <w:trPr>
          <w:trHeight w:val="485"/>
        </w:trPr>
        <w:tc>
          <w:tcPr>
            <w:tcW w:w="2943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Раздел проекта</w:t>
            </w:r>
          </w:p>
        </w:tc>
        <w:tc>
          <w:tcPr>
            <w:tcW w:w="3261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Подпись</w:t>
            </w:r>
          </w:p>
        </w:tc>
      </w:tr>
      <w:tr w:rsidR="009D4171" w:rsidRPr="009D4171" w:rsidTr="00FE7D5A">
        <w:trPr>
          <w:trHeight w:val="70"/>
        </w:trPr>
        <w:tc>
          <w:tcPr>
            <w:tcW w:w="2943" w:type="dxa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</w:t>
            </w:r>
          </w:p>
        </w:tc>
      </w:tr>
      <w:tr w:rsidR="009D4171" w:rsidRPr="009D4171" w:rsidTr="00FE7D5A">
        <w:trPr>
          <w:trHeight w:val="814"/>
        </w:trPr>
        <w:tc>
          <w:tcPr>
            <w:tcW w:w="2943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Архитектурно-планировочная часть</w:t>
            </w:r>
          </w:p>
        </w:tc>
        <w:tc>
          <w:tcPr>
            <w:tcW w:w="3261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Градостроитель </w:t>
            </w:r>
            <w:r w:rsidRPr="009D4171">
              <w:rPr>
                <w:sz w:val="24"/>
                <w:szCs w:val="24"/>
                <w:lang w:val="en-US"/>
              </w:rPr>
              <w:t xml:space="preserve">I </w:t>
            </w:r>
            <w:r w:rsidRPr="009D4171">
              <w:rPr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  <w:vAlign w:val="center"/>
          </w:tcPr>
          <w:p w:rsidR="00705AEE" w:rsidRPr="009D4171" w:rsidRDefault="009B5856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Е.А. Михайлова</w:t>
            </w:r>
          </w:p>
        </w:tc>
        <w:tc>
          <w:tcPr>
            <w:tcW w:w="1559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694"/>
        </w:trPr>
        <w:tc>
          <w:tcPr>
            <w:tcW w:w="2943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3261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vAlign w:val="center"/>
          </w:tcPr>
          <w:p w:rsidR="00705AEE" w:rsidRPr="009D4171" w:rsidRDefault="009B5856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Д.С. Пьянов</w:t>
            </w:r>
          </w:p>
        </w:tc>
        <w:tc>
          <w:tcPr>
            <w:tcW w:w="1559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657"/>
        </w:trPr>
        <w:tc>
          <w:tcPr>
            <w:tcW w:w="2943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3261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vAlign w:val="center"/>
          </w:tcPr>
          <w:p w:rsidR="00705AEE" w:rsidRPr="009D4171" w:rsidRDefault="009B5856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П.В. Севастьянов</w:t>
            </w:r>
          </w:p>
        </w:tc>
        <w:tc>
          <w:tcPr>
            <w:tcW w:w="1559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840"/>
        </w:trPr>
        <w:tc>
          <w:tcPr>
            <w:tcW w:w="2943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Инженерное благоустройство</w:t>
            </w:r>
          </w:p>
        </w:tc>
        <w:tc>
          <w:tcPr>
            <w:tcW w:w="3261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М.Е. </w:t>
            </w:r>
            <w:proofErr w:type="spellStart"/>
            <w:r w:rsidR="009B5856" w:rsidRPr="009D4171">
              <w:rPr>
                <w:sz w:val="24"/>
                <w:szCs w:val="24"/>
              </w:rPr>
              <w:t>Кандыба</w:t>
            </w:r>
            <w:proofErr w:type="spellEnd"/>
          </w:p>
        </w:tc>
        <w:tc>
          <w:tcPr>
            <w:tcW w:w="1559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425"/>
        </w:trPr>
        <w:tc>
          <w:tcPr>
            <w:tcW w:w="2943" w:type="dxa"/>
            <w:vAlign w:val="center"/>
          </w:tcPr>
          <w:p w:rsidR="00705AEE" w:rsidRPr="009D4171" w:rsidRDefault="00705AEE" w:rsidP="003766E7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261" w:type="dxa"/>
            <w:vMerge w:val="restart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  <w:vMerge w:val="restart"/>
            <w:vAlign w:val="center"/>
          </w:tcPr>
          <w:p w:rsidR="00705AEE" w:rsidRPr="009D4171" w:rsidRDefault="009B5856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Д.А. Алтушкин</w:t>
            </w:r>
          </w:p>
        </w:tc>
        <w:tc>
          <w:tcPr>
            <w:tcW w:w="1559" w:type="dxa"/>
            <w:vMerge w:val="restart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5AEE" w:rsidRPr="009D4171" w:rsidTr="00FE7D5A">
        <w:trPr>
          <w:trHeight w:val="425"/>
        </w:trPr>
        <w:tc>
          <w:tcPr>
            <w:tcW w:w="2943" w:type="dxa"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ТЭО</w:t>
            </w:r>
          </w:p>
        </w:tc>
        <w:tc>
          <w:tcPr>
            <w:tcW w:w="3261" w:type="dxa"/>
            <w:vMerge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05AEE" w:rsidRPr="009D4171" w:rsidRDefault="00705AE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7731" w:rsidRPr="009D4171" w:rsidRDefault="007E7731" w:rsidP="003766E7">
      <w:pPr>
        <w:spacing w:line="240" w:lineRule="auto"/>
        <w:rPr>
          <w:sz w:val="24"/>
          <w:szCs w:val="24"/>
          <w:highlight w:val="yellow"/>
        </w:rPr>
      </w:pPr>
    </w:p>
    <w:p w:rsidR="007E7731" w:rsidRPr="009D4171" w:rsidRDefault="007E7731" w:rsidP="003766E7">
      <w:pPr>
        <w:spacing w:after="240" w:line="240" w:lineRule="auto"/>
        <w:jc w:val="center"/>
        <w:rPr>
          <w:b/>
          <w:sz w:val="24"/>
          <w:szCs w:val="24"/>
        </w:rPr>
      </w:pPr>
      <w:r w:rsidRPr="009D4171">
        <w:rPr>
          <w:sz w:val="24"/>
          <w:szCs w:val="24"/>
          <w:highlight w:val="yellow"/>
        </w:rPr>
        <w:br w:type="page"/>
      </w:r>
      <w:r w:rsidRPr="009D4171">
        <w:rPr>
          <w:b/>
          <w:sz w:val="24"/>
          <w:szCs w:val="24"/>
        </w:rPr>
        <w:lastRenderedPageBreak/>
        <w:t>Состав проекта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74"/>
        <w:gridCol w:w="1701"/>
        <w:gridCol w:w="1275"/>
        <w:gridCol w:w="1276"/>
      </w:tblGrid>
      <w:tr w:rsidR="009D4171" w:rsidRPr="009D4171" w:rsidTr="00FE7D5A">
        <w:trPr>
          <w:trHeight w:val="70"/>
          <w:tblHeader/>
        </w:trPr>
        <w:tc>
          <w:tcPr>
            <w:tcW w:w="709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74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Масштаб</w:t>
            </w:r>
          </w:p>
        </w:tc>
        <w:tc>
          <w:tcPr>
            <w:tcW w:w="1275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Кол.</w:t>
            </w:r>
          </w:p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1276" w:type="dxa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Инв. номер</w:t>
            </w:r>
          </w:p>
        </w:tc>
      </w:tr>
      <w:tr w:rsidR="009D4171" w:rsidRPr="009D4171" w:rsidTr="00FE7D5A">
        <w:trPr>
          <w:trHeight w:val="70"/>
          <w:tblHeader/>
        </w:trPr>
        <w:tc>
          <w:tcPr>
            <w:tcW w:w="709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D41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70"/>
          <w:tblHeader/>
        </w:trPr>
        <w:tc>
          <w:tcPr>
            <w:tcW w:w="10235" w:type="dxa"/>
            <w:gridSpan w:val="5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Проект планировки территории</w:t>
            </w:r>
          </w:p>
        </w:tc>
      </w:tr>
      <w:tr w:rsidR="009D4171" w:rsidRPr="009D4171" w:rsidTr="00FE7D5A">
        <w:trPr>
          <w:trHeight w:val="70"/>
          <w:tblHeader/>
        </w:trPr>
        <w:tc>
          <w:tcPr>
            <w:tcW w:w="10235" w:type="dxa"/>
            <w:gridSpan w:val="5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D4171">
              <w:rPr>
                <w:sz w:val="24"/>
                <w:szCs w:val="24"/>
                <w:u w:val="single"/>
              </w:rPr>
              <w:t>Текстовые материалы</w:t>
            </w:r>
          </w:p>
        </w:tc>
      </w:tr>
      <w:tr w:rsidR="009D4171" w:rsidRPr="009D4171" w:rsidTr="00FE7D5A">
        <w:trPr>
          <w:trHeight w:val="77"/>
        </w:trPr>
        <w:tc>
          <w:tcPr>
            <w:tcW w:w="709" w:type="dxa"/>
            <w:vAlign w:val="center"/>
          </w:tcPr>
          <w:p w:rsidR="00C263C6" w:rsidRPr="009D4171" w:rsidRDefault="00C263C6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C263C6" w:rsidRPr="009D4171" w:rsidRDefault="00C263C6">
            <w:pPr>
              <w:ind w:firstLine="0"/>
              <w:rPr>
                <w:sz w:val="22"/>
              </w:rPr>
            </w:pPr>
            <w:r w:rsidRPr="009D4171">
              <w:rPr>
                <w:sz w:val="22"/>
              </w:rPr>
              <w:t>Пояснительная записка</w:t>
            </w:r>
          </w:p>
          <w:p w:rsidR="00C263C6" w:rsidRPr="009D4171" w:rsidRDefault="00C263C6">
            <w:pPr>
              <w:ind w:firstLine="0"/>
              <w:rPr>
                <w:sz w:val="22"/>
              </w:rPr>
            </w:pPr>
            <w:r w:rsidRPr="009D4171">
              <w:rPr>
                <w:sz w:val="22"/>
              </w:rPr>
              <w:t>Том 1. Утверждаемая часть проекта планировки и проекта межевания территории</w:t>
            </w:r>
          </w:p>
        </w:tc>
        <w:tc>
          <w:tcPr>
            <w:tcW w:w="1701" w:type="dxa"/>
            <w:vAlign w:val="center"/>
          </w:tcPr>
          <w:p w:rsidR="00C263C6" w:rsidRPr="009D4171" w:rsidRDefault="00C263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263C6" w:rsidRPr="009D4171" w:rsidRDefault="00C263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9D4171">
              <w:rPr>
                <w:sz w:val="22"/>
              </w:rPr>
              <w:t>14</w:t>
            </w:r>
          </w:p>
        </w:tc>
        <w:tc>
          <w:tcPr>
            <w:tcW w:w="1276" w:type="dxa"/>
          </w:tcPr>
          <w:p w:rsidR="00C263C6" w:rsidRPr="009D4171" w:rsidRDefault="00C263C6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77"/>
        </w:trPr>
        <w:tc>
          <w:tcPr>
            <w:tcW w:w="709" w:type="dxa"/>
            <w:vAlign w:val="center"/>
          </w:tcPr>
          <w:p w:rsidR="00C263C6" w:rsidRPr="009D4171" w:rsidRDefault="00C263C6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C263C6" w:rsidRPr="009D4171" w:rsidRDefault="00C263C6">
            <w:pPr>
              <w:ind w:firstLine="0"/>
              <w:rPr>
                <w:sz w:val="22"/>
              </w:rPr>
            </w:pPr>
            <w:r w:rsidRPr="009D4171">
              <w:rPr>
                <w:sz w:val="22"/>
              </w:rPr>
              <w:t xml:space="preserve">Пояснительная записка </w:t>
            </w:r>
          </w:p>
          <w:p w:rsidR="00C263C6" w:rsidRPr="009D4171" w:rsidRDefault="00C263C6">
            <w:pPr>
              <w:ind w:firstLine="0"/>
              <w:rPr>
                <w:sz w:val="22"/>
              </w:rPr>
            </w:pPr>
            <w:r w:rsidRPr="009D4171">
              <w:rPr>
                <w:sz w:val="22"/>
              </w:rPr>
              <w:t>Том 2. Материалы по обоснованию проекта планировки и проекта межевания территории</w:t>
            </w:r>
          </w:p>
        </w:tc>
        <w:tc>
          <w:tcPr>
            <w:tcW w:w="1701" w:type="dxa"/>
            <w:vAlign w:val="center"/>
          </w:tcPr>
          <w:p w:rsidR="00C263C6" w:rsidRPr="009D4171" w:rsidRDefault="00C263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C263C6" w:rsidRPr="009D4171" w:rsidRDefault="00C263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9D4171">
              <w:rPr>
                <w:sz w:val="22"/>
              </w:rPr>
              <w:t>32</w:t>
            </w:r>
          </w:p>
        </w:tc>
        <w:tc>
          <w:tcPr>
            <w:tcW w:w="1276" w:type="dxa"/>
          </w:tcPr>
          <w:p w:rsidR="00C263C6" w:rsidRPr="009D4171" w:rsidRDefault="00C263C6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77"/>
        </w:trPr>
        <w:tc>
          <w:tcPr>
            <w:tcW w:w="10235" w:type="dxa"/>
            <w:gridSpan w:val="5"/>
            <w:vAlign w:val="center"/>
          </w:tcPr>
          <w:p w:rsidR="005858D8" w:rsidRPr="009D4171" w:rsidRDefault="005858D8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  <w:u w:val="single"/>
              </w:rPr>
              <w:t>Графические материалы</w:t>
            </w:r>
          </w:p>
        </w:tc>
      </w:tr>
      <w:tr w:rsidR="009D4171" w:rsidRPr="009D4171" w:rsidTr="00266EAE">
        <w:trPr>
          <w:trHeight w:val="131"/>
        </w:trPr>
        <w:tc>
          <w:tcPr>
            <w:tcW w:w="709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1.</w:t>
            </w:r>
          </w:p>
        </w:tc>
        <w:tc>
          <w:tcPr>
            <w:tcW w:w="5274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Чертеж планировки территории </w:t>
            </w:r>
          </w:p>
        </w:tc>
        <w:tc>
          <w:tcPr>
            <w:tcW w:w="1701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1:2000</w:t>
            </w:r>
          </w:p>
        </w:tc>
        <w:tc>
          <w:tcPr>
            <w:tcW w:w="1275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266EAE">
        <w:trPr>
          <w:trHeight w:val="131"/>
        </w:trPr>
        <w:tc>
          <w:tcPr>
            <w:tcW w:w="709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2.</w:t>
            </w:r>
          </w:p>
        </w:tc>
        <w:tc>
          <w:tcPr>
            <w:tcW w:w="5274" w:type="dxa"/>
            <w:vAlign w:val="center"/>
          </w:tcPr>
          <w:p w:rsidR="006B681B" w:rsidRPr="009D4171" w:rsidRDefault="00C263C6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2"/>
              </w:rPr>
              <w:t>Схема организации движения транспорта</w:t>
            </w:r>
          </w:p>
        </w:tc>
        <w:tc>
          <w:tcPr>
            <w:tcW w:w="1701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1:2000</w:t>
            </w:r>
          </w:p>
        </w:tc>
        <w:tc>
          <w:tcPr>
            <w:tcW w:w="1275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266EAE">
        <w:trPr>
          <w:trHeight w:val="131"/>
        </w:trPr>
        <w:tc>
          <w:tcPr>
            <w:tcW w:w="709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3.</w:t>
            </w:r>
          </w:p>
        </w:tc>
        <w:tc>
          <w:tcPr>
            <w:tcW w:w="5274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Схема инженерного обеспечения территории. </w:t>
            </w:r>
          </w:p>
        </w:tc>
        <w:tc>
          <w:tcPr>
            <w:tcW w:w="1701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1:2000</w:t>
            </w:r>
          </w:p>
        </w:tc>
        <w:tc>
          <w:tcPr>
            <w:tcW w:w="1275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681B" w:rsidRPr="009D4171" w:rsidRDefault="006B681B" w:rsidP="003766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7731" w:rsidRPr="009D4171" w:rsidRDefault="007E7731" w:rsidP="003766E7">
      <w:pPr>
        <w:spacing w:after="240" w:line="240" w:lineRule="auto"/>
        <w:jc w:val="center"/>
        <w:rPr>
          <w:b/>
          <w:sz w:val="24"/>
          <w:szCs w:val="24"/>
          <w:highlight w:val="yellow"/>
        </w:rPr>
      </w:pPr>
    </w:p>
    <w:p w:rsidR="007E7731" w:rsidRPr="00C112D1" w:rsidRDefault="007E7731" w:rsidP="003766E7">
      <w:pPr>
        <w:spacing w:before="120" w:after="120" w:line="240" w:lineRule="auto"/>
        <w:ind w:firstLine="0"/>
        <w:jc w:val="center"/>
        <w:rPr>
          <w:rFonts w:cs="Calibri"/>
          <w:sz w:val="22"/>
        </w:rPr>
      </w:pPr>
      <w:r w:rsidRPr="009D4171">
        <w:rPr>
          <w:sz w:val="24"/>
          <w:szCs w:val="24"/>
          <w:highlight w:val="yellow"/>
        </w:rPr>
        <w:br w:type="page"/>
      </w:r>
      <w:bookmarkStart w:id="2" w:name="_Toc267902985"/>
      <w:bookmarkStart w:id="3" w:name="_Toc279044367"/>
      <w:bookmarkStart w:id="4" w:name="_Toc279052248"/>
      <w:r w:rsidR="00CE5916" w:rsidRPr="00C112D1">
        <w:rPr>
          <w:sz w:val="22"/>
        </w:rPr>
        <w:lastRenderedPageBreak/>
        <w:t>Оглавление</w:t>
      </w:r>
    </w:p>
    <w:p w:rsidR="00DB5BD0" w:rsidRPr="00C112D1" w:rsidRDefault="007E77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r w:rsidRPr="00C112D1">
        <w:rPr>
          <w:sz w:val="22"/>
          <w:szCs w:val="22"/>
          <w:lang w:eastAsia="en-US"/>
        </w:rPr>
        <w:fldChar w:fldCharType="begin"/>
      </w:r>
      <w:r w:rsidRPr="00C112D1">
        <w:rPr>
          <w:sz w:val="22"/>
          <w:szCs w:val="22"/>
          <w:lang w:eastAsia="en-US"/>
        </w:rPr>
        <w:instrText xml:space="preserve"> TOC \o "1-4" \h \z \u </w:instrText>
      </w:r>
      <w:r w:rsidRPr="00C112D1">
        <w:rPr>
          <w:sz w:val="22"/>
          <w:szCs w:val="22"/>
          <w:lang w:eastAsia="en-US"/>
        </w:rPr>
        <w:fldChar w:fldCharType="separate"/>
      </w:r>
      <w:hyperlink w:anchor="_Toc476299822" w:history="1">
        <w:r w:rsidR="00DB5BD0" w:rsidRPr="00C112D1">
          <w:rPr>
            <w:rStyle w:val="af3"/>
            <w:color w:val="auto"/>
            <w:sz w:val="22"/>
            <w:szCs w:val="22"/>
          </w:rPr>
          <w:t>Введение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_Toc476299822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hyperlink w:anchor="_Toc476299823" w:history="1">
        <w:r w:rsidR="00DB5BD0" w:rsidRPr="00C112D1">
          <w:rPr>
            <w:rStyle w:val="af3"/>
            <w:noProof/>
            <w:color w:val="auto"/>
            <w:sz w:val="22"/>
          </w:rPr>
          <w:t>I. Определения параметров планируемого строительства систем транспортного обслуживания и инженерно-технического обеспечения</w:t>
        </w:r>
        <w:r w:rsidR="00DB5BD0" w:rsidRPr="00C112D1">
          <w:rPr>
            <w:noProof/>
            <w:webHidden/>
            <w:sz w:val="22"/>
          </w:rPr>
          <w:tab/>
        </w:r>
        <w:r w:rsidR="00DB5BD0" w:rsidRPr="00C112D1">
          <w:rPr>
            <w:noProof/>
            <w:webHidden/>
            <w:sz w:val="22"/>
          </w:rPr>
          <w:fldChar w:fldCharType="begin"/>
        </w:r>
        <w:r w:rsidR="00DB5BD0" w:rsidRPr="00C112D1">
          <w:rPr>
            <w:noProof/>
            <w:webHidden/>
            <w:sz w:val="22"/>
          </w:rPr>
          <w:instrText xml:space="preserve"> PAGEREF _Toc476299823 \h </w:instrText>
        </w:r>
        <w:r w:rsidR="00DB5BD0" w:rsidRPr="00C112D1">
          <w:rPr>
            <w:noProof/>
            <w:webHidden/>
            <w:sz w:val="22"/>
          </w:rPr>
        </w:r>
        <w:r w:rsidR="00DB5BD0" w:rsidRPr="00C112D1">
          <w:rPr>
            <w:noProof/>
            <w:webHidden/>
            <w:sz w:val="22"/>
          </w:rPr>
          <w:fldChar w:fldCharType="separate"/>
        </w:r>
        <w:r w:rsidR="00DB5BD0" w:rsidRPr="00C112D1">
          <w:rPr>
            <w:noProof/>
            <w:webHidden/>
            <w:sz w:val="22"/>
          </w:rPr>
          <w:t>9</w:t>
        </w:r>
        <w:r w:rsidR="00DB5BD0" w:rsidRPr="00C112D1">
          <w:rPr>
            <w:noProof/>
            <w:webHidden/>
            <w:sz w:val="22"/>
          </w:rPr>
          <w:fldChar w:fldCharType="end"/>
        </w:r>
      </w:hyperlink>
    </w:p>
    <w:p w:rsidR="00DB5BD0" w:rsidRPr="00C112D1" w:rsidRDefault="00821E8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24" w:history="1">
        <w:r w:rsidR="00DB5BD0" w:rsidRPr="00C112D1">
          <w:rPr>
            <w:rStyle w:val="af3"/>
            <w:color w:val="auto"/>
            <w:sz w:val="22"/>
            <w:szCs w:val="22"/>
          </w:rPr>
          <w:t>1. Общая характеристика и структурная организация проектируемой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_Toc476299824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9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25" w:history="1">
        <w:r w:rsidR="00DB5BD0" w:rsidRPr="00C112D1">
          <w:rPr>
            <w:rStyle w:val="af3"/>
            <w:color w:val="auto"/>
            <w:sz w:val="22"/>
            <w:szCs w:val="22"/>
          </w:rPr>
          <w:t>2. Природно-климатические условия и ресурсы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_Toc476299825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11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26" w:history="1">
        <w:r w:rsidR="00DB5BD0" w:rsidRPr="00C112D1">
          <w:rPr>
            <w:rStyle w:val="af3"/>
            <w:color w:val="auto"/>
            <w:sz w:val="22"/>
            <w:szCs w:val="22"/>
          </w:rPr>
          <w:t>2.1. Климат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_Toc476299826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11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27" w:history="1">
        <w:r w:rsidR="00DB5BD0" w:rsidRPr="00C112D1">
          <w:rPr>
            <w:rStyle w:val="af3"/>
            <w:color w:val="auto"/>
            <w:sz w:val="22"/>
            <w:szCs w:val="22"/>
          </w:rPr>
          <w:t>2.2. Гидрография, гидрология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_Toc476299827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12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28" w:history="1">
        <w:r w:rsidR="00DB5BD0" w:rsidRPr="00C112D1">
          <w:rPr>
            <w:rStyle w:val="af3"/>
            <w:color w:val="auto"/>
            <w:sz w:val="22"/>
            <w:szCs w:val="22"/>
          </w:rPr>
          <w:t>2.3. Рельеф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_Toc476299828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12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29" w:history="1">
        <w:r w:rsidR="00DB5BD0" w:rsidRPr="00C112D1">
          <w:rPr>
            <w:rStyle w:val="af3"/>
            <w:color w:val="auto"/>
            <w:sz w:val="22"/>
            <w:szCs w:val="22"/>
          </w:rPr>
          <w:t>2.5. Растительность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_Toc476299829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12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30" w:history="1">
        <w:r w:rsidR="00DB5BD0" w:rsidRPr="00C112D1">
          <w:rPr>
            <w:rStyle w:val="af3"/>
            <w:color w:val="auto"/>
            <w:sz w:val="22"/>
            <w:szCs w:val="22"/>
          </w:rPr>
          <w:t>3. Современное использование и потенциал территории проектируемой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_Toc476299830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12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31" w:history="1">
        <w:r w:rsidR="00DB5BD0" w:rsidRPr="00C112D1">
          <w:rPr>
            <w:rStyle w:val="af3"/>
            <w:color w:val="auto"/>
            <w:sz w:val="22"/>
            <w:szCs w:val="22"/>
          </w:rPr>
          <w:t>3.1. Современное использование и баланс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_Toc476299831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12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32" w:history="1">
        <w:r w:rsidR="00DB5BD0" w:rsidRPr="00C112D1">
          <w:rPr>
            <w:rStyle w:val="af3"/>
            <w:color w:val="auto"/>
            <w:sz w:val="22"/>
            <w:szCs w:val="22"/>
          </w:rPr>
          <w:t>3.2. Архитектурно-планировочная характеристика и функциональное зонирование рассматриваемого участка и прилегающих к нему участков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_Toc476299832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13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33" w:history="1">
        <w:r w:rsidR="00DB5BD0" w:rsidRPr="00C112D1">
          <w:rPr>
            <w:rStyle w:val="af3"/>
            <w:color w:val="auto"/>
            <w:sz w:val="22"/>
            <w:szCs w:val="22"/>
          </w:rPr>
          <w:t>3.2.1. Жилая зона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_Toc476299833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13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34" w:history="1">
        <w:r w:rsidR="00DB5BD0" w:rsidRPr="00C112D1">
          <w:rPr>
            <w:rStyle w:val="af3"/>
            <w:color w:val="auto"/>
            <w:sz w:val="22"/>
            <w:szCs w:val="22"/>
          </w:rPr>
          <w:t>3.2.2. Общественно деловая зона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_Toc476299834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13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35" w:history="1">
        <w:r w:rsidR="00DB5BD0" w:rsidRPr="00C112D1">
          <w:rPr>
            <w:rStyle w:val="af3"/>
            <w:color w:val="auto"/>
            <w:sz w:val="22"/>
            <w:szCs w:val="22"/>
          </w:rPr>
          <w:t>3.2.3. Зоны рекреационного назначения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_Toc476299835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36" w:history="1">
        <w:r w:rsidR="00DB5BD0" w:rsidRPr="00C112D1">
          <w:rPr>
            <w:rStyle w:val="af3"/>
            <w:color w:val="auto"/>
            <w:sz w:val="22"/>
            <w:szCs w:val="22"/>
          </w:rPr>
          <w:t>3.2.4. Зоны сельскохозяйственного использования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_Toc476299836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37" w:history="1">
        <w:r w:rsidR="00DB5BD0" w:rsidRPr="00C112D1">
          <w:rPr>
            <w:rStyle w:val="af3"/>
            <w:color w:val="auto"/>
            <w:sz w:val="22"/>
            <w:szCs w:val="22"/>
          </w:rPr>
          <w:t>3.3. Транспортная инфраструктура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_Toc476299837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38" w:history="1">
        <w:r w:rsidR="00DB5BD0" w:rsidRPr="00C112D1">
          <w:rPr>
            <w:rStyle w:val="af3"/>
            <w:color w:val="auto"/>
            <w:sz w:val="22"/>
            <w:szCs w:val="22"/>
          </w:rPr>
          <w:t>3.4. Инженерная инфраструктура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_Toc476299838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39" w:history="1">
        <w:r w:rsidR="00DB5BD0" w:rsidRPr="00C112D1">
          <w:rPr>
            <w:rStyle w:val="af3"/>
            <w:color w:val="auto"/>
            <w:sz w:val="22"/>
            <w:szCs w:val="22"/>
          </w:rPr>
          <w:t>3.5. Оценка состояния окружающей среды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_Toc476299839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40" w:history="1">
        <w:r w:rsidR="00DB5BD0" w:rsidRPr="00C112D1">
          <w:rPr>
            <w:rStyle w:val="af3"/>
            <w:color w:val="auto"/>
            <w:sz w:val="22"/>
            <w:szCs w:val="22"/>
          </w:rPr>
          <w:t>3.5.1. Состояние воздушного бассейна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_Toc476299840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41" w:history="1">
        <w:r w:rsidR="00DB5BD0" w:rsidRPr="00C112D1">
          <w:rPr>
            <w:rStyle w:val="af3"/>
            <w:color w:val="auto"/>
            <w:sz w:val="22"/>
            <w:szCs w:val="22"/>
          </w:rPr>
          <w:t>3.5.2. Состояние водных ресурсов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_Toc476299841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42" w:history="1">
        <w:r w:rsidR="00DB5BD0" w:rsidRPr="00C112D1">
          <w:rPr>
            <w:rStyle w:val="af3"/>
            <w:color w:val="auto"/>
            <w:sz w:val="22"/>
            <w:szCs w:val="22"/>
          </w:rPr>
          <w:t>3.5.3. Состояние почвенно-растительного покрова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_Toc476299842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43" w:history="1">
        <w:r w:rsidR="00DB5BD0" w:rsidRPr="00C112D1">
          <w:rPr>
            <w:rStyle w:val="af3"/>
            <w:color w:val="auto"/>
            <w:sz w:val="22"/>
            <w:szCs w:val="22"/>
          </w:rPr>
          <w:t>3.5.4. Физические факторы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_Toc476299843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44" w:history="1">
        <w:r w:rsidR="00DB5BD0" w:rsidRPr="00C112D1">
          <w:rPr>
            <w:rStyle w:val="af3"/>
            <w:color w:val="auto"/>
            <w:sz w:val="22"/>
            <w:szCs w:val="22"/>
          </w:rPr>
          <w:t>3.5.5. Санитарная очистка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_Toc476299844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45" w:history="1">
        <w:r w:rsidR="00DB5BD0" w:rsidRPr="00C112D1">
          <w:rPr>
            <w:rStyle w:val="af3"/>
            <w:color w:val="auto"/>
            <w:sz w:val="22"/>
            <w:szCs w:val="22"/>
          </w:rPr>
          <w:t>4. Обоснование выбранного варианта размещения объектов местного значения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_Toc476299845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18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46" w:history="1">
        <w:r w:rsidR="00DB5BD0" w:rsidRPr="00C112D1">
          <w:rPr>
            <w:rStyle w:val="af3"/>
            <w:color w:val="auto"/>
            <w:sz w:val="22"/>
            <w:szCs w:val="22"/>
          </w:rPr>
          <w:t>4.1. Основные положения проекта планировки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_Toc476299846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18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47" w:history="1">
        <w:r w:rsidR="00DB5BD0" w:rsidRPr="00C112D1">
          <w:rPr>
            <w:rStyle w:val="af3"/>
            <w:color w:val="auto"/>
            <w:sz w:val="22"/>
            <w:szCs w:val="22"/>
          </w:rPr>
          <w:t>4.2. Проектный баланс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_Toc476299847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18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48" w:history="1">
        <w:r w:rsidR="00DB5BD0" w:rsidRPr="00C112D1">
          <w:rPr>
            <w:rStyle w:val="af3"/>
            <w:color w:val="auto"/>
            <w:sz w:val="22"/>
            <w:szCs w:val="22"/>
          </w:rPr>
          <w:t>4.3. Планировочная организация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_Toc476299848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18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49" w:history="1">
        <w:r w:rsidR="00DB5BD0" w:rsidRPr="00C112D1">
          <w:rPr>
            <w:rStyle w:val="af3"/>
            <w:color w:val="auto"/>
            <w:sz w:val="22"/>
            <w:szCs w:val="22"/>
          </w:rPr>
          <w:t>4.3.1. Планировочная организация проектируемой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_Toc476299849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18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50" w:history="1">
        <w:r w:rsidR="00DB5BD0" w:rsidRPr="00C112D1">
          <w:rPr>
            <w:rStyle w:val="af3"/>
            <w:color w:val="auto"/>
            <w:sz w:val="22"/>
            <w:szCs w:val="22"/>
          </w:rPr>
          <w:t>4.3.2. Население. Жилая зона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_Toc476299850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19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51" w:history="1">
        <w:r w:rsidR="00DB5BD0" w:rsidRPr="00C112D1">
          <w:rPr>
            <w:rStyle w:val="af3"/>
            <w:color w:val="auto"/>
            <w:sz w:val="22"/>
            <w:szCs w:val="22"/>
          </w:rPr>
          <w:t>4.3.3. Общественно-деловая зона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_Toc476299851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19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52" w:history="1">
        <w:r w:rsidR="00DB5BD0" w:rsidRPr="00C112D1">
          <w:rPr>
            <w:rStyle w:val="af3"/>
            <w:color w:val="auto"/>
            <w:sz w:val="22"/>
            <w:szCs w:val="22"/>
          </w:rPr>
          <w:t>4.3.4. Зона инженерной и транспортной инфраструктур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_Toc476299852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20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53" w:history="1">
        <w:r w:rsidR="00DB5BD0" w:rsidRPr="00C112D1">
          <w:rPr>
            <w:rStyle w:val="af3"/>
            <w:color w:val="auto"/>
            <w:sz w:val="22"/>
            <w:szCs w:val="22"/>
          </w:rPr>
          <w:t>4.3.5. Рекреационная зона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_Toc476299853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20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54" w:history="1">
        <w:r w:rsidR="00DB5BD0" w:rsidRPr="00C112D1">
          <w:rPr>
            <w:rStyle w:val="af3"/>
            <w:color w:val="auto"/>
            <w:sz w:val="22"/>
            <w:szCs w:val="22"/>
          </w:rPr>
          <w:t>4.4. Инженерная инфраструктура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_Toc476299854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20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55" w:history="1">
        <w:r w:rsidR="00DB5BD0" w:rsidRPr="00C112D1">
          <w:rPr>
            <w:rStyle w:val="af3"/>
            <w:color w:val="auto"/>
            <w:sz w:val="22"/>
            <w:szCs w:val="22"/>
          </w:rPr>
          <w:t>4.5. Транспортная инфраструктура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_Toc476299855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23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56" w:history="1">
        <w:r w:rsidR="00DB5BD0" w:rsidRPr="00C112D1">
          <w:rPr>
            <w:rStyle w:val="af3"/>
            <w:color w:val="auto"/>
            <w:sz w:val="22"/>
            <w:szCs w:val="22"/>
          </w:rPr>
          <w:t>4.6. Инженерная подготовка и благоустройство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_Toc476299856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57" w:history="1">
        <w:r w:rsidR="00DB5BD0" w:rsidRPr="00C112D1">
          <w:rPr>
            <w:rStyle w:val="af3"/>
            <w:color w:val="auto"/>
            <w:sz w:val="22"/>
            <w:szCs w:val="22"/>
          </w:rPr>
          <w:t>4.6.1. Инженерная подготовка территории, поверхностный водоотвод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_Toc476299857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25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4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58" w:history="1">
        <w:r w:rsidR="00DB5BD0" w:rsidRPr="00C112D1">
          <w:rPr>
            <w:rStyle w:val="af3"/>
            <w:color w:val="auto"/>
            <w:sz w:val="22"/>
            <w:szCs w:val="22"/>
          </w:rPr>
          <w:t>4.6.2. Инженерное благоустройство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_Toc476299858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26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59" w:history="1">
        <w:r w:rsidR="00DB5BD0" w:rsidRPr="00C112D1">
          <w:rPr>
            <w:rStyle w:val="af3"/>
            <w:color w:val="auto"/>
            <w:sz w:val="22"/>
            <w:szCs w:val="22"/>
          </w:rPr>
          <w:t>4.7. Территории общего пользования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_Toc476299859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26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60" w:history="1">
        <w:r w:rsidR="00DB5BD0" w:rsidRPr="00C112D1">
          <w:rPr>
            <w:rStyle w:val="af3"/>
            <w:color w:val="auto"/>
            <w:sz w:val="22"/>
            <w:szCs w:val="22"/>
          </w:rPr>
          <w:t>5. Оценка возможного влияния планируемых для размещения объектов местного значения поселения на комплексное развитие территорий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_Toc476299860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61" w:history="1">
        <w:r w:rsidR="00DB5BD0" w:rsidRPr="00C112D1">
          <w:rPr>
            <w:rStyle w:val="af3"/>
            <w:color w:val="auto"/>
            <w:sz w:val="22"/>
            <w:szCs w:val="22"/>
          </w:rPr>
          <w:t>5.1. Мероприятия по охране окружающей среды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_Toc476299861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62" w:history="1">
        <w:r w:rsidR="00DB5BD0" w:rsidRPr="00C112D1">
          <w:rPr>
            <w:rStyle w:val="af3"/>
            <w:color w:val="auto"/>
            <w:sz w:val="22"/>
            <w:szCs w:val="22"/>
          </w:rPr>
          <w:t>5.2. Планировочные ограничения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_Toc476299862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27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63" w:history="1">
        <w:r w:rsidR="00DB5BD0" w:rsidRPr="00C112D1">
          <w:rPr>
            <w:rStyle w:val="af3"/>
            <w:color w:val="auto"/>
            <w:sz w:val="22"/>
            <w:szCs w:val="22"/>
          </w:rPr>
          <w:t>5.3. Санитарная очистка территории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_Toc476299863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28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hyperlink w:anchor="_Toc476299864" w:history="1">
        <w:r w:rsidR="00DB5BD0" w:rsidRPr="00C112D1">
          <w:rPr>
            <w:rStyle w:val="af3"/>
            <w:noProof/>
            <w:color w:val="auto"/>
            <w:sz w:val="22"/>
          </w:rPr>
          <w:t>I. Основные технико-экономические показатели</w:t>
        </w:r>
        <w:r w:rsidR="00DB5BD0" w:rsidRPr="00C112D1">
          <w:rPr>
            <w:noProof/>
            <w:webHidden/>
            <w:sz w:val="22"/>
          </w:rPr>
          <w:tab/>
        </w:r>
        <w:r w:rsidR="00DB5BD0" w:rsidRPr="00C112D1">
          <w:rPr>
            <w:noProof/>
            <w:webHidden/>
            <w:sz w:val="22"/>
          </w:rPr>
          <w:fldChar w:fldCharType="begin"/>
        </w:r>
        <w:r w:rsidR="00DB5BD0" w:rsidRPr="00C112D1">
          <w:rPr>
            <w:noProof/>
            <w:webHidden/>
            <w:sz w:val="22"/>
          </w:rPr>
          <w:instrText xml:space="preserve"> PAGEREF _Toc476299864 \h </w:instrText>
        </w:r>
        <w:r w:rsidR="00DB5BD0" w:rsidRPr="00C112D1">
          <w:rPr>
            <w:noProof/>
            <w:webHidden/>
            <w:sz w:val="22"/>
          </w:rPr>
        </w:r>
        <w:r w:rsidR="00DB5BD0" w:rsidRPr="00C112D1">
          <w:rPr>
            <w:noProof/>
            <w:webHidden/>
            <w:sz w:val="22"/>
          </w:rPr>
          <w:fldChar w:fldCharType="separate"/>
        </w:r>
        <w:r w:rsidR="00DB5BD0" w:rsidRPr="00C112D1">
          <w:rPr>
            <w:noProof/>
            <w:webHidden/>
            <w:sz w:val="22"/>
          </w:rPr>
          <w:t>30</w:t>
        </w:r>
        <w:r w:rsidR="00DB5BD0" w:rsidRPr="00C112D1">
          <w:rPr>
            <w:noProof/>
            <w:webHidden/>
            <w:sz w:val="22"/>
          </w:rPr>
          <w:fldChar w:fldCharType="end"/>
        </w:r>
      </w:hyperlink>
    </w:p>
    <w:p w:rsidR="00DB5BD0" w:rsidRPr="00C112D1" w:rsidRDefault="00821E8D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hyperlink w:anchor="_Toc476299865" w:history="1">
        <w:r w:rsidR="00DB5BD0" w:rsidRPr="00C112D1">
          <w:rPr>
            <w:rStyle w:val="af3"/>
            <w:noProof/>
            <w:color w:val="auto"/>
            <w:sz w:val="22"/>
            <w:lang w:val="en-US"/>
          </w:rPr>
          <w:t>II</w:t>
        </w:r>
        <w:r w:rsidR="00DB5BD0" w:rsidRPr="00C112D1">
          <w:rPr>
            <w:rStyle w:val="af3"/>
            <w:noProof/>
            <w:color w:val="auto"/>
            <w:sz w:val="22"/>
          </w:rPr>
          <w:t xml:space="preserve"> Перечень основных факторов риска воздействия чрезвычайных ситуаций природного и техногенного характера</w:t>
        </w:r>
        <w:r w:rsidR="00DB5BD0" w:rsidRPr="00C112D1">
          <w:rPr>
            <w:noProof/>
            <w:webHidden/>
            <w:sz w:val="22"/>
          </w:rPr>
          <w:tab/>
        </w:r>
        <w:r w:rsidR="00DB5BD0" w:rsidRPr="00C112D1">
          <w:rPr>
            <w:noProof/>
            <w:webHidden/>
            <w:sz w:val="22"/>
          </w:rPr>
          <w:fldChar w:fldCharType="begin"/>
        </w:r>
        <w:r w:rsidR="00DB5BD0" w:rsidRPr="00C112D1">
          <w:rPr>
            <w:noProof/>
            <w:webHidden/>
            <w:sz w:val="22"/>
          </w:rPr>
          <w:instrText xml:space="preserve"> PAGEREF _Toc476299865 \h </w:instrText>
        </w:r>
        <w:r w:rsidR="00DB5BD0" w:rsidRPr="00C112D1">
          <w:rPr>
            <w:noProof/>
            <w:webHidden/>
            <w:sz w:val="22"/>
          </w:rPr>
        </w:r>
        <w:r w:rsidR="00DB5BD0" w:rsidRPr="00C112D1">
          <w:rPr>
            <w:noProof/>
            <w:webHidden/>
            <w:sz w:val="22"/>
          </w:rPr>
          <w:fldChar w:fldCharType="separate"/>
        </w:r>
        <w:r w:rsidR="00DB5BD0" w:rsidRPr="00C112D1">
          <w:rPr>
            <w:noProof/>
            <w:webHidden/>
            <w:sz w:val="22"/>
          </w:rPr>
          <w:t>31</w:t>
        </w:r>
        <w:r w:rsidR="00DB5BD0" w:rsidRPr="00C112D1">
          <w:rPr>
            <w:noProof/>
            <w:webHidden/>
            <w:sz w:val="22"/>
          </w:rPr>
          <w:fldChar w:fldCharType="end"/>
        </w:r>
      </w:hyperlink>
    </w:p>
    <w:p w:rsidR="00DB5BD0" w:rsidRPr="00C112D1" w:rsidRDefault="00821E8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66" w:history="1">
        <w:r w:rsidR="00DB5BD0" w:rsidRPr="00C112D1">
          <w:rPr>
            <w:rStyle w:val="af3"/>
            <w:color w:val="auto"/>
            <w:sz w:val="22"/>
            <w:szCs w:val="22"/>
          </w:rPr>
          <w:t>1. Мероприятия по предотвращению чрезвычайных ситуаций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_Toc476299866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31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67" w:history="1">
        <w:r w:rsidR="00DB5BD0" w:rsidRPr="00C112D1">
          <w:rPr>
            <w:rStyle w:val="af3"/>
            <w:color w:val="auto"/>
            <w:sz w:val="22"/>
            <w:szCs w:val="22"/>
          </w:rPr>
          <w:t>1.1 Чрезвычайные ситуации природного характера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_Toc476299867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31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76299868" w:history="1">
        <w:r w:rsidR="00DB5BD0" w:rsidRPr="00C112D1">
          <w:rPr>
            <w:rStyle w:val="af3"/>
            <w:color w:val="auto"/>
            <w:sz w:val="22"/>
            <w:szCs w:val="22"/>
          </w:rPr>
          <w:t>1.2 Чрезвычайные ситуации техногенного характера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_Toc476299868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32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DB5BD0" w:rsidRPr="00C112D1" w:rsidRDefault="00821E8D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76299869" w:history="1">
        <w:r w:rsidR="00DB5BD0" w:rsidRPr="00C112D1">
          <w:rPr>
            <w:rStyle w:val="af3"/>
            <w:color w:val="auto"/>
            <w:sz w:val="22"/>
            <w:szCs w:val="22"/>
          </w:rPr>
          <w:t>2. Мероприятия по гражданской обороне. Система защиты населения</w:t>
        </w:r>
        <w:r w:rsidR="00DB5BD0" w:rsidRPr="00C112D1">
          <w:rPr>
            <w:webHidden/>
            <w:sz w:val="22"/>
            <w:szCs w:val="22"/>
          </w:rPr>
          <w:tab/>
        </w:r>
        <w:r w:rsidR="00DB5BD0" w:rsidRPr="00C112D1">
          <w:rPr>
            <w:webHidden/>
            <w:sz w:val="22"/>
            <w:szCs w:val="22"/>
          </w:rPr>
          <w:fldChar w:fldCharType="begin"/>
        </w:r>
        <w:r w:rsidR="00DB5BD0" w:rsidRPr="00C112D1">
          <w:rPr>
            <w:webHidden/>
            <w:sz w:val="22"/>
            <w:szCs w:val="22"/>
          </w:rPr>
          <w:instrText xml:space="preserve"> PAGEREF _Toc476299869 \h </w:instrText>
        </w:r>
        <w:r w:rsidR="00DB5BD0" w:rsidRPr="00C112D1">
          <w:rPr>
            <w:webHidden/>
            <w:sz w:val="22"/>
            <w:szCs w:val="22"/>
          </w:rPr>
        </w:r>
        <w:r w:rsidR="00DB5BD0" w:rsidRPr="00C112D1">
          <w:rPr>
            <w:webHidden/>
            <w:sz w:val="22"/>
            <w:szCs w:val="22"/>
          </w:rPr>
          <w:fldChar w:fldCharType="separate"/>
        </w:r>
        <w:r w:rsidR="00DB5BD0" w:rsidRPr="00C112D1">
          <w:rPr>
            <w:webHidden/>
            <w:sz w:val="22"/>
            <w:szCs w:val="22"/>
          </w:rPr>
          <w:t>32</w:t>
        </w:r>
        <w:r w:rsidR="00DB5BD0" w:rsidRPr="00C112D1">
          <w:rPr>
            <w:webHidden/>
            <w:sz w:val="22"/>
            <w:szCs w:val="22"/>
          </w:rPr>
          <w:fldChar w:fldCharType="end"/>
        </w:r>
      </w:hyperlink>
    </w:p>
    <w:p w:rsidR="007E7731" w:rsidRPr="009D4171" w:rsidRDefault="007E7731" w:rsidP="003766E7">
      <w:pPr>
        <w:pStyle w:val="22"/>
        <w:spacing w:line="240" w:lineRule="auto"/>
        <w:rPr>
          <w:sz w:val="24"/>
          <w:szCs w:val="24"/>
        </w:rPr>
      </w:pPr>
      <w:r w:rsidRPr="00C112D1">
        <w:rPr>
          <w:sz w:val="22"/>
          <w:szCs w:val="22"/>
          <w:lang w:eastAsia="en-US"/>
        </w:rPr>
        <w:fldChar w:fldCharType="end"/>
      </w:r>
    </w:p>
    <w:p w:rsidR="007E7731" w:rsidRPr="009D4171" w:rsidRDefault="007E7731" w:rsidP="003766E7">
      <w:pPr>
        <w:spacing w:line="240" w:lineRule="auto"/>
        <w:ind w:right="141" w:firstLine="0"/>
        <w:jc w:val="left"/>
        <w:rPr>
          <w:b/>
          <w:bCs/>
          <w:sz w:val="24"/>
          <w:szCs w:val="24"/>
          <w:highlight w:val="yellow"/>
        </w:rPr>
      </w:pPr>
      <w:bookmarkStart w:id="5" w:name="_Toc299928195"/>
      <w:bookmarkEnd w:id="2"/>
      <w:bookmarkEnd w:id="3"/>
      <w:bookmarkEnd w:id="4"/>
      <w:r w:rsidRPr="009D4171">
        <w:rPr>
          <w:sz w:val="24"/>
          <w:szCs w:val="24"/>
          <w:highlight w:val="yellow"/>
        </w:rPr>
        <w:br w:type="page"/>
      </w:r>
    </w:p>
    <w:p w:rsidR="007E7731" w:rsidRPr="009D4171" w:rsidRDefault="007E7731" w:rsidP="003766E7">
      <w:pPr>
        <w:pStyle w:val="2"/>
        <w:spacing w:line="240" w:lineRule="auto"/>
        <w:rPr>
          <w:sz w:val="24"/>
          <w:szCs w:val="24"/>
        </w:rPr>
      </w:pPr>
      <w:bookmarkStart w:id="6" w:name="_Toc476299822"/>
      <w:r w:rsidRPr="009D4171">
        <w:rPr>
          <w:sz w:val="24"/>
          <w:szCs w:val="24"/>
        </w:rPr>
        <w:lastRenderedPageBreak/>
        <w:t>Введение</w:t>
      </w:r>
      <w:bookmarkEnd w:id="5"/>
      <w:bookmarkEnd w:id="6"/>
    </w:p>
    <w:p w:rsidR="007E7731" w:rsidRPr="009D4171" w:rsidRDefault="007E7731" w:rsidP="003766E7">
      <w:pPr>
        <w:spacing w:line="240" w:lineRule="auto"/>
        <w:rPr>
          <w:rFonts w:cs="Calibri"/>
          <w:sz w:val="24"/>
          <w:szCs w:val="24"/>
        </w:rPr>
      </w:pPr>
      <w:r w:rsidRPr="009D4171">
        <w:rPr>
          <w:sz w:val="24"/>
          <w:szCs w:val="24"/>
        </w:rPr>
        <w:t xml:space="preserve">Проект </w:t>
      </w:r>
      <w:r w:rsidRPr="009D4171">
        <w:rPr>
          <w:rFonts w:cs="Calibri"/>
          <w:sz w:val="24"/>
          <w:szCs w:val="24"/>
        </w:rPr>
        <w:t xml:space="preserve">планировки и межевания </w:t>
      </w:r>
      <w:r w:rsidR="008D6D1F" w:rsidRPr="009D4171">
        <w:rPr>
          <w:rFonts w:cs="Calibri"/>
          <w:sz w:val="24"/>
          <w:szCs w:val="24"/>
        </w:rPr>
        <w:t xml:space="preserve">территории для размещения </w:t>
      </w:r>
      <w:r w:rsidR="00266EAE" w:rsidRPr="009D4171">
        <w:rPr>
          <w:sz w:val="24"/>
          <w:szCs w:val="24"/>
        </w:rPr>
        <w:t xml:space="preserve">и строительства </w:t>
      </w:r>
      <w:r w:rsidR="008D6D1F" w:rsidRPr="009D4171">
        <w:rPr>
          <w:rFonts w:cs="Calibri"/>
          <w:sz w:val="24"/>
          <w:szCs w:val="24"/>
        </w:rPr>
        <w:t xml:space="preserve">средней общеобразовательной школы на 1000 мест в районе ул. Р. Люксембург – </w:t>
      </w:r>
      <w:proofErr w:type="spellStart"/>
      <w:r w:rsidR="008D6D1F" w:rsidRPr="009D4171">
        <w:rPr>
          <w:rFonts w:cs="Calibri"/>
          <w:sz w:val="24"/>
          <w:szCs w:val="24"/>
        </w:rPr>
        <w:t>Швецова</w:t>
      </w:r>
      <w:proofErr w:type="spellEnd"/>
      <w:r w:rsidR="008D6D1F" w:rsidRPr="009D4171">
        <w:rPr>
          <w:rFonts w:cs="Calibri"/>
          <w:sz w:val="24"/>
          <w:szCs w:val="24"/>
        </w:rPr>
        <w:t xml:space="preserve"> </w:t>
      </w:r>
      <w:r w:rsidRPr="009D4171">
        <w:rPr>
          <w:rFonts w:cs="Calibri"/>
          <w:sz w:val="24"/>
          <w:szCs w:val="24"/>
        </w:rPr>
        <w:t>в г. Нижние Серги, расположенного на территории Нижнесергинского городского поселения, разработан коллективом ООО «</w:t>
      </w:r>
      <w:r w:rsidR="00186DCE" w:rsidRPr="009D4171">
        <w:rPr>
          <w:rFonts w:cs="Calibri"/>
          <w:sz w:val="24"/>
          <w:szCs w:val="24"/>
        </w:rPr>
        <w:t>ГЕН ПРОЕКТ</w:t>
      </w:r>
      <w:r w:rsidRPr="009D4171">
        <w:rPr>
          <w:rFonts w:cs="Calibri"/>
          <w:sz w:val="24"/>
          <w:szCs w:val="24"/>
        </w:rPr>
        <w:t>».</w:t>
      </w:r>
    </w:p>
    <w:p w:rsidR="007E7731" w:rsidRPr="009D4171" w:rsidRDefault="007E7731" w:rsidP="003766E7">
      <w:pPr>
        <w:spacing w:line="240" w:lineRule="auto"/>
        <w:rPr>
          <w:rFonts w:cs="Calibri"/>
          <w:sz w:val="24"/>
          <w:szCs w:val="24"/>
        </w:rPr>
      </w:pPr>
      <w:proofErr w:type="gramStart"/>
      <w:r w:rsidRPr="009D4171">
        <w:rPr>
          <w:rFonts w:cs="Calibri"/>
          <w:sz w:val="24"/>
          <w:szCs w:val="24"/>
        </w:rPr>
        <w:t>Основными целями разработки проекта планировки и проекта межевания территории являются: выделение элементов планировочной структуры; установление параметров планируемого развития элементов планировочной структуры; установле</w:t>
      </w:r>
      <w:r w:rsidR="00186DCE" w:rsidRPr="009D4171">
        <w:rPr>
          <w:rFonts w:cs="Calibri"/>
          <w:sz w:val="24"/>
          <w:szCs w:val="24"/>
        </w:rPr>
        <w:t xml:space="preserve">ние зон планируемого размещения </w:t>
      </w:r>
      <w:r w:rsidRPr="009D4171">
        <w:rPr>
          <w:rFonts w:cs="Calibri"/>
          <w:sz w:val="24"/>
          <w:szCs w:val="24"/>
        </w:rPr>
        <w:t>объектов местного значения; установление границ земельных участков, на которых расположены объекты капитального строительства; установление характеристик и параметров объектов капитального строительства; установление границ земельных участков предназначенных для строительства и размещения линейных объектов;</w:t>
      </w:r>
      <w:proofErr w:type="gramEnd"/>
      <w:r w:rsidRPr="009D4171">
        <w:rPr>
          <w:rFonts w:cs="Calibri"/>
          <w:sz w:val="24"/>
          <w:szCs w:val="24"/>
        </w:rPr>
        <w:t xml:space="preserve"> проектирование сетей инженерной инфраструктуры для проектируемых объектов капитального строительства; установления параметров планируемого развития элементов планировочной структуры; установление границ земельных участков, зон действия публичных сервитутов, видов обременений и ограничений использования земельных участков. 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При разработке проекта планировки и проекта межевания учтены и использованы следующие законодательные нормативные документы (с изменениями и дополнениями):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Градостроительный Кодекс Российской Федерации от 29.12.2004 года № 190-ФЗ;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Земельный Кодекс Российской Федерации (Федеральный Закон от 25.10.2001 года № 136-ФЗ);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Водный Кодекс Российской Федерации (Федеральный Закон от 03.06.2006 года № 74-ФЗ);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Лесной Кодекс Российской Федерации (Федеральный Закон от 04.12.2006 года № 200-ФЗ);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от 08.11.2007 г. № 257-ФЗ «Об автомобильных дорогах и дорожной деятельности в Российской Федерации»;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от 22.07.2008 г. № 123-ФЗ «Технический регламент и требования пожарной безопасности»;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от 30.05.1997 г. № 52-ФЗ «О санитарно-эпидемиологическом благополучии населения»;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от 12.02.1998 г. № 28-ФЗ «О гражданской обороне»;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21.12.1994 г. № 68-ФЗ «О защите населения и территорий от чрезвычайных ситуаций природного и техногенного характера»;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от 24.11.1995 г. № 181-ФЗ «О социальной защите инвалидов в Российской Федерации»;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Федеральный закон от 24.07.2007 г. № 221-ФЗ «О государственном кадастре недвижимости»;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СП 42.13330.2011. Градостроительство. Планировка и застройка городских и сельских поселений;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Нормативы градостроительного проектирования Свердловской области НГПСО 1-2009.66.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СНиП 11-04-2003 «Инструкция о порядке разработки, согласования, экспертизе и утверждений градостроительной документации» в части не противоречащей Градостроительному кодексу РФ;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СНиП 2.04.02-84* Водоснабжение. Наружные сети и сооружения;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СНиП 2.04.03.-85 Канализация. Наружные сети и сооружения;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СНиП 2.04.07-86 Тепловые сети;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СНиП 2.06.15-85 Инженерная защита территории от затопления и подтопления;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>-</w:t>
      </w:r>
      <w:r w:rsidRPr="009D4171">
        <w:rPr>
          <w:sz w:val="24"/>
          <w:szCs w:val="24"/>
        </w:rPr>
        <w:tab/>
        <w:t>СНиП 11.02.-96 Инженерные изыскания для строительства. Основные положения;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СНиП 2.01.01-82* Строительная климатология и геофизика;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СНиП 23-01-99 Строительная климатология;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СП 30-102-99 Планировка и застройка территорий малоэтажного жилищного строительства;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При разработке Проекта </w:t>
      </w:r>
      <w:proofErr w:type="gramStart"/>
      <w:r w:rsidRPr="009D4171">
        <w:rPr>
          <w:sz w:val="24"/>
          <w:szCs w:val="24"/>
        </w:rPr>
        <w:t>учтены</w:t>
      </w:r>
      <w:proofErr w:type="gramEnd"/>
      <w:r w:rsidRPr="009D4171">
        <w:rPr>
          <w:sz w:val="24"/>
          <w:szCs w:val="24"/>
        </w:rPr>
        <w:t>: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Материалы генерального плана </w:t>
      </w:r>
      <w:r w:rsidRPr="009D4171">
        <w:rPr>
          <w:spacing w:val="-6"/>
          <w:sz w:val="24"/>
          <w:szCs w:val="24"/>
        </w:rPr>
        <w:t>Нижнесергинского городского поселения, утвержденные решением Думы Нижнесергинского городского поселения от 20.12.2012 № 267</w:t>
      </w:r>
      <w:r w:rsidRPr="009D4171">
        <w:rPr>
          <w:sz w:val="24"/>
          <w:szCs w:val="24"/>
        </w:rPr>
        <w:t>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Корректировка генерального плана г.</w:t>
      </w:r>
      <w:r w:rsidR="005F170D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Нижние Серги, утвержденная решением Думы </w:t>
      </w:r>
      <w:r w:rsidRPr="009D4171">
        <w:rPr>
          <w:spacing w:val="-6"/>
          <w:sz w:val="24"/>
          <w:szCs w:val="24"/>
        </w:rPr>
        <w:t>Нижнесергинского городского поселения</w:t>
      </w:r>
      <w:r w:rsidRPr="009D4171">
        <w:rPr>
          <w:sz w:val="24"/>
          <w:szCs w:val="24"/>
        </w:rPr>
        <w:t xml:space="preserve"> от </w:t>
      </w:r>
      <w:r w:rsidR="00266EAE" w:rsidRPr="009D4171">
        <w:rPr>
          <w:sz w:val="24"/>
          <w:szCs w:val="24"/>
        </w:rPr>
        <w:t>21.04.2011 № 129</w:t>
      </w:r>
      <w:r w:rsidRPr="009D4171">
        <w:rPr>
          <w:sz w:val="24"/>
          <w:szCs w:val="24"/>
        </w:rPr>
        <w:t>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Правила землепользования и застройки</w:t>
      </w:r>
      <w:r w:rsidRPr="009D4171">
        <w:rPr>
          <w:spacing w:val="-6"/>
          <w:sz w:val="24"/>
          <w:szCs w:val="24"/>
        </w:rPr>
        <w:t xml:space="preserve"> Нижнесергинского городского поселения</w:t>
      </w:r>
      <w:r w:rsidRPr="009D4171">
        <w:rPr>
          <w:sz w:val="24"/>
          <w:szCs w:val="24"/>
        </w:rPr>
        <w:t>, утвержденные решением Думы Нижнесергинского городского поселения от 26.02.2009 № 147(с изменениями от 20.12.2012 № 268);</w:t>
      </w:r>
    </w:p>
    <w:p w:rsidR="005F170D" w:rsidRPr="009D4171" w:rsidRDefault="005F170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 Материалы обоснования размещения объекта строительства подготовленног</w:t>
      </w:r>
      <w:proofErr w:type="gramStart"/>
      <w:r w:rsidRPr="009D4171">
        <w:rPr>
          <w:sz w:val="24"/>
          <w:szCs w:val="24"/>
        </w:rPr>
        <w:t>о ООО</w:t>
      </w:r>
      <w:proofErr w:type="gramEnd"/>
      <w:r w:rsidRPr="009D4171">
        <w:rPr>
          <w:sz w:val="24"/>
          <w:szCs w:val="24"/>
        </w:rPr>
        <w:t xml:space="preserve"> «Исеть» по заказу администрации </w:t>
      </w:r>
      <w:r w:rsidR="00266EAE" w:rsidRPr="009D4171">
        <w:rPr>
          <w:sz w:val="24"/>
          <w:szCs w:val="24"/>
        </w:rPr>
        <w:t>Н</w:t>
      </w:r>
      <w:r w:rsidRPr="009D4171">
        <w:rPr>
          <w:sz w:val="24"/>
          <w:szCs w:val="24"/>
        </w:rPr>
        <w:t>ижнесергинского муниципального района в 2016 году;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bookmarkStart w:id="7" w:name="_Toc307074726"/>
      <w:bookmarkStart w:id="8" w:name="_Toc299928198"/>
      <w:r w:rsidRPr="009D4171">
        <w:rPr>
          <w:sz w:val="24"/>
          <w:szCs w:val="24"/>
        </w:rPr>
        <w:t>- Данные государственного кадастрового учета, сведения ГКН земельных участков, располож</w:t>
      </w:r>
      <w:r w:rsidR="003E7AB9" w:rsidRPr="009D4171">
        <w:rPr>
          <w:sz w:val="24"/>
          <w:szCs w:val="24"/>
        </w:rPr>
        <w:t>енных в границах проектирования;</w:t>
      </w:r>
    </w:p>
    <w:p w:rsidR="00266EAE" w:rsidRPr="009D4171" w:rsidRDefault="003E7AB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</w:t>
      </w:r>
      <w:r w:rsidR="00266EAE" w:rsidRPr="009D4171">
        <w:rPr>
          <w:sz w:val="24"/>
          <w:szCs w:val="24"/>
        </w:rPr>
        <w:t>Цифровой планово-картографический материал М 1:2000 проектируемой территории, выполненный ЕО ФГУП «</w:t>
      </w:r>
      <w:proofErr w:type="spellStart"/>
      <w:r w:rsidR="00266EAE" w:rsidRPr="009D4171">
        <w:rPr>
          <w:sz w:val="24"/>
          <w:szCs w:val="24"/>
        </w:rPr>
        <w:t>Уралаэрогеодезия</w:t>
      </w:r>
      <w:proofErr w:type="spellEnd"/>
      <w:r w:rsidR="00266EAE" w:rsidRPr="009D4171">
        <w:rPr>
          <w:sz w:val="24"/>
          <w:szCs w:val="24"/>
        </w:rPr>
        <w:t>», 20</w:t>
      </w:r>
      <w:r w:rsidR="00F949A0" w:rsidRPr="009D4171">
        <w:rPr>
          <w:sz w:val="24"/>
          <w:szCs w:val="24"/>
        </w:rPr>
        <w:t>07</w:t>
      </w:r>
      <w:r w:rsidR="00266EAE" w:rsidRPr="009D4171">
        <w:rPr>
          <w:sz w:val="24"/>
          <w:szCs w:val="24"/>
        </w:rPr>
        <w:t xml:space="preserve">, </w:t>
      </w:r>
      <w:proofErr w:type="gramStart"/>
      <w:r w:rsidR="00266EAE" w:rsidRPr="009D4171">
        <w:rPr>
          <w:sz w:val="24"/>
          <w:szCs w:val="24"/>
        </w:rPr>
        <w:t>МСК</w:t>
      </w:r>
      <w:proofErr w:type="gramEnd"/>
      <w:r w:rsidR="00266EAE" w:rsidRPr="009D4171">
        <w:rPr>
          <w:sz w:val="24"/>
          <w:szCs w:val="24"/>
        </w:rPr>
        <w:t xml:space="preserve"> 66; </w:t>
      </w:r>
      <w:r w:rsidRPr="009D4171">
        <w:rPr>
          <w:sz w:val="24"/>
          <w:szCs w:val="24"/>
        </w:rPr>
        <w:t xml:space="preserve"> </w:t>
      </w:r>
    </w:p>
    <w:p w:rsidR="003E7AB9" w:rsidRPr="009D4171" w:rsidRDefault="003E7AB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ТУ на водоснабжение и водоотведение №346/16 от 19.12.2016 МУП «Энергоресурс» г. Нижние Серги»;</w:t>
      </w:r>
    </w:p>
    <w:p w:rsidR="003E7AB9" w:rsidRPr="009D4171" w:rsidRDefault="003E7AB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 ТУ на электроснабжение  №РС-ОДС-725 от 29.12.2016 ОАО «РСК»;</w:t>
      </w:r>
    </w:p>
    <w:p w:rsidR="003E7AB9" w:rsidRPr="009D4171" w:rsidRDefault="003E7AB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ТУ №238/17 от 10.02.2017 г. ООО «К-Телеком» на подключение к сети интернет и телефонизацию;</w:t>
      </w:r>
    </w:p>
    <w:p w:rsidR="003E7AB9" w:rsidRPr="009D4171" w:rsidRDefault="003E7AB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ТУ №0503/17/114-17 от 08.02.217 ПАО «Ростелеком» на вынос кабеля связи с участка;</w:t>
      </w:r>
    </w:p>
    <w:p w:rsidR="003E7AB9" w:rsidRPr="009D4171" w:rsidRDefault="003E7AB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ТУ на газоснабжения – стадия оформления.</w:t>
      </w:r>
    </w:p>
    <w:p w:rsidR="003E7AB9" w:rsidRPr="009D4171" w:rsidRDefault="003E7AB9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pStyle w:val="10"/>
        <w:spacing w:line="240" w:lineRule="auto"/>
        <w:rPr>
          <w:sz w:val="24"/>
          <w:szCs w:val="24"/>
        </w:rPr>
      </w:pPr>
      <w:bookmarkStart w:id="9" w:name="_Toc476299823"/>
      <w:r w:rsidRPr="009D4171">
        <w:rPr>
          <w:sz w:val="24"/>
          <w:szCs w:val="24"/>
        </w:rPr>
        <w:lastRenderedPageBreak/>
        <w:t>I. Определения параметров планируемого строительства систем транспортного обслуживания и инженерно-технического обеспечения</w:t>
      </w:r>
      <w:bookmarkEnd w:id="9"/>
      <w:r w:rsidRPr="009D4171">
        <w:rPr>
          <w:sz w:val="24"/>
          <w:szCs w:val="24"/>
        </w:rPr>
        <w:t xml:space="preserve"> </w:t>
      </w:r>
      <w:bookmarkEnd w:id="7"/>
    </w:p>
    <w:p w:rsidR="007E7731" w:rsidRPr="009D4171" w:rsidRDefault="007E7731" w:rsidP="003766E7">
      <w:pPr>
        <w:pStyle w:val="2"/>
        <w:spacing w:line="240" w:lineRule="auto"/>
        <w:rPr>
          <w:sz w:val="24"/>
          <w:szCs w:val="24"/>
        </w:rPr>
      </w:pPr>
      <w:bookmarkStart w:id="10" w:name="_Toc476299824"/>
      <w:r w:rsidRPr="009D4171">
        <w:rPr>
          <w:sz w:val="24"/>
          <w:szCs w:val="24"/>
        </w:rPr>
        <w:t>1.</w:t>
      </w:r>
      <w:bookmarkEnd w:id="8"/>
      <w:r w:rsidRPr="009D4171">
        <w:rPr>
          <w:sz w:val="24"/>
          <w:szCs w:val="24"/>
        </w:rPr>
        <w:t xml:space="preserve"> Общая характеристика и структурная организация проектируемой территории</w:t>
      </w:r>
      <w:bookmarkEnd w:id="10"/>
    </w:p>
    <w:p w:rsidR="007E7731" w:rsidRPr="009D4171" w:rsidRDefault="00266EA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Планируемая т</w:t>
      </w:r>
      <w:r w:rsidR="007E7731" w:rsidRPr="009D4171">
        <w:rPr>
          <w:sz w:val="24"/>
          <w:szCs w:val="24"/>
        </w:rPr>
        <w:t xml:space="preserve">ерритория </w:t>
      </w:r>
      <w:r w:rsidR="00556F29" w:rsidRPr="009D4171">
        <w:rPr>
          <w:rFonts w:cs="Calibri"/>
          <w:sz w:val="24"/>
          <w:szCs w:val="24"/>
        </w:rPr>
        <w:t xml:space="preserve">для размещения </w:t>
      </w:r>
      <w:r w:rsidRPr="009D4171">
        <w:rPr>
          <w:sz w:val="24"/>
          <w:szCs w:val="24"/>
        </w:rPr>
        <w:t xml:space="preserve">и строительства </w:t>
      </w:r>
      <w:r w:rsidR="00556F29" w:rsidRPr="009D4171">
        <w:rPr>
          <w:rFonts w:cs="Calibri"/>
          <w:sz w:val="24"/>
          <w:szCs w:val="24"/>
        </w:rPr>
        <w:t>средней общеобразовательной школы на 1000 мест</w:t>
      </w:r>
      <w:r w:rsidR="007E7731" w:rsidRPr="009D4171">
        <w:rPr>
          <w:sz w:val="24"/>
          <w:szCs w:val="24"/>
        </w:rPr>
        <w:t xml:space="preserve"> находится в границах города Нижние Серги, </w:t>
      </w:r>
      <w:r w:rsidR="007E7731" w:rsidRPr="009D4171">
        <w:rPr>
          <w:spacing w:val="-1"/>
          <w:sz w:val="24"/>
          <w:szCs w:val="24"/>
        </w:rPr>
        <w:t xml:space="preserve">в его </w:t>
      </w:r>
      <w:r w:rsidR="00556F29" w:rsidRPr="009D4171">
        <w:rPr>
          <w:spacing w:val="-1"/>
          <w:sz w:val="24"/>
          <w:szCs w:val="24"/>
        </w:rPr>
        <w:t>северной</w:t>
      </w:r>
      <w:r w:rsidR="007E7731" w:rsidRPr="009D4171">
        <w:rPr>
          <w:spacing w:val="-1"/>
          <w:sz w:val="24"/>
          <w:szCs w:val="24"/>
        </w:rPr>
        <w:t xml:space="preserve"> части </w:t>
      </w:r>
      <w:r w:rsidR="007E7731" w:rsidRPr="009D4171">
        <w:rPr>
          <w:sz w:val="24"/>
          <w:szCs w:val="24"/>
        </w:rPr>
        <w:t>(см. рис. 1)</w:t>
      </w:r>
      <w:r w:rsidR="008762E5" w:rsidRPr="009D4171">
        <w:rPr>
          <w:sz w:val="24"/>
          <w:szCs w:val="24"/>
        </w:rPr>
        <w:t xml:space="preserve"> в районе улиц Розы Люксембург - </w:t>
      </w:r>
      <w:proofErr w:type="spellStart"/>
      <w:r w:rsidR="008762E5" w:rsidRPr="009D4171">
        <w:rPr>
          <w:sz w:val="24"/>
          <w:szCs w:val="24"/>
        </w:rPr>
        <w:t>Швецова</w:t>
      </w:r>
      <w:proofErr w:type="spellEnd"/>
      <w:r w:rsidR="007E7731" w:rsidRPr="009D4171">
        <w:rPr>
          <w:sz w:val="24"/>
          <w:szCs w:val="24"/>
        </w:rPr>
        <w:t xml:space="preserve">. </w:t>
      </w:r>
      <w:r w:rsidR="007E7731" w:rsidRPr="009D4171">
        <w:rPr>
          <w:spacing w:val="-1"/>
          <w:sz w:val="24"/>
          <w:szCs w:val="24"/>
        </w:rPr>
        <w:t xml:space="preserve">Участок расположен внутри кадастровых кварталов с кадастровыми номерами </w:t>
      </w:r>
      <w:r w:rsidR="00556F29" w:rsidRPr="009D4171">
        <w:rPr>
          <w:spacing w:val="-1"/>
          <w:sz w:val="24"/>
          <w:szCs w:val="24"/>
        </w:rPr>
        <w:t>66:16:2001024</w:t>
      </w:r>
      <w:r w:rsidR="007E7731" w:rsidRPr="009D4171">
        <w:rPr>
          <w:spacing w:val="-1"/>
          <w:sz w:val="24"/>
          <w:szCs w:val="24"/>
        </w:rPr>
        <w:t xml:space="preserve">, </w:t>
      </w:r>
      <w:r w:rsidR="00367115" w:rsidRPr="009D4171">
        <w:rPr>
          <w:spacing w:val="-1"/>
          <w:sz w:val="24"/>
          <w:szCs w:val="24"/>
        </w:rPr>
        <w:t>66:16:2001029.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Земельный участок, планируемый для застройки, граничит: 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в северной части </w:t>
      </w:r>
      <w:r w:rsidR="003E2A2C" w:rsidRPr="009D4171">
        <w:rPr>
          <w:sz w:val="24"/>
          <w:szCs w:val="24"/>
        </w:rPr>
        <w:t xml:space="preserve">с городскими лесами </w:t>
      </w:r>
      <w:r w:rsidR="00F77FBC" w:rsidRPr="009D4171">
        <w:rPr>
          <w:sz w:val="24"/>
          <w:szCs w:val="24"/>
        </w:rPr>
        <w:t xml:space="preserve">и </w:t>
      </w:r>
      <w:r w:rsidR="003E2A2C" w:rsidRPr="009D4171">
        <w:rPr>
          <w:sz w:val="24"/>
          <w:szCs w:val="24"/>
        </w:rPr>
        <w:t>границ</w:t>
      </w:r>
      <w:r w:rsidR="00F77FBC" w:rsidRPr="009D4171">
        <w:rPr>
          <w:sz w:val="24"/>
          <w:szCs w:val="24"/>
        </w:rPr>
        <w:t>ей</w:t>
      </w:r>
      <w:r w:rsidR="003E2A2C" w:rsidRPr="009D4171">
        <w:rPr>
          <w:sz w:val="24"/>
          <w:szCs w:val="24"/>
        </w:rPr>
        <w:t xml:space="preserve"> линии ограничения застройки от автомобильной дороги III категории</w:t>
      </w:r>
      <w:r w:rsidR="00CE5916" w:rsidRPr="009D4171">
        <w:rPr>
          <w:sz w:val="24"/>
          <w:szCs w:val="24"/>
        </w:rPr>
        <w:t xml:space="preserve"> «Обход </w:t>
      </w:r>
      <w:proofErr w:type="spellStart"/>
      <w:r w:rsidR="00CE5916" w:rsidRPr="009D4171">
        <w:rPr>
          <w:sz w:val="24"/>
          <w:szCs w:val="24"/>
        </w:rPr>
        <w:t>г.Н</w:t>
      </w:r>
      <w:proofErr w:type="spellEnd"/>
      <w:r w:rsidR="00CE5916" w:rsidRPr="009D4171">
        <w:rPr>
          <w:sz w:val="24"/>
          <w:szCs w:val="24"/>
        </w:rPr>
        <w:t xml:space="preserve">. </w:t>
      </w:r>
      <w:r w:rsidR="00F77FBC" w:rsidRPr="009D4171">
        <w:rPr>
          <w:sz w:val="24"/>
          <w:szCs w:val="24"/>
        </w:rPr>
        <w:t>Серги» направления</w:t>
      </w:r>
      <w:r w:rsidR="00CE5916" w:rsidRPr="009D4171">
        <w:rPr>
          <w:sz w:val="24"/>
          <w:szCs w:val="24"/>
        </w:rPr>
        <w:t xml:space="preserve"> Екатеринбург – Н. </w:t>
      </w:r>
      <w:r w:rsidR="001F2196" w:rsidRPr="009D4171">
        <w:rPr>
          <w:sz w:val="24"/>
          <w:szCs w:val="24"/>
        </w:rPr>
        <w:t>Серги - Михайловск</w:t>
      </w:r>
      <w:r w:rsidRPr="009D4171">
        <w:rPr>
          <w:sz w:val="24"/>
          <w:szCs w:val="24"/>
        </w:rPr>
        <w:t>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с восточной</w:t>
      </w:r>
      <w:r w:rsidR="003E2A2C" w:rsidRPr="009D4171">
        <w:rPr>
          <w:sz w:val="24"/>
          <w:szCs w:val="24"/>
        </w:rPr>
        <w:t>, западной</w:t>
      </w:r>
      <w:r w:rsidRPr="009D4171">
        <w:rPr>
          <w:sz w:val="24"/>
          <w:szCs w:val="24"/>
        </w:rPr>
        <w:t xml:space="preserve"> и южной стороны </w:t>
      </w:r>
      <w:r w:rsidR="003E2A2C" w:rsidRPr="009D4171">
        <w:rPr>
          <w:sz w:val="24"/>
          <w:szCs w:val="24"/>
        </w:rPr>
        <w:t xml:space="preserve">с кварталами жилой застройки по ул. </w:t>
      </w:r>
      <w:proofErr w:type="spellStart"/>
      <w:r w:rsidR="003E2A2C" w:rsidRPr="009D4171">
        <w:rPr>
          <w:sz w:val="24"/>
          <w:szCs w:val="24"/>
        </w:rPr>
        <w:t>Швецова</w:t>
      </w:r>
      <w:proofErr w:type="spellEnd"/>
      <w:r w:rsidR="003E2A2C" w:rsidRPr="009D4171">
        <w:rPr>
          <w:sz w:val="24"/>
          <w:szCs w:val="24"/>
        </w:rPr>
        <w:t>, Титова, Поперечная.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настоящее время </w:t>
      </w:r>
      <w:r w:rsidR="00F77FBC" w:rsidRPr="009D4171">
        <w:rPr>
          <w:sz w:val="24"/>
          <w:szCs w:val="24"/>
        </w:rPr>
        <w:t xml:space="preserve">территория </w:t>
      </w:r>
      <w:r w:rsidRPr="009D4171">
        <w:rPr>
          <w:sz w:val="24"/>
          <w:szCs w:val="24"/>
        </w:rPr>
        <w:t xml:space="preserve"> в границах проектирования представляет собой застр</w:t>
      </w:r>
      <w:r w:rsidR="000F683E" w:rsidRPr="009D4171">
        <w:rPr>
          <w:sz w:val="24"/>
          <w:szCs w:val="24"/>
        </w:rPr>
        <w:t>оенную</w:t>
      </w:r>
      <w:r w:rsidR="00AF2BCD" w:rsidRPr="009D4171">
        <w:rPr>
          <w:sz w:val="24"/>
          <w:szCs w:val="24"/>
        </w:rPr>
        <w:t xml:space="preserve"> территорию</w:t>
      </w:r>
      <w:r w:rsidR="00BC3245" w:rsidRPr="009D4171">
        <w:rPr>
          <w:sz w:val="24"/>
          <w:szCs w:val="24"/>
        </w:rPr>
        <w:t xml:space="preserve"> </w:t>
      </w:r>
      <w:r w:rsidR="00F77FBC" w:rsidRPr="009D4171">
        <w:rPr>
          <w:sz w:val="24"/>
          <w:szCs w:val="24"/>
        </w:rPr>
        <w:t xml:space="preserve">смешанной </w:t>
      </w:r>
      <w:r w:rsidR="00BC3245" w:rsidRPr="009D4171">
        <w:rPr>
          <w:sz w:val="24"/>
          <w:szCs w:val="24"/>
        </w:rPr>
        <w:t xml:space="preserve">этажности (малоэтажное и </w:t>
      </w:r>
      <w:proofErr w:type="spellStart"/>
      <w:r w:rsidR="00BC3245" w:rsidRPr="009D4171">
        <w:rPr>
          <w:sz w:val="24"/>
          <w:szCs w:val="24"/>
        </w:rPr>
        <w:t>среднеэтажное</w:t>
      </w:r>
      <w:proofErr w:type="spellEnd"/>
      <w:r w:rsidR="00BC3245" w:rsidRPr="009D4171">
        <w:rPr>
          <w:sz w:val="24"/>
          <w:szCs w:val="24"/>
        </w:rPr>
        <w:t xml:space="preserve"> строительство)</w:t>
      </w:r>
      <w:r w:rsidRPr="009D4171">
        <w:rPr>
          <w:sz w:val="24"/>
          <w:szCs w:val="24"/>
        </w:rPr>
        <w:t>.</w:t>
      </w:r>
      <w:r w:rsidR="00F77FBC" w:rsidRPr="009D4171">
        <w:rPr>
          <w:sz w:val="24"/>
          <w:szCs w:val="24"/>
        </w:rPr>
        <w:t xml:space="preserve"> Участок, планируемый для р</w:t>
      </w:r>
      <w:r w:rsidR="00AF2BCD" w:rsidRPr="009D4171">
        <w:rPr>
          <w:sz w:val="24"/>
          <w:szCs w:val="24"/>
        </w:rPr>
        <w:t>азмещени</w:t>
      </w:r>
      <w:r w:rsidR="00F77FBC" w:rsidRPr="009D4171">
        <w:rPr>
          <w:sz w:val="24"/>
          <w:szCs w:val="24"/>
        </w:rPr>
        <w:t>я и строительства</w:t>
      </w:r>
      <w:r w:rsidR="00AF2BCD" w:rsidRPr="009D4171">
        <w:rPr>
          <w:sz w:val="24"/>
          <w:szCs w:val="24"/>
        </w:rPr>
        <w:t xml:space="preserve"> школы </w:t>
      </w:r>
      <w:r w:rsidR="00F77FBC" w:rsidRPr="009D4171">
        <w:rPr>
          <w:sz w:val="24"/>
          <w:szCs w:val="24"/>
        </w:rPr>
        <w:t xml:space="preserve">свободен от застройки, </w:t>
      </w:r>
      <w:r w:rsidR="008762E5" w:rsidRPr="009D4171">
        <w:rPr>
          <w:sz w:val="24"/>
          <w:szCs w:val="24"/>
        </w:rPr>
        <w:t xml:space="preserve">частично </w:t>
      </w:r>
      <w:r w:rsidR="00AF2BCD" w:rsidRPr="009D4171">
        <w:rPr>
          <w:sz w:val="24"/>
          <w:szCs w:val="24"/>
        </w:rPr>
        <w:t>занят лесом.</w:t>
      </w:r>
    </w:p>
    <w:p w:rsidR="00F77FBC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 </w:t>
      </w:r>
      <w:r w:rsidR="00F77FBC" w:rsidRPr="009D4171">
        <w:rPr>
          <w:sz w:val="24"/>
          <w:szCs w:val="24"/>
        </w:rPr>
        <w:t xml:space="preserve">планируемом для строительства </w:t>
      </w:r>
      <w:r w:rsidRPr="009D4171">
        <w:rPr>
          <w:sz w:val="24"/>
          <w:szCs w:val="24"/>
        </w:rPr>
        <w:t xml:space="preserve"> школ</w:t>
      </w:r>
      <w:r w:rsidR="00F77FBC" w:rsidRPr="009D4171">
        <w:rPr>
          <w:sz w:val="24"/>
          <w:szCs w:val="24"/>
        </w:rPr>
        <w:t>ы земельном участке</w:t>
      </w:r>
      <w:r w:rsidRPr="009D4171">
        <w:rPr>
          <w:sz w:val="24"/>
          <w:szCs w:val="24"/>
        </w:rPr>
        <w:t xml:space="preserve"> расположены линейные объекты инженерной инфраструктуры</w:t>
      </w:r>
      <w:r w:rsidR="00F77FBC" w:rsidRPr="009D4171">
        <w:rPr>
          <w:sz w:val="24"/>
          <w:szCs w:val="24"/>
        </w:rPr>
        <w:t xml:space="preserve">, подлежащие переносу: </w:t>
      </w:r>
      <w:r w:rsidRPr="009D4171">
        <w:rPr>
          <w:sz w:val="24"/>
          <w:szCs w:val="24"/>
        </w:rPr>
        <w:t xml:space="preserve"> </w:t>
      </w:r>
    </w:p>
    <w:p w:rsidR="00F77FBC" w:rsidRPr="009D4171" w:rsidRDefault="00F77FB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</w:t>
      </w:r>
      <w:r w:rsidR="0054329E" w:rsidRPr="009D4171">
        <w:rPr>
          <w:sz w:val="24"/>
          <w:szCs w:val="24"/>
        </w:rPr>
        <w:t xml:space="preserve">воздушная линия электропередачи 6 </w:t>
      </w:r>
      <w:proofErr w:type="spellStart"/>
      <w:r w:rsidR="0054329E" w:rsidRPr="009D4171">
        <w:rPr>
          <w:sz w:val="24"/>
          <w:szCs w:val="24"/>
        </w:rPr>
        <w:t>кВ</w:t>
      </w:r>
      <w:proofErr w:type="spellEnd"/>
      <w:r w:rsidR="0054329E" w:rsidRPr="009D4171">
        <w:rPr>
          <w:sz w:val="24"/>
          <w:szCs w:val="24"/>
        </w:rPr>
        <w:t xml:space="preserve">, </w:t>
      </w:r>
    </w:p>
    <w:p w:rsidR="0054329E" w:rsidRPr="009D4171" w:rsidRDefault="00F77FB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</w:t>
      </w:r>
      <w:r w:rsidR="0054329E" w:rsidRPr="009D4171">
        <w:rPr>
          <w:sz w:val="24"/>
          <w:szCs w:val="24"/>
        </w:rPr>
        <w:t xml:space="preserve">кабель </w:t>
      </w:r>
      <w:r w:rsidRPr="009D4171">
        <w:rPr>
          <w:sz w:val="24"/>
          <w:szCs w:val="24"/>
        </w:rPr>
        <w:t xml:space="preserve">связи </w:t>
      </w:r>
      <w:r w:rsidR="0054329E" w:rsidRPr="009D4171">
        <w:rPr>
          <w:sz w:val="24"/>
          <w:szCs w:val="24"/>
        </w:rPr>
        <w:t>ПАО «Ростелеком».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Архитектурно-планировочная структура</w:t>
      </w:r>
      <w:r w:rsidR="00F77FBC" w:rsidRPr="009D4171">
        <w:rPr>
          <w:sz w:val="24"/>
          <w:szCs w:val="24"/>
        </w:rPr>
        <w:t>,</w:t>
      </w:r>
      <w:r w:rsidRPr="009D4171">
        <w:rPr>
          <w:sz w:val="24"/>
          <w:szCs w:val="24"/>
        </w:rPr>
        <w:t xml:space="preserve"> основные элементы: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 xml:space="preserve"> реконструкция жилой улицы Р. Люксембург;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</w:t>
      </w:r>
      <w:r w:rsidRPr="009D4171">
        <w:rPr>
          <w:sz w:val="24"/>
          <w:szCs w:val="24"/>
        </w:rPr>
        <w:tab/>
      </w:r>
      <w:r w:rsidR="00F77FBC" w:rsidRPr="009D4171">
        <w:rPr>
          <w:sz w:val="24"/>
          <w:szCs w:val="24"/>
        </w:rPr>
        <w:t>з</w:t>
      </w:r>
      <w:r w:rsidRPr="009D4171">
        <w:rPr>
          <w:sz w:val="24"/>
          <w:szCs w:val="24"/>
        </w:rPr>
        <w:t xml:space="preserve">она размещения сетей для обеспечения жизнедеятельности школы; 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</w:r>
      <w:r w:rsidR="00F77FBC" w:rsidRPr="009D4171">
        <w:rPr>
          <w:sz w:val="24"/>
          <w:szCs w:val="24"/>
        </w:rPr>
        <w:t>з</w:t>
      </w:r>
      <w:r w:rsidRPr="009D4171">
        <w:rPr>
          <w:sz w:val="24"/>
          <w:szCs w:val="24"/>
        </w:rPr>
        <w:t>оны планируемого размещения объектов капитального строительства (школы).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 </w:t>
      </w:r>
      <w:r w:rsidR="00F77FBC" w:rsidRPr="009D4171">
        <w:rPr>
          <w:sz w:val="24"/>
          <w:szCs w:val="24"/>
        </w:rPr>
        <w:t xml:space="preserve">планируемой </w:t>
      </w:r>
      <w:r w:rsidRPr="009D4171">
        <w:rPr>
          <w:sz w:val="24"/>
          <w:szCs w:val="24"/>
        </w:rPr>
        <w:t xml:space="preserve">территории жилого района выделяются границы зон планируемого размещения объектов капитального строительства, а именно: 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</w:t>
      </w:r>
      <w:r w:rsidRPr="009D4171">
        <w:rPr>
          <w:sz w:val="24"/>
          <w:szCs w:val="24"/>
        </w:rPr>
        <w:tab/>
        <w:t xml:space="preserve">объектов общеобразовательной застройки; 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</w:t>
      </w:r>
      <w:r w:rsidRPr="009D4171">
        <w:rPr>
          <w:sz w:val="24"/>
          <w:szCs w:val="24"/>
        </w:rPr>
        <w:tab/>
        <w:t>объектов инженерной инфраструктуры;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</w:t>
      </w:r>
      <w:r w:rsidRPr="009D4171">
        <w:rPr>
          <w:sz w:val="24"/>
          <w:szCs w:val="24"/>
        </w:rPr>
        <w:tab/>
        <w:t>территорий общего пользования.</w:t>
      </w:r>
    </w:p>
    <w:p w:rsidR="0054329E" w:rsidRPr="009D4171" w:rsidRDefault="0054329E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spacing w:line="240" w:lineRule="auto"/>
        <w:rPr>
          <w:sz w:val="24"/>
          <w:szCs w:val="24"/>
          <w:highlight w:val="yellow"/>
        </w:rPr>
      </w:pPr>
      <w:r w:rsidRPr="009D4171">
        <w:rPr>
          <w:sz w:val="24"/>
          <w:szCs w:val="24"/>
          <w:highlight w:val="yellow"/>
        </w:rPr>
        <w:br w:type="page"/>
      </w:r>
    </w:p>
    <w:p w:rsidR="007E7731" w:rsidRPr="009D4171" w:rsidRDefault="007E7731" w:rsidP="003766E7">
      <w:pPr>
        <w:spacing w:line="240" w:lineRule="auto"/>
        <w:jc w:val="right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>Рисунок 1</w:t>
      </w:r>
    </w:p>
    <w:p w:rsidR="007E7731" w:rsidRPr="009D4171" w:rsidRDefault="007E7731" w:rsidP="003766E7">
      <w:pPr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Схема расположения элемента планировочной структуры</w:t>
      </w:r>
      <w:r w:rsidR="00141EBD" w:rsidRPr="009D4171">
        <w:rPr>
          <w:i/>
          <w:sz w:val="24"/>
          <w:szCs w:val="24"/>
        </w:rPr>
        <w:t xml:space="preserve"> в планировочной структуре г. Н. Серги</w:t>
      </w:r>
    </w:p>
    <w:p w:rsidR="007E7731" w:rsidRPr="009D4171" w:rsidRDefault="007E7731" w:rsidP="003766E7">
      <w:pPr>
        <w:spacing w:line="240" w:lineRule="auto"/>
        <w:jc w:val="center"/>
        <w:rPr>
          <w:noProof/>
          <w:sz w:val="24"/>
          <w:szCs w:val="24"/>
          <w:highlight w:val="yellow"/>
        </w:rPr>
      </w:pPr>
    </w:p>
    <w:p w:rsidR="007E7731" w:rsidRPr="009D4171" w:rsidRDefault="00543CE6" w:rsidP="003766E7">
      <w:pPr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9D4171">
        <w:rPr>
          <w:noProof/>
          <w:sz w:val="24"/>
          <w:szCs w:val="24"/>
        </w:rPr>
        <w:drawing>
          <wp:inline distT="0" distB="0" distL="0" distR="0" wp14:anchorId="23A02984" wp14:editId="52657568">
            <wp:extent cx="6518108" cy="750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08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31" w:rsidRPr="009D4171" w:rsidRDefault="007E7731" w:rsidP="003766E7">
      <w:pPr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9D4171">
        <w:rPr>
          <w:sz w:val="24"/>
          <w:szCs w:val="24"/>
          <w:highlight w:val="yellow"/>
        </w:rPr>
        <w:br w:type="page"/>
      </w:r>
    </w:p>
    <w:p w:rsidR="007E7731" w:rsidRPr="009D4171" w:rsidRDefault="007E7731" w:rsidP="003766E7">
      <w:pPr>
        <w:pStyle w:val="2"/>
        <w:spacing w:line="240" w:lineRule="auto"/>
        <w:rPr>
          <w:sz w:val="24"/>
          <w:szCs w:val="24"/>
        </w:rPr>
      </w:pPr>
      <w:bookmarkStart w:id="11" w:name="_Toc476299825"/>
      <w:r w:rsidRPr="009D4171">
        <w:rPr>
          <w:sz w:val="24"/>
          <w:szCs w:val="24"/>
        </w:rPr>
        <w:lastRenderedPageBreak/>
        <w:t>2. Природно-климатические условия и ресурсы территории</w:t>
      </w:r>
      <w:bookmarkEnd w:id="11"/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12" w:name="_Toc299929303"/>
      <w:bookmarkStart w:id="13" w:name="_Toc362619722"/>
      <w:bookmarkStart w:id="14" w:name="_Toc372302930"/>
      <w:bookmarkStart w:id="15" w:name="_Toc421122439"/>
      <w:bookmarkStart w:id="16" w:name="_Toc421454826"/>
      <w:bookmarkStart w:id="17" w:name="_Toc476299826"/>
      <w:r w:rsidRPr="009D4171">
        <w:rPr>
          <w:sz w:val="24"/>
          <w:szCs w:val="24"/>
        </w:rPr>
        <w:t>2.1. Климат</w:t>
      </w:r>
      <w:bookmarkEnd w:id="12"/>
      <w:bookmarkEnd w:id="13"/>
      <w:bookmarkEnd w:id="14"/>
      <w:bookmarkEnd w:id="15"/>
      <w:bookmarkEnd w:id="16"/>
      <w:bookmarkEnd w:id="17"/>
    </w:p>
    <w:p w:rsidR="007E7731" w:rsidRPr="009D4171" w:rsidRDefault="007E7731" w:rsidP="003766E7">
      <w:pPr>
        <w:spacing w:line="240" w:lineRule="auto"/>
        <w:ind w:firstLine="720"/>
        <w:rPr>
          <w:sz w:val="24"/>
          <w:szCs w:val="24"/>
        </w:rPr>
      </w:pPr>
      <w:r w:rsidRPr="009D4171">
        <w:rPr>
          <w:sz w:val="24"/>
          <w:szCs w:val="24"/>
        </w:rPr>
        <w:t>Обобщенные многолетние данные климат</w:t>
      </w:r>
      <w:r w:rsidR="00852123" w:rsidRPr="009D4171">
        <w:rPr>
          <w:sz w:val="24"/>
          <w:szCs w:val="24"/>
        </w:rPr>
        <w:t xml:space="preserve">ических параметров по ближайшей </w:t>
      </w:r>
      <w:r w:rsidRPr="009D4171">
        <w:rPr>
          <w:sz w:val="24"/>
          <w:szCs w:val="24"/>
        </w:rPr>
        <w:t xml:space="preserve">метеостанции, расположенной в г. Михайловске, в </w:t>
      </w:r>
      <w:smartTag w:uri="urn:schemas-microsoft-com:office:smarttags" w:element="metricconverter">
        <w:smartTagPr>
          <w:attr w:name="ProductID" w:val="25 км"/>
        </w:smartTagPr>
        <w:r w:rsidRPr="009D4171">
          <w:rPr>
            <w:sz w:val="24"/>
            <w:szCs w:val="24"/>
          </w:rPr>
          <w:t>25 км</w:t>
        </w:r>
      </w:smartTag>
      <w:r w:rsidRPr="009D4171">
        <w:rPr>
          <w:sz w:val="24"/>
          <w:szCs w:val="24"/>
        </w:rPr>
        <w:t xml:space="preserve"> юго-западнее г. Нижние Серги, приведены в таблицах 1, 2.</w:t>
      </w:r>
    </w:p>
    <w:p w:rsidR="007E7731" w:rsidRPr="009D4171" w:rsidRDefault="007E7731" w:rsidP="003766E7">
      <w:pPr>
        <w:pStyle w:val="25"/>
        <w:spacing w:line="240" w:lineRule="auto"/>
        <w:ind w:firstLine="720"/>
        <w:jc w:val="right"/>
        <w:rPr>
          <w:sz w:val="24"/>
          <w:szCs w:val="24"/>
        </w:rPr>
      </w:pPr>
      <w:r w:rsidRPr="009D4171">
        <w:rPr>
          <w:sz w:val="24"/>
          <w:szCs w:val="24"/>
        </w:rPr>
        <w:t>Таблица 1</w:t>
      </w:r>
    </w:p>
    <w:p w:rsidR="007E7731" w:rsidRPr="009D4171" w:rsidRDefault="007E7731" w:rsidP="003766E7">
      <w:pPr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Среднегодовая повторяемость направлений ветра, %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78"/>
        <w:gridCol w:w="878"/>
        <w:gridCol w:w="878"/>
        <w:gridCol w:w="878"/>
        <w:gridCol w:w="878"/>
        <w:gridCol w:w="878"/>
        <w:gridCol w:w="878"/>
        <w:gridCol w:w="800"/>
        <w:gridCol w:w="956"/>
      </w:tblGrid>
      <w:tr w:rsidR="009D4171" w:rsidRPr="009D4171" w:rsidTr="00FE7D5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Направление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D4171"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ЮВ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D4171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ЮЗ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D417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СЗ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Штиль</w:t>
            </w:r>
          </w:p>
        </w:tc>
      </w:tr>
      <w:tr w:rsidR="007E7731" w:rsidRPr="009D4171" w:rsidTr="00FE7D5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Повторяемость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13</w:t>
            </w:r>
          </w:p>
        </w:tc>
      </w:tr>
    </w:tbl>
    <w:p w:rsidR="007E7731" w:rsidRPr="009D4171" w:rsidRDefault="007E7731" w:rsidP="003766E7">
      <w:pPr>
        <w:pStyle w:val="af6"/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Зимний период отмечается устойчивыми отрицательными температурами. Неустойчивая температура воздуха с поздними возвратами холодов и ранними заморозками характерна для летнего периода. Безморозный период продолжается 7 месяцев.         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Осадки выпадают преимущественно в теплый период года (77 %) в виде моросящих  дождей или сильных ливней.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Устойчивый снежный покров образуется в первой декаде ноября и сохраняется  до первой декады апреля. Высота снежного покрова достигает в среднем </w:t>
      </w:r>
      <w:smartTag w:uri="urn:schemas-microsoft-com:office:smarttags" w:element="metricconverter">
        <w:smartTagPr>
          <w:attr w:name="ProductID" w:val="44 см"/>
        </w:smartTagPr>
        <w:r w:rsidRPr="009D4171">
          <w:rPr>
            <w:sz w:val="24"/>
            <w:szCs w:val="24"/>
          </w:rPr>
          <w:t>44 см</w:t>
        </w:r>
      </w:smartTag>
      <w:r w:rsidRPr="009D4171">
        <w:rPr>
          <w:sz w:val="24"/>
          <w:szCs w:val="24"/>
        </w:rPr>
        <w:t>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Особенностью климатических условий является наличие температурных инверсий. Инверсии могут быть как приземными, так и приподнятыми в свободной атмосфере (в нижнем 2</w:t>
      </w:r>
      <w:r w:rsidRPr="009D4171">
        <w:rPr>
          <w:sz w:val="24"/>
          <w:szCs w:val="24"/>
          <w:vertAlign w:val="superscript"/>
        </w:rPr>
        <w:t>х</w:t>
      </w:r>
      <w:r w:rsidRPr="009D4171">
        <w:rPr>
          <w:sz w:val="24"/>
          <w:szCs w:val="24"/>
        </w:rPr>
        <w:t>-километровом слое). Характерным признаком инверсионного состояния атмосферы является безветрие или очень слабый ветер. При этом происходит накопление водяных паров, продуктов сгорания топлива и пр., что приводит к образованию густых дымок и туманов. Наибольшая повторяемость инверсий наблюдается в ноябре-феврале, а интенсивность – в декабре-январе.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spacing w:line="240" w:lineRule="auto"/>
        <w:jc w:val="right"/>
        <w:rPr>
          <w:sz w:val="24"/>
          <w:szCs w:val="24"/>
        </w:rPr>
      </w:pPr>
      <w:r w:rsidRPr="009D4171">
        <w:rPr>
          <w:sz w:val="24"/>
          <w:szCs w:val="24"/>
        </w:rPr>
        <w:t>Таблица 2</w:t>
      </w:r>
    </w:p>
    <w:p w:rsidR="007E7731" w:rsidRPr="009D4171" w:rsidRDefault="007E7731" w:rsidP="003766E7">
      <w:pPr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Многолетние климатические характеристики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60"/>
        <w:gridCol w:w="1199"/>
        <w:gridCol w:w="1463"/>
      </w:tblGrid>
      <w:tr w:rsidR="009D4171" w:rsidRPr="009D4171" w:rsidTr="00FE7D5A">
        <w:trPr>
          <w:cantSplit/>
          <w:tblHeader/>
        </w:trPr>
        <w:tc>
          <w:tcPr>
            <w:tcW w:w="3723" w:type="pct"/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Климатические характеристики</w:t>
            </w:r>
          </w:p>
        </w:tc>
        <w:tc>
          <w:tcPr>
            <w:tcW w:w="575" w:type="pct"/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Ед. изм.</w:t>
            </w:r>
          </w:p>
        </w:tc>
        <w:tc>
          <w:tcPr>
            <w:tcW w:w="702" w:type="pct"/>
          </w:tcPr>
          <w:p w:rsidR="007E7731" w:rsidRPr="009D4171" w:rsidRDefault="007E7731" w:rsidP="003766E7">
            <w:pPr>
              <w:spacing w:before="80" w:after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Значение</w:t>
            </w:r>
          </w:p>
        </w:tc>
      </w:tr>
      <w:tr w:rsidR="009D4171" w:rsidRPr="009D4171" w:rsidTr="00FE7D5A">
        <w:tc>
          <w:tcPr>
            <w:tcW w:w="3723" w:type="pct"/>
          </w:tcPr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Средняя температура воздуха самого холодного месяца (январь)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Средняя температура воздуха самого теплого месяца (июль) 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Средняя максимальная температура наиболее жаркого месяца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Продолжительность периода с</w:t>
            </w:r>
            <w:proofErr w:type="gramStart"/>
            <w:r w:rsidRPr="009D4171">
              <w:rPr>
                <w:sz w:val="24"/>
                <w:szCs w:val="24"/>
              </w:rPr>
              <w:t xml:space="preserve"> Т</w:t>
            </w:r>
            <w:proofErr w:type="gramEnd"/>
            <w:r w:rsidRPr="009D4171">
              <w:rPr>
                <w:sz w:val="24"/>
                <w:szCs w:val="24"/>
              </w:rPr>
              <w:sym w:font="Symbol" w:char="F03C"/>
            </w:r>
            <w:r w:rsidRPr="009D4171">
              <w:rPr>
                <w:sz w:val="24"/>
                <w:szCs w:val="24"/>
              </w:rPr>
              <w:t>0</w:t>
            </w:r>
            <w:r w:rsidRPr="009D4171">
              <w:rPr>
                <w:sz w:val="24"/>
                <w:szCs w:val="24"/>
              </w:rPr>
              <w:sym w:font="Symbol" w:char="F0B0"/>
            </w:r>
            <w:r w:rsidRPr="009D4171">
              <w:rPr>
                <w:sz w:val="24"/>
                <w:szCs w:val="24"/>
              </w:rPr>
              <w:t>С</w:t>
            </w:r>
          </w:p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                                                       с</w:t>
            </w:r>
            <w:proofErr w:type="gramStart"/>
            <w:r w:rsidRPr="009D4171">
              <w:rPr>
                <w:sz w:val="24"/>
                <w:szCs w:val="24"/>
              </w:rPr>
              <w:t xml:space="preserve"> Т</w:t>
            </w:r>
            <w:proofErr w:type="gramEnd"/>
            <w:r w:rsidRPr="009D4171">
              <w:rPr>
                <w:sz w:val="24"/>
                <w:szCs w:val="24"/>
              </w:rPr>
              <w:t>&gt;0</w:t>
            </w:r>
            <w:r w:rsidRPr="009D4171">
              <w:rPr>
                <w:sz w:val="24"/>
                <w:szCs w:val="24"/>
                <w:vertAlign w:val="superscript"/>
              </w:rPr>
              <w:t>о</w:t>
            </w:r>
            <w:r w:rsidRPr="009D4171">
              <w:rPr>
                <w:sz w:val="24"/>
                <w:szCs w:val="24"/>
              </w:rPr>
              <w:t>С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Относительная влажность воздуха самого холодного месяца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Относительная влажность воздуха самого теплого месяца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Количество осадков за ноябрь-март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Количество осадков за апрель-октябрь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Количество осадков за год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Среднегодовая скорость ветра 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Среднее число дней с туманом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Среднее число дней с метелью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Продолжительность солнечного сияния: в январе</w:t>
            </w:r>
          </w:p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                                                                            в июле</w:t>
            </w:r>
          </w:p>
          <w:p w:rsidR="007E7731" w:rsidRPr="009D4171" w:rsidRDefault="007E7731" w:rsidP="003766E7">
            <w:pPr>
              <w:numPr>
                <w:ilvl w:val="0"/>
                <w:numId w:val="8"/>
              </w:num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Климатический подрайон для строительства</w:t>
            </w:r>
          </w:p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15.Нормативная глубина промерзания грунтов: </w:t>
            </w:r>
          </w:p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                                                                               открытых участков</w:t>
            </w:r>
          </w:p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                                                                                защищенных участков</w:t>
            </w:r>
          </w:p>
        </w:tc>
        <w:tc>
          <w:tcPr>
            <w:tcW w:w="575" w:type="pct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4171">
              <w:rPr>
                <w:sz w:val="24"/>
                <w:szCs w:val="24"/>
                <w:vertAlign w:val="superscript"/>
              </w:rPr>
              <w:t>о</w:t>
            </w:r>
            <w:r w:rsidRPr="009D4171">
              <w:rPr>
                <w:sz w:val="24"/>
                <w:szCs w:val="24"/>
              </w:rPr>
              <w:t>С</w:t>
            </w:r>
            <w:proofErr w:type="spellEnd"/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4171">
              <w:rPr>
                <w:sz w:val="24"/>
                <w:szCs w:val="24"/>
                <w:vertAlign w:val="superscript"/>
              </w:rPr>
              <w:t>о</w:t>
            </w:r>
            <w:r w:rsidRPr="009D4171">
              <w:rPr>
                <w:sz w:val="24"/>
                <w:szCs w:val="24"/>
              </w:rPr>
              <w:t>С</w:t>
            </w:r>
            <w:proofErr w:type="spellEnd"/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4171">
              <w:rPr>
                <w:sz w:val="24"/>
                <w:szCs w:val="24"/>
                <w:vertAlign w:val="superscript"/>
              </w:rPr>
              <w:t>о</w:t>
            </w:r>
            <w:r w:rsidRPr="009D4171">
              <w:rPr>
                <w:sz w:val="24"/>
                <w:szCs w:val="24"/>
              </w:rPr>
              <w:t>С</w:t>
            </w:r>
            <w:proofErr w:type="spellEnd"/>
            <w:r w:rsidRPr="009D4171">
              <w:rPr>
                <w:sz w:val="24"/>
                <w:szCs w:val="24"/>
              </w:rPr>
              <w:t xml:space="preserve"> 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4171">
              <w:rPr>
                <w:sz w:val="24"/>
                <w:szCs w:val="24"/>
              </w:rPr>
              <w:t>дн</w:t>
            </w:r>
            <w:proofErr w:type="spellEnd"/>
            <w:r w:rsidRPr="009D4171">
              <w:rPr>
                <w:sz w:val="24"/>
                <w:szCs w:val="24"/>
              </w:rPr>
              <w:t>.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4171">
              <w:rPr>
                <w:sz w:val="24"/>
                <w:szCs w:val="24"/>
              </w:rPr>
              <w:t>дн</w:t>
            </w:r>
            <w:proofErr w:type="spellEnd"/>
            <w:r w:rsidRPr="009D4171">
              <w:rPr>
                <w:sz w:val="24"/>
                <w:szCs w:val="24"/>
              </w:rPr>
              <w:t>.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%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%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мм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мм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мм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D4171">
              <w:rPr>
                <w:sz w:val="24"/>
                <w:szCs w:val="24"/>
              </w:rPr>
              <w:t>м</w:t>
            </w:r>
            <w:proofErr w:type="gramEnd"/>
            <w:r w:rsidRPr="009D4171">
              <w:rPr>
                <w:sz w:val="24"/>
                <w:szCs w:val="24"/>
              </w:rPr>
              <w:t>/с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4171">
              <w:rPr>
                <w:sz w:val="24"/>
                <w:szCs w:val="24"/>
              </w:rPr>
              <w:t>дн</w:t>
            </w:r>
            <w:proofErr w:type="spellEnd"/>
            <w:r w:rsidRPr="009D4171">
              <w:rPr>
                <w:sz w:val="24"/>
                <w:szCs w:val="24"/>
              </w:rPr>
              <w:t>.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4171">
              <w:rPr>
                <w:sz w:val="24"/>
                <w:szCs w:val="24"/>
              </w:rPr>
              <w:t>дн</w:t>
            </w:r>
            <w:proofErr w:type="spellEnd"/>
            <w:r w:rsidRPr="009D4171">
              <w:rPr>
                <w:sz w:val="24"/>
                <w:szCs w:val="24"/>
              </w:rPr>
              <w:t>.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час.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час.</w:t>
            </w:r>
          </w:p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м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м</w:t>
            </w:r>
          </w:p>
        </w:tc>
        <w:tc>
          <w:tcPr>
            <w:tcW w:w="702" w:type="pct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-16,4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16,5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22,4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168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197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79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56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114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383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497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2,4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18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40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52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267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  <w:lang w:val="en-US"/>
              </w:rPr>
              <w:t>I</w:t>
            </w:r>
            <w:r w:rsidRPr="009D4171">
              <w:rPr>
                <w:sz w:val="24"/>
                <w:szCs w:val="24"/>
              </w:rPr>
              <w:t xml:space="preserve"> В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1,8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0,9</w:t>
            </w:r>
          </w:p>
        </w:tc>
      </w:tr>
    </w:tbl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18" w:name="_Toc362619723"/>
      <w:bookmarkStart w:id="19" w:name="_Toc372302931"/>
      <w:bookmarkStart w:id="20" w:name="_Toc421122440"/>
      <w:bookmarkStart w:id="21" w:name="_Toc421454827"/>
      <w:bookmarkStart w:id="22" w:name="_Toc476299827"/>
      <w:bookmarkStart w:id="23" w:name="_Toc278465747"/>
      <w:bookmarkStart w:id="24" w:name="_Toc278464942"/>
      <w:bookmarkStart w:id="25" w:name="_Toc278464679"/>
      <w:bookmarkStart w:id="26" w:name="_Toc278368309"/>
      <w:bookmarkEnd w:id="18"/>
      <w:r w:rsidRPr="009D4171">
        <w:rPr>
          <w:sz w:val="24"/>
          <w:szCs w:val="24"/>
        </w:rPr>
        <w:lastRenderedPageBreak/>
        <w:t>2.2. Гидрография, гидрология</w:t>
      </w:r>
      <w:bookmarkEnd w:id="19"/>
      <w:bookmarkEnd w:id="20"/>
      <w:bookmarkEnd w:id="21"/>
      <w:bookmarkEnd w:id="22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территории города Нижние Серги река</w:t>
      </w:r>
      <w:r w:rsidR="001F2196" w:rsidRPr="009D4171">
        <w:rPr>
          <w:sz w:val="24"/>
          <w:szCs w:val="24"/>
        </w:rPr>
        <w:t xml:space="preserve"> </w:t>
      </w:r>
      <w:proofErr w:type="spellStart"/>
      <w:r w:rsidR="001F2196" w:rsidRPr="009D4171">
        <w:rPr>
          <w:sz w:val="24"/>
          <w:szCs w:val="24"/>
        </w:rPr>
        <w:t>Серга</w:t>
      </w:r>
      <w:proofErr w:type="spellEnd"/>
      <w:r w:rsidRPr="009D4171">
        <w:rPr>
          <w:sz w:val="24"/>
          <w:szCs w:val="24"/>
        </w:rPr>
        <w:t xml:space="preserve"> зарегулирована, образуя на слиянии с рекой Большой </w:t>
      </w:r>
      <w:proofErr w:type="spellStart"/>
      <w:r w:rsidRPr="009D4171">
        <w:rPr>
          <w:sz w:val="24"/>
          <w:szCs w:val="24"/>
        </w:rPr>
        <w:t>Атиг</w:t>
      </w:r>
      <w:proofErr w:type="spellEnd"/>
      <w:r w:rsidRPr="009D4171">
        <w:rPr>
          <w:sz w:val="24"/>
          <w:szCs w:val="24"/>
        </w:rPr>
        <w:t xml:space="preserve"> Нижнесергинское водохранилище</w:t>
      </w:r>
      <w:r w:rsidR="001F2196" w:rsidRPr="009D4171">
        <w:rPr>
          <w:sz w:val="24"/>
          <w:szCs w:val="24"/>
        </w:rPr>
        <w:t xml:space="preserve"> (пруд)</w:t>
      </w:r>
      <w:r w:rsidRPr="009D4171">
        <w:rPr>
          <w:sz w:val="24"/>
          <w:szCs w:val="24"/>
        </w:rPr>
        <w:t>.</w:t>
      </w:r>
    </w:p>
    <w:p w:rsidR="007E7731" w:rsidRPr="009D4171" w:rsidRDefault="007E7731" w:rsidP="003766E7">
      <w:pPr>
        <w:spacing w:line="240" w:lineRule="auto"/>
        <w:ind w:firstLine="720"/>
        <w:rPr>
          <w:sz w:val="24"/>
          <w:szCs w:val="24"/>
        </w:rPr>
      </w:pPr>
      <w:bookmarkStart w:id="27" w:name="_Toc299929305"/>
      <w:bookmarkStart w:id="28" w:name="_Toc362619724"/>
      <w:bookmarkStart w:id="29" w:name="_Toc372302932"/>
      <w:bookmarkStart w:id="30" w:name="_Toc421122441"/>
      <w:bookmarkStart w:id="31" w:name="_Toc421454828"/>
      <w:r w:rsidRPr="009D4171">
        <w:rPr>
          <w:sz w:val="24"/>
          <w:szCs w:val="24"/>
        </w:rPr>
        <w:t>Весеннее половодье на реках начинается в первой половине апреля. Подъем уровня происходит быстро, максимальный расход весеннего паводка отмечен в конце апреля. Минимальные уровни воды и расходы отмечаются в конце лета и перед весенним половодьем. Установление ледостава отмечается в первой декаде ноября. Средняя дата вскрытия рек – 19 апреля, ледоход наблюдается 2-5 дней и сопровождается заторами.</w:t>
      </w:r>
    </w:p>
    <w:p w:rsidR="007E7731" w:rsidRPr="009D4171" w:rsidRDefault="007E7731" w:rsidP="003766E7">
      <w:pPr>
        <w:pStyle w:val="af6"/>
        <w:tabs>
          <w:tab w:val="left" w:pos="720"/>
        </w:tabs>
        <w:spacing w:after="0" w:line="240" w:lineRule="auto"/>
        <w:ind w:left="0" w:firstLine="851"/>
        <w:rPr>
          <w:sz w:val="24"/>
          <w:szCs w:val="24"/>
        </w:rPr>
      </w:pPr>
      <w:r w:rsidRPr="009D4171">
        <w:rPr>
          <w:sz w:val="24"/>
          <w:szCs w:val="24"/>
        </w:rPr>
        <w:t>На фоне летней межени отмечается ряд дождевых паводков. Осенний период также характеризуется устойчивым паводком в период затяжных дождей.</w:t>
      </w:r>
    </w:p>
    <w:p w:rsidR="007E7731" w:rsidRPr="009D4171" w:rsidRDefault="007E7731" w:rsidP="003766E7">
      <w:pPr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9D4171">
        <w:rPr>
          <w:sz w:val="24"/>
          <w:szCs w:val="24"/>
        </w:rPr>
        <w:t xml:space="preserve">На территории города Нижние Серги наблюдаются признаки </w:t>
      </w:r>
      <w:proofErr w:type="spellStart"/>
      <w:r w:rsidRPr="009D4171">
        <w:rPr>
          <w:sz w:val="24"/>
          <w:szCs w:val="24"/>
        </w:rPr>
        <w:t>закарстованности</w:t>
      </w:r>
      <w:proofErr w:type="spellEnd"/>
      <w:r w:rsidRPr="009D4171">
        <w:rPr>
          <w:sz w:val="24"/>
          <w:szCs w:val="24"/>
        </w:rPr>
        <w:t xml:space="preserve"> известняков. Относительно </w:t>
      </w:r>
      <w:proofErr w:type="gramStart"/>
      <w:r w:rsidRPr="009D4171">
        <w:rPr>
          <w:sz w:val="24"/>
          <w:szCs w:val="24"/>
        </w:rPr>
        <w:t>слабая</w:t>
      </w:r>
      <w:proofErr w:type="gramEnd"/>
      <w:r w:rsidRPr="009D4171">
        <w:rPr>
          <w:sz w:val="24"/>
          <w:szCs w:val="24"/>
        </w:rPr>
        <w:t xml:space="preserve"> </w:t>
      </w:r>
      <w:proofErr w:type="spellStart"/>
      <w:r w:rsidRPr="009D4171">
        <w:rPr>
          <w:sz w:val="24"/>
          <w:szCs w:val="24"/>
        </w:rPr>
        <w:t>закарстованность</w:t>
      </w:r>
      <w:proofErr w:type="spellEnd"/>
      <w:r w:rsidRPr="009D4171">
        <w:rPr>
          <w:sz w:val="24"/>
          <w:szCs w:val="24"/>
        </w:rPr>
        <w:t xml:space="preserve"> известняков и наличие наряду с этим зон интенсивной </w:t>
      </w:r>
      <w:proofErr w:type="spellStart"/>
      <w:r w:rsidRPr="009D4171">
        <w:rPr>
          <w:sz w:val="24"/>
          <w:szCs w:val="24"/>
        </w:rPr>
        <w:t>трещиноватости</w:t>
      </w:r>
      <w:proofErr w:type="spellEnd"/>
      <w:r w:rsidRPr="009D4171">
        <w:rPr>
          <w:sz w:val="24"/>
          <w:szCs w:val="24"/>
        </w:rPr>
        <w:t>, позволяют установить трещинно-карстовый тип циркуляции подземных вод.</w:t>
      </w:r>
    </w:p>
    <w:p w:rsidR="007E7731" w:rsidRPr="009D4171" w:rsidRDefault="007E7731" w:rsidP="003766E7">
      <w:pPr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9D4171">
        <w:rPr>
          <w:sz w:val="24"/>
          <w:szCs w:val="24"/>
        </w:rPr>
        <w:t xml:space="preserve">Водоносный горизонт безнапорный. Зеркало подземных вод часто свободное и залегает на глубине от первых метров в долинах рек до </w:t>
      </w:r>
      <w:smartTag w:uri="urn:schemas-microsoft-com:office:smarttags" w:element="metricconverter">
        <w:smartTagPr>
          <w:attr w:name="ProductID" w:val="60 м"/>
        </w:smartTagPr>
        <w:r w:rsidRPr="009D4171">
          <w:rPr>
            <w:sz w:val="24"/>
            <w:szCs w:val="24"/>
          </w:rPr>
          <w:t>60 м</w:t>
        </w:r>
      </w:smartTag>
      <w:r w:rsidRPr="009D4171">
        <w:rPr>
          <w:sz w:val="24"/>
          <w:szCs w:val="24"/>
        </w:rPr>
        <w:t xml:space="preserve"> на водоразделах. Питание подземных вод в основном осуществляется за счет атмосферных осадков, инфильтрация которых имеет площадной характер. </w:t>
      </w:r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32" w:name="_Toc476299828"/>
      <w:r w:rsidRPr="009D4171">
        <w:rPr>
          <w:sz w:val="24"/>
          <w:szCs w:val="24"/>
        </w:rPr>
        <w:t>2.3. Рельеф</w:t>
      </w:r>
      <w:bookmarkEnd w:id="27"/>
      <w:bookmarkEnd w:id="28"/>
      <w:bookmarkEnd w:id="29"/>
      <w:bookmarkEnd w:id="30"/>
      <w:bookmarkEnd w:id="31"/>
      <w:bookmarkEnd w:id="32"/>
    </w:p>
    <w:p w:rsidR="007E7731" w:rsidRPr="009D4171" w:rsidRDefault="007E7731" w:rsidP="003766E7">
      <w:pPr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bookmarkStart w:id="33" w:name="_Toc362619725"/>
      <w:bookmarkStart w:id="34" w:name="_Toc372302933"/>
      <w:bookmarkStart w:id="35" w:name="_Toc421122442"/>
      <w:bookmarkStart w:id="36" w:name="_Toc299929307"/>
      <w:bookmarkStart w:id="37" w:name="_Toc421454829"/>
      <w:r w:rsidRPr="009D4171">
        <w:rPr>
          <w:sz w:val="24"/>
          <w:szCs w:val="24"/>
        </w:rPr>
        <w:t xml:space="preserve">В геоморфологическом отношении территория Нижнесергинского городского поселения расположена в области западного склона Среднего Урала, в пределах низкогорного района сводово-глыбовых хребтов и массивов на </w:t>
      </w:r>
      <w:proofErr w:type="spellStart"/>
      <w:r w:rsidRPr="009D4171">
        <w:rPr>
          <w:sz w:val="24"/>
          <w:szCs w:val="24"/>
        </w:rPr>
        <w:t>допалеозойских</w:t>
      </w:r>
      <w:proofErr w:type="spellEnd"/>
      <w:r w:rsidRPr="009D4171">
        <w:rPr>
          <w:sz w:val="24"/>
          <w:szCs w:val="24"/>
        </w:rPr>
        <w:t xml:space="preserve"> и палеозойских складчатых комплексах с новейшими блоковыми поднятиями. </w:t>
      </w:r>
    </w:p>
    <w:p w:rsidR="001F2196" w:rsidRPr="009D4171" w:rsidRDefault="000E77E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Абсолютные отметки территории </w:t>
      </w:r>
      <w:proofErr w:type="spellStart"/>
      <w:r w:rsidRPr="009D4171">
        <w:rPr>
          <w:sz w:val="24"/>
          <w:szCs w:val="24"/>
        </w:rPr>
        <w:t>г</w:t>
      </w:r>
      <w:proofErr w:type="gramStart"/>
      <w:r w:rsidR="001F2196" w:rsidRPr="009D4171">
        <w:rPr>
          <w:sz w:val="24"/>
          <w:szCs w:val="24"/>
        </w:rPr>
        <w:t>.Н</w:t>
      </w:r>
      <w:proofErr w:type="gramEnd"/>
      <w:r w:rsidR="001F2196" w:rsidRPr="009D4171">
        <w:rPr>
          <w:sz w:val="24"/>
          <w:szCs w:val="24"/>
        </w:rPr>
        <w:t>ижние</w:t>
      </w:r>
      <w:proofErr w:type="spellEnd"/>
      <w:r w:rsidR="001F2196" w:rsidRPr="009D4171">
        <w:rPr>
          <w:sz w:val="24"/>
          <w:szCs w:val="24"/>
        </w:rPr>
        <w:t xml:space="preserve"> Серги</w:t>
      </w:r>
      <w:r w:rsidRPr="009D4171">
        <w:rPr>
          <w:sz w:val="24"/>
          <w:szCs w:val="24"/>
        </w:rPr>
        <w:t xml:space="preserve"> изменяются в пределах </w:t>
      </w:r>
    </w:p>
    <w:p w:rsidR="000E77EE" w:rsidRPr="009D4171" w:rsidRDefault="000E77EE" w:rsidP="003766E7">
      <w:pPr>
        <w:spacing w:line="240" w:lineRule="auto"/>
        <w:ind w:firstLine="0"/>
        <w:rPr>
          <w:sz w:val="24"/>
          <w:szCs w:val="24"/>
        </w:rPr>
      </w:pPr>
      <w:r w:rsidRPr="009D4171">
        <w:rPr>
          <w:sz w:val="24"/>
          <w:szCs w:val="24"/>
        </w:rPr>
        <w:t>300 м.</w:t>
      </w:r>
    </w:p>
    <w:bookmarkEnd w:id="33"/>
    <w:bookmarkEnd w:id="34"/>
    <w:bookmarkEnd w:id="35"/>
    <w:bookmarkEnd w:id="36"/>
    <w:bookmarkEnd w:id="37"/>
    <w:p w:rsidR="001F2196" w:rsidRPr="009D4171" w:rsidRDefault="001F2196" w:rsidP="003766E7">
      <w:pPr>
        <w:tabs>
          <w:tab w:val="left" w:pos="0"/>
          <w:tab w:val="left" w:pos="4830"/>
        </w:tabs>
        <w:spacing w:line="240" w:lineRule="auto"/>
        <w:ind w:firstLine="720"/>
        <w:jc w:val="center"/>
        <w:rPr>
          <w:b/>
          <w:sz w:val="24"/>
          <w:szCs w:val="24"/>
        </w:rPr>
      </w:pPr>
      <w:r w:rsidRPr="009D4171">
        <w:rPr>
          <w:b/>
          <w:sz w:val="24"/>
          <w:szCs w:val="24"/>
        </w:rPr>
        <w:t>2.4. Почвы</w:t>
      </w:r>
    </w:p>
    <w:p w:rsidR="007E7731" w:rsidRPr="009D4171" w:rsidRDefault="007E7731" w:rsidP="003766E7">
      <w:pPr>
        <w:tabs>
          <w:tab w:val="left" w:pos="0"/>
          <w:tab w:val="left" w:pos="1080"/>
          <w:tab w:val="left" w:pos="8820"/>
        </w:tabs>
        <w:spacing w:line="240" w:lineRule="auto"/>
        <w:ind w:firstLine="720"/>
        <w:rPr>
          <w:sz w:val="24"/>
          <w:szCs w:val="24"/>
        </w:rPr>
      </w:pPr>
      <w:r w:rsidRPr="009D4171">
        <w:rPr>
          <w:sz w:val="24"/>
          <w:szCs w:val="24"/>
        </w:rPr>
        <w:t xml:space="preserve">Почвенный состав территории характеризуется преобладанием </w:t>
      </w:r>
      <w:proofErr w:type="gramStart"/>
      <w:r w:rsidRPr="009D4171">
        <w:rPr>
          <w:sz w:val="24"/>
          <w:szCs w:val="24"/>
        </w:rPr>
        <w:t>горных</w:t>
      </w:r>
      <w:proofErr w:type="gramEnd"/>
      <w:r w:rsidRPr="009D4171">
        <w:rPr>
          <w:sz w:val="24"/>
          <w:szCs w:val="24"/>
        </w:rPr>
        <w:t xml:space="preserve"> </w:t>
      </w:r>
      <w:proofErr w:type="spellStart"/>
      <w:r w:rsidRPr="009D4171">
        <w:rPr>
          <w:sz w:val="24"/>
          <w:szCs w:val="24"/>
        </w:rPr>
        <w:t>дерновоподзолистых</w:t>
      </w:r>
      <w:proofErr w:type="spellEnd"/>
      <w:r w:rsidRPr="009D4171">
        <w:rPr>
          <w:sz w:val="24"/>
          <w:szCs w:val="24"/>
        </w:rPr>
        <w:t xml:space="preserve"> в сочетании с горными буроземами (горными буротаежными) почвами.</w:t>
      </w:r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38" w:name="_Toc362619726"/>
      <w:bookmarkStart w:id="39" w:name="_Toc372302934"/>
      <w:bookmarkStart w:id="40" w:name="_Toc421122443"/>
      <w:bookmarkStart w:id="41" w:name="_Toc421454830"/>
      <w:bookmarkStart w:id="42" w:name="_Toc476299829"/>
      <w:r w:rsidRPr="009D4171">
        <w:rPr>
          <w:sz w:val="24"/>
          <w:szCs w:val="24"/>
        </w:rPr>
        <w:t>2.5. Растительность</w:t>
      </w:r>
      <w:bookmarkEnd w:id="38"/>
      <w:bookmarkEnd w:id="39"/>
      <w:bookmarkEnd w:id="40"/>
      <w:bookmarkEnd w:id="41"/>
      <w:bookmarkEnd w:id="42"/>
    </w:p>
    <w:p w:rsidR="007E7731" w:rsidRPr="009D4171" w:rsidRDefault="007E7731" w:rsidP="003766E7">
      <w:pPr>
        <w:tabs>
          <w:tab w:val="left" w:pos="0"/>
          <w:tab w:val="left" w:pos="1080"/>
          <w:tab w:val="left" w:pos="8820"/>
        </w:tabs>
        <w:spacing w:line="240" w:lineRule="auto"/>
        <w:ind w:firstLine="720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лесорастительным районированием, утвержденным приказом МПР России от 28.03.2007 г., все леса Нижне-</w:t>
      </w:r>
      <w:proofErr w:type="spellStart"/>
      <w:r w:rsidRPr="009D4171">
        <w:rPr>
          <w:sz w:val="24"/>
          <w:szCs w:val="24"/>
        </w:rPr>
        <w:t>Сергинского</w:t>
      </w:r>
      <w:proofErr w:type="spellEnd"/>
      <w:r w:rsidRPr="009D4171">
        <w:rPr>
          <w:sz w:val="24"/>
          <w:szCs w:val="24"/>
        </w:rPr>
        <w:t xml:space="preserve"> лесничества относятся к Средне-Уральскому лесному району таежной лесорастительной зоны.</w:t>
      </w:r>
    </w:p>
    <w:p w:rsidR="007E7731" w:rsidRPr="009D4171" w:rsidRDefault="007E7731" w:rsidP="003766E7">
      <w:pPr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9D4171">
        <w:rPr>
          <w:sz w:val="24"/>
          <w:szCs w:val="24"/>
        </w:rPr>
        <w:t>Распределение лесов Нижне-</w:t>
      </w:r>
      <w:proofErr w:type="spellStart"/>
      <w:r w:rsidRPr="009D4171">
        <w:rPr>
          <w:sz w:val="24"/>
          <w:szCs w:val="24"/>
        </w:rPr>
        <w:t>Сергинского</w:t>
      </w:r>
      <w:proofErr w:type="spellEnd"/>
      <w:r w:rsidRPr="009D4171">
        <w:rPr>
          <w:sz w:val="24"/>
          <w:szCs w:val="24"/>
        </w:rPr>
        <w:t xml:space="preserve"> лесничества по преобладающим </w:t>
      </w:r>
      <w:proofErr w:type="gramStart"/>
      <w:r w:rsidRPr="009D4171">
        <w:rPr>
          <w:sz w:val="24"/>
          <w:szCs w:val="24"/>
        </w:rPr>
        <w:t>породам</w:t>
      </w:r>
      <w:proofErr w:type="gramEnd"/>
      <w:r w:rsidRPr="009D4171">
        <w:rPr>
          <w:sz w:val="24"/>
          <w:szCs w:val="24"/>
        </w:rPr>
        <w:t xml:space="preserve">  представлено следующим образом: ель – 32,7%, береза – 31,0%, сосна – 11,7%, осина – 10,0%, пихта - 8,0% , липа – 4,0%, серая ольха – 1,6%, лис</w:t>
      </w:r>
      <w:r w:rsidR="002E5E4E" w:rsidRPr="009D4171">
        <w:rPr>
          <w:sz w:val="24"/>
          <w:szCs w:val="24"/>
        </w:rPr>
        <w:t>твенница – 0,5%, кедр – 0,2 %.</w:t>
      </w:r>
    </w:p>
    <w:p w:rsidR="007E7731" w:rsidRPr="009D4171" w:rsidRDefault="007E7731" w:rsidP="003766E7">
      <w:pPr>
        <w:pStyle w:val="2"/>
        <w:spacing w:line="240" w:lineRule="auto"/>
        <w:rPr>
          <w:sz w:val="24"/>
          <w:szCs w:val="24"/>
        </w:rPr>
      </w:pPr>
      <w:bookmarkStart w:id="43" w:name="_Toc421122444"/>
      <w:bookmarkStart w:id="44" w:name="_Toc421454831"/>
      <w:bookmarkStart w:id="45" w:name="_Toc476299830"/>
      <w:r w:rsidRPr="009D4171">
        <w:rPr>
          <w:sz w:val="24"/>
          <w:szCs w:val="24"/>
        </w:rPr>
        <w:t>3. Современное использование и потенциал территории проектируем</w:t>
      </w:r>
      <w:bookmarkEnd w:id="43"/>
      <w:bookmarkEnd w:id="44"/>
      <w:r w:rsidR="00422B3F" w:rsidRPr="009D4171">
        <w:rPr>
          <w:sz w:val="24"/>
          <w:szCs w:val="24"/>
        </w:rPr>
        <w:t>ой территории</w:t>
      </w:r>
      <w:bookmarkEnd w:id="45"/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46" w:name="_Toc362619728"/>
      <w:bookmarkStart w:id="47" w:name="_Toc372302936"/>
      <w:bookmarkStart w:id="48" w:name="_Toc421122445"/>
      <w:bookmarkStart w:id="49" w:name="_Toc421454832"/>
      <w:bookmarkStart w:id="50" w:name="_Toc476299831"/>
      <w:r w:rsidRPr="009D4171">
        <w:rPr>
          <w:sz w:val="24"/>
          <w:szCs w:val="24"/>
        </w:rPr>
        <w:t>3.1. Современное использование и баланс территории</w:t>
      </w:r>
      <w:bookmarkEnd w:id="46"/>
      <w:bookmarkEnd w:id="47"/>
      <w:bookmarkEnd w:id="48"/>
      <w:bookmarkEnd w:id="49"/>
      <w:bookmarkEnd w:id="50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Площадь проектируемой территории составляет </w:t>
      </w:r>
      <w:r w:rsidR="00FE1534" w:rsidRPr="009D4171">
        <w:rPr>
          <w:sz w:val="24"/>
          <w:szCs w:val="24"/>
        </w:rPr>
        <w:t>– 26,8</w:t>
      </w:r>
      <w:r w:rsidR="007A5860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>га.</w:t>
      </w:r>
    </w:p>
    <w:p w:rsidR="0033523C" w:rsidRPr="009D4171" w:rsidRDefault="0033523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Площадь проектируемого участка под школу составляет – 3,</w:t>
      </w:r>
      <w:r w:rsidR="001F2196" w:rsidRPr="009D4171">
        <w:rPr>
          <w:sz w:val="24"/>
          <w:szCs w:val="24"/>
        </w:rPr>
        <w:t>78</w:t>
      </w:r>
      <w:r w:rsidRPr="009D4171">
        <w:rPr>
          <w:sz w:val="24"/>
          <w:szCs w:val="24"/>
        </w:rPr>
        <w:t>га.</w:t>
      </w:r>
    </w:p>
    <w:p w:rsidR="007A5860" w:rsidRPr="009D4171" w:rsidRDefault="007A586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настоящее время участок в границах проектирования представляет собой застроенную территорию </w:t>
      </w:r>
      <w:r w:rsidR="001F2196" w:rsidRPr="009D4171">
        <w:rPr>
          <w:sz w:val="24"/>
          <w:szCs w:val="24"/>
        </w:rPr>
        <w:t>смешанной</w:t>
      </w:r>
      <w:r w:rsidRPr="009D4171">
        <w:rPr>
          <w:sz w:val="24"/>
          <w:szCs w:val="24"/>
        </w:rPr>
        <w:t xml:space="preserve"> этажности (малоэтажн</w:t>
      </w:r>
      <w:r w:rsidR="001F2196" w:rsidRPr="009D4171">
        <w:rPr>
          <w:sz w:val="24"/>
          <w:szCs w:val="24"/>
        </w:rPr>
        <w:t>ая застройка и застройка</w:t>
      </w:r>
      <w:r w:rsidRPr="009D4171">
        <w:rPr>
          <w:sz w:val="24"/>
          <w:szCs w:val="24"/>
        </w:rPr>
        <w:t xml:space="preserve"> средне</w:t>
      </w:r>
      <w:r w:rsidR="001F2196" w:rsidRPr="009D4171">
        <w:rPr>
          <w:sz w:val="24"/>
          <w:szCs w:val="24"/>
        </w:rPr>
        <w:t>й этажности</w:t>
      </w:r>
      <w:r w:rsidRPr="009D4171">
        <w:rPr>
          <w:sz w:val="24"/>
          <w:szCs w:val="24"/>
        </w:rPr>
        <w:t xml:space="preserve">). </w:t>
      </w:r>
      <w:r w:rsidR="001F2196" w:rsidRPr="009D4171">
        <w:rPr>
          <w:sz w:val="24"/>
          <w:szCs w:val="24"/>
        </w:rPr>
        <w:t>Земельный у</w:t>
      </w:r>
      <w:r w:rsidRPr="009D4171">
        <w:rPr>
          <w:sz w:val="24"/>
          <w:szCs w:val="24"/>
        </w:rPr>
        <w:t>часток</w:t>
      </w:r>
      <w:r w:rsidR="001F2196" w:rsidRPr="009D4171">
        <w:rPr>
          <w:sz w:val="24"/>
          <w:szCs w:val="24"/>
        </w:rPr>
        <w:t>, планируемый для размещения и строительства</w:t>
      </w:r>
      <w:r w:rsidRPr="009D4171">
        <w:rPr>
          <w:sz w:val="24"/>
          <w:szCs w:val="24"/>
        </w:rPr>
        <w:t xml:space="preserve"> школы </w:t>
      </w:r>
      <w:r w:rsidR="001F2196" w:rsidRPr="009D4171">
        <w:rPr>
          <w:sz w:val="24"/>
          <w:szCs w:val="24"/>
        </w:rPr>
        <w:t xml:space="preserve">свободен от застройки, частично </w:t>
      </w:r>
      <w:r w:rsidRPr="009D4171">
        <w:rPr>
          <w:sz w:val="24"/>
          <w:szCs w:val="24"/>
        </w:rPr>
        <w:t xml:space="preserve">занят </w:t>
      </w:r>
      <w:r w:rsidR="001F2196" w:rsidRPr="009D4171">
        <w:rPr>
          <w:sz w:val="24"/>
          <w:szCs w:val="24"/>
        </w:rPr>
        <w:t xml:space="preserve">городскими </w:t>
      </w:r>
      <w:r w:rsidRPr="009D4171">
        <w:rPr>
          <w:sz w:val="24"/>
          <w:szCs w:val="24"/>
        </w:rPr>
        <w:t>лес</w:t>
      </w:r>
      <w:r w:rsidR="001F2196" w:rsidRPr="009D4171">
        <w:rPr>
          <w:sz w:val="24"/>
          <w:szCs w:val="24"/>
        </w:rPr>
        <w:t>ами.</w:t>
      </w:r>
    </w:p>
    <w:p w:rsidR="007E7731" w:rsidRPr="009D4171" w:rsidRDefault="007A586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С</w:t>
      </w:r>
      <w:r w:rsidR="007E7731" w:rsidRPr="009D4171">
        <w:rPr>
          <w:sz w:val="24"/>
          <w:szCs w:val="24"/>
        </w:rPr>
        <w:t xml:space="preserve"> западной</w:t>
      </w:r>
      <w:r w:rsidRPr="009D4171">
        <w:rPr>
          <w:sz w:val="24"/>
          <w:szCs w:val="24"/>
        </w:rPr>
        <w:t>, южной и восточных границ</w:t>
      </w:r>
      <w:r w:rsidR="007E7731" w:rsidRPr="009D4171">
        <w:rPr>
          <w:sz w:val="24"/>
          <w:szCs w:val="24"/>
        </w:rPr>
        <w:t xml:space="preserve"> проектируемого участка прилегают кварталы существующей жилой застройки </w:t>
      </w:r>
      <w:r w:rsidR="001F2196" w:rsidRPr="009D4171">
        <w:rPr>
          <w:sz w:val="24"/>
          <w:szCs w:val="24"/>
        </w:rPr>
        <w:t>усадебного типа</w:t>
      </w:r>
      <w:r w:rsidR="007E7731" w:rsidRPr="009D4171">
        <w:rPr>
          <w:sz w:val="24"/>
          <w:szCs w:val="24"/>
        </w:rPr>
        <w:t>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Существующий баланс территории приводится в таблице 3.</w:t>
      </w:r>
    </w:p>
    <w:p w:rsidR="00CE5916" w:rsidRPr="009D4171" w:rsidRDefault="00CE5916" w:rsidP="003766E7">
      <w:pPr>
        <w:spacing w:line="240" w:lineRule="auto"/>
        <w:rPr>
          <w:sz w:val="24"/>
          <w:szCs w:val="24"/>
        </w:rPr>
      </w:pPr>
    </w:p>
    <w:p w:rsidR="00CE5916" w:rsidRPr="009D4171" w:rsidRDefault="00CE5916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spacing w:line="240" w:lineRule="auto"/>
        <w:ind w:firstLine="0"/>
        <w:jc w:val="right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>Таблица 3</w:t>
      </w:r>
    </w:p>
    <w:p w:rsidR="007E7731" w:rsidRPr="009D4171" w:rsidRDefault="007E7731" w:rsidP="003766E7">
      <w:pPr>
        <w:spacing w:line="240" w:lineRule="auto"/>
        <w:jc w:val="center"/>
        <w:rPr>
          <w:rStyle w:val="aff9"/>
          <w:b w:val="0"/>
          <w:i/>
          <w:iCs w:val="0"/>
          <w:sz w:val="24"/>
          <w:szCs w:val="24"/>
        </w:rPr>
      </w:pPr>
      <w:r w:rsidRPr="009D4171">
        <w:rPr>
          <w:rStyle w:val="aff9"/>
          <w:b w:val="0"/>
          <w:i/>
          <w:sz w:val="24"/>
          <w:szCs w:val="24"/>
        </w:rPr>
        <w:t>Существующий баланс проектируемой территории</w:t>
      </w:r>
    </w:p>
    <w:tbl>
      <w:tblPr>
        <w:tblW w:w="502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9"/>
        <w:gridCol w:w="2160"/>
        <w:gridCol w:w="2007"/>
      </w:tblGrid>
      <w:tr w:rsidR="009D4171" w:rsidRPr="009D4171" w:rsidTr="00FE7D5A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Площадь,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% ко всей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территории</w:t>
            </w:r>
          </w:p>
        </w:tc>
      </w:tr>
      <w:tr w:rsidR="009D4171" w:rsidRPr="009D4171" w:rsidTr="00FE7D5A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</w:tr>
      <w:tr w:rsidR="009D4171" w:rsidRPr="009D4171" w:rsidTr="00FE7D5A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Общая площадь земель в границах проектирования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FE1534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2</w:t>
            </w:r>
            <w:r w:rsidR="00C56845" w:rsidRPr="009D4171"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100</w:t>
            </w:r>
          </w:p>
        </w:tc>
      </w:tr>
      <w:tr w:rsidR="009D4171" w:rsidRPr="009D4171" w:rsidTr="00FE7D5A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1. Жилая зона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731" w:rsidRPr="009D4171" w:rsidRDefault="00B35798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23,26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731" w:rsidRPr="009D4171" w:rsidRDefault="00B35798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84,0</w:t>
            </w:r>
          </w:p>
        </w:tc>
      </w:tr>
      <w:tr w:rsidR="009D4171" w:rsidRPr="009D4171" w:rsidTr="00FE7D5A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из них: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C56845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1534" w:rsidRPr="009D4171" w:rsidRDefault="00FE153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- территория </w:t>
            </w:r>
            <w:r w:rsidR="003B4547" w:rsidRPr="009D4171">
              <w:rPr>
                <w:sz w:val="24"/>
                <w:szCs w:val="24"/>
              </w:rPr>
              <w:t>домов усадебного типа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534" w:rsidRPr="009D4171" w:rsidRDefault="00B35798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14,61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34" w:rsidRPr="009D4171" w:rsidRDefault="00FE153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C56845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B4547" w:rsidRPr="009D4171" w:rsidRDefault="003B4547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 территория малоэтажных многоквартирных жилых домов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47" w:rsidRPr="009D4171" w:rsidRDefault="00C56845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2,46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47" w:rsidRPr="009D4171" w:rsidRDefault="003B4547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C56845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- территория </w:t>
            </w:r>
            <w:proofErr w:type="spellStart"/>
            <w:r w:rsidR="003B4547" w:rsidRPr="009D4171">
              <w:rPr>
                <w:sz w:val="24"/>
                <w:szCs w:val="24"/>
              </w:rPr>
              <w:t>среднеэтажных</w:t>
            </w:r>
            <w:proofErr w:type="spellEnd"/>
            <w:r w:rsidR="003B4547" w:rsidRPr="009D4171">
              <w:rPr>
                <w:sz w:val="24"/>
                <w:szCs w:val="24"/>
              </w:rPr>
              <w:t xml:space="preserve"> многоквартирных жилых домов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C56845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6,19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2. Зона объектов инженерной и транспортной инфраструктур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E7731" w:rsidRPr="009D4171" w:rsidRDefault="00B35798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4,44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731" w:rsidRPr="009D4171" w:rsidRDefault="00B35798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16,0</w:t>
            </w:r>
          </w:p>
        </w:tc>
      </w:tr>
      <w:tr w:rsidR="009D4171" w:rsidRPr="009D4171" w:rsidTr="00FE7D5A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из них: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7731" w:rsidRPr="009D4171" w:rsidTr="00FE7D5A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 территория объектов транспортной инфраструктуры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731" w:rsidRPr="009D4171" w:rsidRDefault="00B35798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4,44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31" w:rsidRPr="009D4171" w:rsidRDefault="00B35798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16,0</w:t>
            </w:r>
          </w:p>
        </w:tc>
      </w:tr>
    </w:tbl>
    <w:p w:rsidR="007E7731" w:rsidRPr="009D4171" w:rsidRDefault="007E7731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51" w:name="_Toc371514411"/>
      <w:bookmarkStart w:id="52" w:name="_Toc476299832"/>
      <w:bookmarkStart w:id="53" w:name="_Toc340750789"/>
      <w:bookmarkEnd w:id="23"/>
      <w:bookmarkEnd w:id="24"/>
      <w:bookmarkEnd w:id="25"/>
      <w:bookmarkEnd w:id="26"/>
      <w:r w:rsidRPr="009D4171">
        <w:rPr>
          <w:sz w:val="24"/>
          <w:szCs w:val="24"/>
        </w:rPr>
        <w:t>3.2. Архитектурно-планировочная характеристика и функциональное зонирование рассматриваемого участка и прилегающих к нему участков</w:t>
      </w:r>
      <w:bookmarkEnd w:id="51"/>
      <w:bookmarkEnd w:id="52"/>
      <w:r w:rsidRPr="009D4171">
        <w:rPr>
          <w:sz w:val="24"/>
          <w:szCs w:val="24"/>
        </w:rPr>
        <w:t xml:space="preserve"> 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54" w:name="_Toc476299833"/>
      <w:r w:rsidRPr="009D4171">
        <w:rPr>
          <w:sz w:val="24"/>
          <w:szCs w:val="24"/>
        </w:rPr>
        <w:t>3.2.1. Жилая зона</w:t>
      </w:r>
      <w:bookmarkEnd w:id="53"/>
      <w:bookmarkEnd w:id="54"/>
    </w:p>
    <w:p w:rsidR="000F48BD" w:rsidRPr="009D4171" w:rsidRDefault="008D6981" w:rsidP="003766E7">
      <w:pPr>
        <w:spacing w:line="240" w:lineRule="auto"/>
        <w:rPr>
          <w:sz w:val="24"/>
          <w:szCs w:val="24"/>
        </w:rPr>
      </w:pPr>
      <w:bookmarkStart w:id="55" w:name="_Toc340750790"/>
      <w:r w:rsidRPr="009D4171">
        <w:rPr>
          <w:sz w:val="24"/>
          <w:szCs w:val="24"/>
        </w:rPr>
        <w:t xml:space="preserve">В настоящее время участок в границах проектирования представляет собой застроенную территорию смешанной этажности (малоэтажная застройка, застройка средней этажности, жилая застройка усадебного типа). </w:t>
      </w:r>
      <w:r w:rsidR="000F48BD" w:rsidRPr="009D4171">
        <w:rPr>
          <w:sz w:val="24"/>
          <w:szCs w:val="24"/>
        </w:rPr>
        <w:t>Поскольку точных данных, о существующем населении на территории проектирования нет, расчет сделан исходя из количества домов и существующего коэффициента семейности.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Существующий коэффициент семейности составляет 2,3 в соответствии с итогами всероссийской переписи населения 2010 г.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Существующая жилая застройка располагается на площади </w:t>
      </w:r>
      <w:r w:rsidR="00E20CBA" w:rsidRPr="009D4171">
        <w:rPr>
          <w:sz w:val="24"/>
          <w:szCs w:val="24"/>
        </w:rPr>
        <w:t>13</w:t>
      </w:r>
      <w:r w:rsidRPr="009D4171">
        <w:rPr>
          <w:sz w:val="24"/>
          <w:szCs w:val="24"/>
        </w:rPr>
        <w:t xml:space="preserve"> га, площадь всей территории составляет </w:t>
      </w:r>
      <w:r w:rsidR="003B03DC" w:rsidRPr="009D4171">
        <w:rPr>
          <w:sz w:val="24"/>
          <w:szCs w:val="24"/>
        </w:rPr>
        <w:t>27,7</w:t>
      </w:r>
      <w:r w:rsidR="006232A3" w:rsidRPr="009D4171">
        <w:rPr>
          <w:sz w:val="24"/>
          <w:szCs w:val="24"/>
        </w:rPr>
        <w:t xml:space="preserve"> га.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Общая площадь жил</w:t>
      </w:r>
      <w:r w:rsidR="003B03DC" w:rsidRPr="009D4171">
        <w:rPr>
          <w:sz w:val="24"/>
          <w:szCs w:val="24"/>
        </w:rPr>
        <w:t>ых домов</w:t>
      </w:r>
      <w:r w:rsidRPr="009D4171">
        <w:rPr>
          <w:sz w:val="24"/>
          <w:szCs w:val="24"/>
        </w:rPr>
        <w:t xml:space="preserve"> на те</w:t>
      </w:r>
      <w:r w:rsidR="003B03DC" w:rsidRPr="009D4171">
        <w:rPr>
          <w:sz w:val="24"/>
          <w:szCs w:val="24"/>
        </w:rPr>
        <w:t>рритории проектирования не определялась</w:t>
      </w:r>
    </w:p>
    <w:p w:rsidR="000F48BD" w:rsidRPr="009D4171" w:rsidRDefault="000F48BD" w:rsidP="003766E7">
      <w:pPr>
        <w:spacing w:line="240" w:lineRule="auto"/>
        <w:rPr>
          <w:bCs/>
          <w:sz w:val="24"/>
          <w:szCs w:val="24"/>
        </w:rPr>
      </w:pPr>
      <w:r w:rsidRPr="009D4171">
        <w:rPr>
          <w:sz w:val="24"/>
          <w:szCs w:val="24"/>
        </w:rPr>
        <w:t xml:space="preserve">Существующая обеспеченность жилым фондом по населенному пункту на одного жителя составляет 22,0 </w:t>
      </w:r>
      <w:proofErr w:type="spellStart"/>
      <w:r w:rsidRPr="009D4171">
        <w:rPr>
          <w:sz w:val="24"/>
          <w:szCs w:val="24"/>
        </w:rPr>
        <w:t>кв</w:t>
      </w:r>
      <w:proofErr w:type="gramStart"/>
      <w:r w:rsidRPr="009D4171">
        <w:rPr>
          <w:sz w:val="24"/>
          <w:szCs w:val="24"/>
        </w:rPr>
        <w:t>.м</w:t>
      </w:r>
      <w:proofErr w:type="spellEnd"/>
      <w:proofErr w:type="gramEnd"/>
      <w:r w:rsidRPr="009D4171">
        <w:rPr>
          <w:sz w:val="24"/>
          <w:szCs w:val="24"/>
        </w:rPr>
        <w:t xml:space="preserve"> (в соответствии с «</w:t>
      </w:r>
      <w:r w:rsidRPr="009D4171">
        <w:rPr>
          <w:bCs/>
          <w:sz w:val="24"/>
          <w:szCs w:val="24"/>
        </w:rPr>
        <w:t xml:space="preserve">Генеральным планом Нижнесергинского городского поселения»). 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Информация по формам собственности, обеспеченности инженерным оборудованиям, проценту износа и году постройки отсутствует.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56" w:name="_Toc476299834"/>
      <w:r w:rsidRPr="009D4171">
        <w:rPr>
          <w:sz w:val="24"/>
          <w:szCs w:val="24"/>
        </w:rPr>
        <w:t>3.2.2. Общественно деловая зона</w:t>
      </w:r>
      <w:bookmarkEnd w:id="55"/>
      <w:bookmarkEnd w:id="56"/>
    </w:p>
    <w:p w:rsidR="000F48BD" w:rsidRPr="009D4171" w:rsidRDefault="008D698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границах проектирования</w:t>
      </w:r>
      <w:r w:rsidR="000F48BD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 объекты </w:t>
      </w:r>
      <w:r w:rsidR="000F48BD" w:rsidRPr="009D4171">
        <w:rPr>
          <w:sz w:val="24"/>
          <w:szCs w:val="24"/>
        </w:rPr>
        <w:t xml:space="preserve"> социального и культурно-бытового обслуживания отсутствуют.</w:t>
      </w:r>
    </w:p>
    <w:p w:rsidR="000F48BD" w:rsidRPr="009D4171" w:rsidRDefault="000F48BD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Учреждения образования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Расстояние до </w:t>
      </w:r>
      <w:r w:rsidR="005C7A00" w:rsidRPr="009D4171">
        <w:rPr>
          <w:sz w:val="24"/>
          <w:szCs w:val="24"/>
        </w:rPr>
        <w:t>ближайшего (МДОУ «Детский сад №</w:t>
      </w:r>
      <w:r w:rsidR="008D6981" w:rsidRPr="009D4171">
        <w:rPr>
          <w:sz w:val="24"/>
          <w:szCs w:val="24"/>
        </w:rPr>
        <w:t xml:space="preserve"> </w:t>
      </w:r>
      <w:r w:rsidR="005C7A00" w:rsidRPr="009D4171">
        <w:rPr>
          <w:sz w:val="24"/>
          <w:szCs w:val="24"/>
        </w:rPr>
        <w:t>65</w:t>
      </w:r>
      <w:r w:rsidRPr="009D4171">
        <w:rPr>
          <w:sz w:val="24"/>
          <w:szCs w:val="24"/>
        </w:rPr>
        <w:t xml:space="preserve">»), которое расположено по адресу: ул. </w:t>
      </w:r>
      <w:proofErr w:type="gramStart"/>
      <w:r w:rsidR="005C7A00" w:rsidRPr="009D4171">
        <w:rPr>
          <w:sz w:val="24"/>
          <w:szCs w:val="24"/>
        </w:rPr>
        <w:t>Поперечная</w:t>
      </w:r>
      <w:proofErr w:type="gramEnd"/>
      <w:r w:rsidR="005C7A00" w:rsidRPr="009D4171">
        <w:rPr>
          <w:sz w:val="24"/>
          <w:szCs w:val="24"/>
        </w:rPr>
        <w:t xml:space="preserve">, 2, </w:t>
      </w:r>
      <w:r w:rsidR="008D6981" w:rsidRPr="009D4171">
        <w:rPr>
          <w:sz w:val="24"/>
          <w:szCs w:val="24"/>
        </w:rPr>
        <w:t xml:space="preserve">до проектируемого участка школы </w:t>
      </w:r>
      <w:r w:rsidR="005C7A00" w:rsidRPr="009D4171">
        <w:rPr>
          <w:sz w:val="24"/>
          <w:szCs w:val="24"/>
        </w:rPr>
        <w:t>составляет 400</w:t>
      </w:r>
      <w:r w:rsidRPr="009D4171">
        <w:rPr>
          <w:sz w:val="24"/>
          <w:szCs w:val="24"/>
        </w:rPr>
        <w:t xml:space="preserve"> м.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Ближайшее общеобразовательное учреждение (МОУ «Сред</w:t>
      </w:r>
      <w:r w:rsidR="005C7A00" w:rsidRPr="009D4171">
        <w:rPr>
          <w:sz w:val="24"/>
          <w:szCs w:val="24"/>
        </w:rPr>
        <w:t>няя общеобразовательная школа №</w:t>
      </w:r>
      <w:r w:rsidR="008D6981" w:rsidRPr="009D4171">
        <w:rPr>
          <w:sz w:val="24"/>
          <w:szCs w:val="24"/>
        </w:rPr>
        <w:t xml:space="preserve"> 2</w:t>
      </w:r>
      <w:r w:rsidRPr="009D4171">
        <w:rPr>
          <w:sz w:val="24"/>
          <w:szCs w:val="24"/>
        </w:rPr>
        <w:t xml:space="preserve">»), которое располагается </w:t>
      </w:r>
      <w:r w:rsidR="008D6981" w:rsidRPr="009D4171">
        <w:rPr>
          <w:sz w:val="24"/>
          <w:szCs w:val="24"/>
        </w:rPr>
        <w:t>по</w:t>
      </w:r>
      <w:r w:rsidRPr="009D4171">
        <w:rPr>
          <w:sz w:val="24"/>
          <w:szCs w:val="24"/>
        </w:rPr>
        <w:t xml:space="preserve"> ул. </w:t>
      </w:r>
      <w:r w:rsidR="005C7A00" w:rsidRPr="009D4171">
        <w:rPr>
          <w:sz w:val="24"/>
          <w:szCs w:val="24"/>
        </w:rPr>
        <w:t>Титова, 70, составляет 0,8</w:t>
      </w:r>
      <w:r w:rsidRPr="009D4171">
        <w:rPr>
          <w:sz w:val="24"/>
          <w:szCs w:val="24"/>
        </w:rPr>
        <w:t xml:space="preserve"> км от границ проектируемого участка</w:t>
      </w:r>
      <w:r w:rsidR="008D6981" w:rsidRPr="009D4171">
        <w:rPr>
          <w:sz w:val="24"/>
          <w:szCs w:val="24"/>
        </w:rPr>
        <w:t xml:space="preserve"> школы</w:t>
      </w:r>
      <w:r w:rsidRPr="009D4171">
        <w:rPr>
          <w:sz w:val="24"/>
          <w:szCs w:val="24"/>
        </w:rPr>
        <w:t>.</w:t>
      </w:r>
    </w:p>
    <w:p w:rsidR="000F48BD" w:rsidRPr="009D4171" w:rsidRDefault="000F48BD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Учреждения культуры</w:t>
      </w:r>
    </w:p>
    <w:p w:rsidR="000F48BD" w:rsidRPr="009D4171" w:rsidRDefault="008D698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По </w:t>
      </w:r>
      <w:proofErr w:type="spellStart"/>
      <w:r w:rsidRPr="009D4171">
        <w:rPr>
          <w:sz w:val="24"/>
          <w:szCs w:val="24"/>
        </w:rPr>
        <w:t>ул</w:t>
      </w:r>
      <w:proofErr w:type="gramStart"/>
      <w:r w:rsidRPr="009D4171">
        <w:rPr>
          <w:sz w:val="24"/>
          <w:szCs w:val="24"/>
        </w:rPr>
        <w:t>.П</w:t>
      </w:r>
      <w:proofErr w:type="gramEnd"/>
      <w:r w:rsidRPr="009D4171">
        <w:rPr>
          <w:sz w:val="24"/>
          <w:szCs w:val="24"/>
        </w:rPr>
        <w:t>оперечная</w:t>
      </w:r>
      <w:proofErr w:type="spellEnd"/>
      <w:r w:rsidRPr="009D4171">
        <w:rPr>
          <w:sz w:val="24"/>
          <w:szCs w:val="24"/>
        </w:rPr>
        <w:t xml:space="preserve"> располагается </w:t>
      </w:r>
      <w:r w:rsidR="000F48BD" w:rsidRPr="009D4171">
        <w:rPr>
          <w:sz w:val="24"/>
          <w:szCs w:val="24"/>
        </w:rPr>
        <w:t>школа искусств, музыкальная школа и Центр детского творчества г. Нижние Серги. Расстояние до данных объектов от границ проек</w:t>
      </w:r>
      <w:r w:rsidR="005C7A00" w:rsidRPr="009D4171">
        <w:rPr>
          <w:sz w:val="24"/>
          <w:szCs w:val="24"/>
        </w:rPr>
        <w:t xml:space="preserve">тируемого участка </w:t>
      </w:r>
      <w:r w:rsidRPr="009D4171">
        <w:rPr>
          <w:sz w:val="24"/>
          <w:szCs w:val="24"/>
        </w:rPr>
        <w:t xml:space="preserve">школы </w:t>
      </w:r>
      <w:r w:rsidR="005C7A00" w:rsidRPr="009D4171">
        <w:rPr>
          <w:sz w:val="24"/>
          <w:szCs w:val="24"/>
        </w:rPr>
        <w:t xml:space="preserve">составляет </w:t>
      </w:r>
      <w:r w:rsidRPr="009D4171">
        <w:rPr>
          <w:sz w:val="24"/>
          <w:szCs w:val="24"/>
        </w:rPr>
        <w:t xml:space="preserve">600 </w:t>
      </w:r>
      <w:r w:rsidR="000F48BD" w:rsidRPr="009D4171">
        <w:rPr>
          <w:sz w:val="24"/>
          <w:szCs w:val="24"/>
        </w:rPr>
        <w:t>м.</w:t>
      </w:r>
    </w:p>
    <w:p w:rsidR="008D6981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 xml:space="preserve">Дом культуры г. Нижние Серги, который расположен по адресу: ул. Ленина, 2, отдален от </w:t>
      </w:r>
      <w:r w:rsidR="005C7A00" w:rsidRPr="009D4171">
        <w:rPr>
          <w:sz w:val="24"/>
          <w:szCs w:val="24"/>
        </w:rPr>
        <w:t xml:space="preserve"> проектир</w:t>
      </w:r>
      <w:r w:rsidR="00DC03E5" w:rsidRPr="009D4171">
        <w:rPr>
          <w:sz w:val="24"/>
          <w:szCs w:val="24"/>
        </w:rPr>
        <w:t>уемого участка</w:t>
      </w:r>
      <w:r w:rsidR="005C7A00" w:rsidRPr="009D4171">
        <w:rPr>
          <w:sz w:val="24"/>
          <w:szCs w:val="24"/>
        </w:rPr>
        <w:t xml:space="preserve"> </w:t>
      </w:r>
      <w:r w:rsidR="008D6981" w:rsidRPr="009D4171">
        <w:rPr>
          <w:sz w:val="24"/>
          <w:szCs w:val="24"/>
        </w:rPr>
        <w:t xml:space="preserve">школы </w:t>
      </w:r>
      <w:r w:rsidR="005C7A00" w:rsidRPr="009D4171">
        <w:rPr>
          <w:sz w:val="24"/>
          <w:szCs w:val="24"/>
        </w:rPr>
        <w:t>на 2,0</w:t>
      </w:r>
      <w:r w:rsidRPr="009D4171">
        <w:rPr>
          <w:sz w:val="24"/>
          <w:szCs w:val="24"/>
        </w:rPr>
        <w:t xml:space="preserve"> км. 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границах населенного пункта также имеются </w:t>
      </w:r>
      <w:r w:rsidR="008D6981" w:rsidRPr="009D4171">
        <w:rPr>
          <w:sz w:val="24"/>
          <w:szCs w:val="24"/>
        </w:rPr>
        <w:t>2</w:t>
      </w:r>
      <w:r w:rsidRPr="009D4171">
        <w:rPr>
          <w:sz w:val="24"/>
          <w:szCs w:val="24"/>
        </w:rPr>
        <w:t xml:space="preserve"> библиотеки (ул. Розы Люксембург, 84, </w:t>
      </w:r>
      <w:r w:rsidR="008D6981" w:rsidRPr="009D4171">
        <w:rPr>
          <w:sz w:val="24"/>
          <w:szCs w:val="24"/>
        </w:rPr>
        <w:t>ул. Жукова, 21) на расстоянии</w:t>
      </w:r>
      <w:r w:rsidR="00DC03E5" w:rsidRPr="009D4171">
        <w:rPr>
          <w:sz w:val="24"/>
          <w:szCs w:val="24"/>
        </w:rPr>
        <w:t xml:space="preserve"> 1,0 км от проектируемого участка школы.</w:t>
      </w:r>
    </w:p>
    <w:p w:rsidR="000F48BD" w:rsidRPr="009D4171" w:rsidRDefault="000F48BD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Объекты физической культуры и спорта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г. Нижние Серги имеется несколько объектов физической культуры и спорта: стадион площадью 0,52 га, детская и юношеская спортивная школа, несколько плоскостных спортивных сооружений. Ближайший спортивный объект, а именно стадион и спортивный зал, расположенный  ул. Ленина</w:t>
      </w:r>
      <w:r w:rsidR="00DC03E5" w:rsidRPr="009D4171">
        <w:rPr>
          <w:sz w:val="24"/>
          <w:szCs w:val="24"/>
        </w:rPr>
        <w:t xml:space="preserve"> – </w:t>
      </w:r>
      <w:proofErr w:type="spellStart"/>
      <w:r w:rsidR="00DC03E5" w:rsidRPr="009D4171">
        <w:rPr>
          <w:sz w:val="24"/>
          <w:szCs w:val="24"/>
        </w:rPr>
        <w:t>пер</w:t>
      </w:r>
      <w:proofErr w:type="gramStart"/>
      <w:r w:rsidR="00DC03E5" w:rsidRPr="009D4171">
        <w:rPr>
          <w:sz w:val="24"/>
          <w:szCs w:val="24"/>
        </w:rPr>
        <w:t>.З</w:t>
      </w:r>
      <w:proofErr w:type="gramEnd"/>
      <w:r w:rsidR="00DC03E5" w:rsidRPr="009D4171">
        <w:rPr>
          <w:sz w:val="24"/>
          <w:szCs w:val="24"/>
        </w:rPr>
        <w:t>аводской</w:t>
      </w:r>
      <w:proofErr w:type="spellEnd"/>
      <w:r w:rsidRPr="009D4171">
        <w:rPr>
          <w:sz w:val="24"/>
          <w:szCs w:val="24"/>
        </w:rPr>
        <w:t xml:space="preserve">, находится в </w:t>
      </w:r>
      <w:r w:rsidR="005C7A00" w:rsidRPr="009D4171">
        <w:rPr>
          <w:sz w:val="24"/>
          <w:szCs w:val="24"/>
        </w:rPr>
        <w:t>2,</w:t>
      </w:r>
      <w:r w:rsidR="00DC03E5" w:rsidRPr="009D4171">
        <w:rPr>
          <w:sz w:val="24"/>
          <w:szCs w:val="24"/>
        </w:rPr>
        <w:t>0</w:t>
      </w:r>
      <w:r w:rsidRPr="009D4171">
        <w:rPr>
          <w:sz w:val="24"/>
          <w:szCs w:val="24"/>
        </w:rPr>
        <w:t xml:space="preserve"> км от границ рассматриваемо</w:t>
      </w:r>
      <w:r w:rsidR="00DC03E5" w:rsidRPr="009D4171">
        <w:rPr>
          <w:sz w:val="24"/>
          <w:szCs w:val="24"/>
        </w:rPr>
        <w:t xml:space="preserve">го </w:t>
      </w:r>
      <w:r w:rsidRPr="009D4171">
        <w:rPr>
          <w:sz w:val="24"/>
          <w:szCs w:val="24"/>
        </w:rPr>
        <w:t xml:space="preserve">проектом </w:t>
      </w:r>
      <w:r w:rsidR="00DC03E5" w:rsidRPr="009D4171">
        <w:rPr>
          <w:sz w:val="24"/>
          <w:szCs w:val="24"/>
        </w:rPr>
        <w:t>участка школы</w:t>
      </w:r>
      <w:r w:rsidRPr="009D4171">
        <w:rPr>
          <w:sz w:val="24"/>
          <w:szCs w:val="24"/>
        </w:rPr>
        <w:t>.</w:t>
      </w:r>
    </w:p>
    <w:p w:rsidR="000F48BD" w:rsidRPr="009D4171" w:rsidRDefault="000F48BD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Учреждения здравоохранения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центральной части города, на ул. Титова, 67, располагается Центральная районная больница</w:t>
      </w:r>
      <w:r w:rsidR="00DC03E5" w:rsidRPr="009D4171">
        <w:rPr>
          <w:sz w:val="24"/>
          <w:szCs w:val="24"/>
        </w:rPr>
        <w:t xml:space="preserve"> (ЦРБ)</w:t>
      </w:r>
      <w:r w:rsidRPr="009D4171">
        <w:rPr>
          <w:sz w:val="24"/>
          <w:szCs w:val="24"/>
        </w:rPr>
        <w:t xml:space="preserve">. Расстояние </w:t>
      </w:r>
      <w:r w:rsidR="00DC03E5" w:rsidRPr="009D4171">
        <w:rPr>
          <w:sz w:val="24"/>
          <w:szCs w:val="24"/>
        </w:rPr>
        <w:t xml:space="preserve">от проектируемого участка школы </w:t>
      </w:r>
      <w:r w:rsidRPr="009D4171">
        <w:rPr>
          <w:sz w:val="24"/>
          <w:szCs w:val="24"/>
        </w:rPr>
        <w:t>до д</w:t>
      </w:r>
      <w:r w:rsidR="005C7A00" w:rsidRPr="009D4171">
        <w:rPr>
          <w:sz w:val="24"/>
          <w:szCs w:val="24"/>
        </w:rPr>
        <w:t>анного учреждения составляет 0,9</w:t>
      </w:r>
      <w:r w:rsidRPr="009D4171">
        <w:rPr>
          <w:sz w:val="24"/>
          <w:szCs w:val="24"/>
        </w:rPr>
        <w:t xml:space="preserve"> км.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Помимо этого, из объектов здравоохранения имеются станция скорой медицинской помощи</w:t>
      </w:r>
      <w:r w:rsidR="00DC03E5" w:rsidRPr="009D4171">
        <w:rPr>
          <w:sz w:val="24"/>
          <w:szCs w:val="24"/>
        </w:rPr>
        <w:t xml:space="preserve"> (при ЦРБ)</w:t>
      </w:r>
      <w:r w:rsidRPr="009D4171">
        <w:rPr>
          <w:sz w:val="24"/>
          <w:szCs w:val="24"/>
        </w:rPr>
        <w:t xml:space="preserve"> и аптека</w:t>
      </w:r>
      <w:r w:rsidR="00DC03E5" w:rsidRPr="009D4171">
        <w:rPr>
          <w:sz w:val="24"/>
          <w:szCs w:val="24"/>
        </w:rPr>
        <w:t xml:space="preserve"> </w:t>
      </w:r>
      <w:proofErr w:type="spellStart"/>
      <w:r w:rsidR="00DC03E5" w:rsidRPr="009D4171">
        <w:rPr>
          <w:sz w:val="24"/>
          <w:szCs w:val="24"/>
        </w:rPr>
        <w:t>ул.Р.Люксембург</w:t>
      </w:r>
      <w:proofErr w:type="spellEnd"/>
      <w:r w:rsidR="00DC03E5" w:rsidRPr="009D4171">
        <w:rPr>
          <w:sz w:val="24"/>
          <w:szCs w:val="24"/>
        </w:rPr>
        <w:t>, 92</w:t>
      </w:r>
      <w:r w:rsidRPr="009D4171">
        <w:rPr>
          <w:sz w:val="24"/>
          <w:szCs w:val="24"/>
        </w:rPr>
        <w:t>.</w:t>
      </w:r>
    </w:p>
    <w:p w:rsidR="000F48BD" w:rsidRPr="009D4171" w:rsidRDefault="000F48BD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Объекты торговли, общественного питания и бытового обслуживания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</w:t>
      </w:r>
      <w:r w:rsidR="00DC03E5" w:rsidRPr="009D4171">
        <w:rPr>
          <w:sz w:val="24"/>
          <w:szCs w:val="24"/>
        </w:rPr>
        <w:t>границах проектируемой территории</w:t>
      </w:r>
      <w:r w:rsidRPr="009D4171">
        <w:rPr>
          <w:sz w:val="24"/>
          <w:szCs w:val="24"/>
        </w:rPr>
        <w:t xml:space="preserve"> </w:t>
      </w:r>
      <w:r w:rsidR="00DC03E5" w:rsidRPr="009D4171">
        <w:rPr>
          <w:sz w:val="24"/>
          <w:szCs w:val="24"/>
        </w:rPr>
        <w:t xml:space="preserve">расположены </w:t>
      </w:r>
      <w:r w:rsidRPr="009D4171">
        <w:rPr>
          <w:sz w:val="24"/>
          <w:szCs w:val="24"/>
        </w:rPr>
        <w:t>несколько объектов торговли</w:t>
      </w:r>
      <w:r w:rsidR="00DC03E5" w:rsidRPr="009D4171">
        <w:rPr>
          <w:sz w:val="24"/>
          <w:szCs w:val="24"/>
        </w:rPr>
        <w:t xml:space="preserve"> (магазинов)</w:t>
      </w:r>
      <w:r w:rsidRPr="009D4171">
        <w:rPr>
          <w:sz w:val="24"/>
          <w:szCs w:val="24"/>
        </w:rPr>
        <w:t xml:space="preserve">. Ближайший </w:t>
      </w:r>
      <w:r w:rsidR="00DC03E5" w:rsidRPr="009D4171">
        <w:rPr>
          <w:sz w:val="24"/>
          <w:szCs w:val="24"/>
        </w:rPr>
        <w:t xml:space="preserve">магазин </w:t>
      </w:r>
      <w:r w:rsidRPr="009D4171">
        <w:rPr>
          <w:sz w:val="24"/>
          <w:szCs w:val="24"/>
        </w:rPr>
        <w:t xml:space="preserve">расположен </w:t>
      </w:r>
      <w:r w:rsidR="00DC03E5" w:rsidRPr="009D4171">
        <w:rPr>
          <w:sz w:val="24"/>
          <w:szCs w:val="24"/>
        </w:rPr>
        <w:t xml:space="preserve">в </w:t>
      </w:r>
      <w:proofErr w:type="spellStart"/>
      <w:r w:rsidR="00DC03E5" w:rsidRPr="009D4171">
        <w:rPr>
          <w:sz w:val="24"/>
          <w:szCs w:val="24"/>
        </w:rPr>
        <w:t>гор</w:t>
      </w:r>
      <w:proofErr w:type="gramStart"/>
      <w:r w:rsidR="00DC03E5" w:rsidRPr="009D4171">
        <w:rPr>
          <w:sz w:val="24"/>
          <w:szCs w:val="24"/>
        </w:rPr>
        <w:t>.С</w:t>
      </w:r>
      <w:proofErr w:type="gramEnd"/>
      <w:r w:rsidR="00DC03E5" w:rsidRPr="009D4171">
        <w:rPr>
          <w:sz w:val="24"/>
          <w:szCs w:val="24"/>
        </w:rPr>
        <w:t>олнечный</w:t>
      </w:r>
      <w:proofErr w:type="spellEnd"/>
      <w:r w:rsidR="00DC03E5" w:rsidRPr="009D4171">
        <w:rPr>
          <w:sz w:val="24"/>
          <w:szCs w:val="24"/>
        </w:rPr>
        <w:t xml:space="preserve"> (МЖК)</w:t>
      </w:r>
      <w:r w:rsidR="00343F5A" w:rsidRPr="009D4171">
        <w:rPr>
          <w:sz w:val="24"/>
          <w:szCs w:val="24"/>
        </w:rPr>
        <w:t xml:space="preserve"> на расстоянии </w:t>
      </w:r>
      <w:r w:rsidR="00DC03E5" w:rsidRPr="009D4171">
        <w:rPr>
          <w:sz w:val="24"/>
          <w:szCs w:val="24"/>
        </w:rPr>
        <w:t>2</w:t>
      </w:r>
      <w:r w:rsidR="00343F5A" w:rsidRPr="009D4171">
        <w:rPr>
          <w:sz w:val="24"/>
          <w:szCs w:val="24"/>
        </w:rPr>
        <w:t>00</w:t>
      </w:r>
      <w:r w:rsidRPr="009D4171">
        <w:rPr>
          <w:sz w:val="24"/>
          <w:szCs w:val="24"/>
        </w:rPr>
        <w:t xml:space="preserve"> м от границ </w:t>
      </w:r>
      <w:r w:rsidR="00DC03E5" w:rsidRPr="009D4171">
        <w:rPr>
          <w:sz w:val="24"/>
          <w:szCs w:val="24"/>
        </w:rPr>
        <w:t xml:space="preserve">проектируемого </w:t>
      </w:r>
      <w:r w:rsidRPr="009D4171">
        <w:rPr>
          <w:sz w:val="24"/>
          <w:szCs w:val="24"/>
        </w:rPr>
        <w:t>участка</w:t>
      </w:r>
      <w:r w:rsidR="00DC03E5" w:rsidRPr="009D4171">
        <w:rPr>
          <w:sz w:val="24"/>
          <w:szCs w:val="24"/>
        </w:rPr>
        <w:t xml:space="preserve"> школы</w:t>
      </w:r>
      <w:r w:rsidRPr="009D4171">
        <w:rPr>
          <w:sz w:val="24"/>
          <w:szCs w:val="24"/>
        </w:rPr>
        <w:t>.</w:t>
      </w:r>
    </w:p>
    <w:p w:rsidR="00DC03E5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Ближайши</w:t>
      </w:r>
      <w:r w:rsidR="00DC03E5" w:rsidRPr="009D4171">
        <w:rPr>
          <w:sz w:val="24"/>
          <w:szCs w:val="24"/>
        </w:rPr>
        <w:t>е</w:t>
      </w:r>
      <w:r w:rsidRPr="009D4171">
        <w:rPr>
          <w:sz w:val="24"/>
          <w:szCs w:val="24"/>
        </w:rPr>
        <w:t xml:space="preserve"> объект</w:t>
      </w:r>
      <w:r w:rsidR="00DC03E5" w:rsidRPr="009D4171">
        <w:rPr>
          <w:sz w:val="24"/>
          <w:szCs w:val="24"/>
        </w:rPr>
        <w:t>ы</w:t>
      </w:r>
      <w:r w:rsidRPr="009D4171">
        <w:rPr>
          <w:sz w:val="24"/>
          <w:szCs w:val="24"/>
        </w:rPr>
        <w:t xml:space="preserve"> общественного питания </w:t>
      </w:r>
      <w:r w:rsidR="00DC03E5" w:rsidRPr="009D4171">
        <w:rPr>
          <w:sz w:val="24"/>
          <w:szCs w:val="24"/>
        </w:rPr>
        <w:t xml:space="preserve">расположены на </w:t>
      </w:r>
      <w:proofErr w:type="spellStart"/>
      <w:r w:rsidR="00DC03E5" w:rsidRPr="009D4171">
        <w:rPr>
          <w:sz w:val="24"/>
          <w:szCs w:val="24"/>
        </w:rPr>
        <w:t>ул</w:t>
      </w:r>
      <w:proofErr w:type="gramStart"/>
      <w:r w:rsidR="00DC03E5" w:rsidRPr="009D4171">
        <w:rPr>
          <w:sz w:val="24"/>
          <w:szCs w:val="24"/>
        </w:rPr>
        <w:t>.Л</w:t>
      </w:r>
      <w:proofErr w:type="gramEnd"/>
      <w:r w:rsidR="00DC03E5" w:rsidRPr="009D4171">
        <w:rPr>
          <w:sz w:val="24"/>
          <w:szCs w:val="24"/>
        </w:rPr>
        <w:t>енина</w:t>
      </w:r>
      <w:proofErr w:type="spellEnd"/>
      <w:r w:rsidR="00DC03E5" w:rsidRPr="009D4171">
        <w:rPr>
          <w:sz w:val="24"/>
          <w:szCs w:val="24"/>
        </w:rPr>
        <w:t xml:space="preserve">, </w:t>
      </w:r>
      <w:proofErr w:type="spellStart"/>
      <w:r w:rsidR="00DC03E5" w:rsidRPr="009D4171">
        <w:rPr>
          <w:sz w:val="24"/>
          <w:szCs w:val="24"/>
        </w:rPr>
        <w:t>Р.Люксембург</w:t>
      </w:r>
      <w:proofErr w:type="spellEnd"/>
      <w:r w:rsidR="00DC03E5" w:rsidRPr="009D4171">
        <w:rPr>
          <w:sz w:val="24"/>
          <w:szCs w:val="24"/>
        </w:rPr>
        <w:t xml:space="preserve">, Титова на расстоянии 850 м </w:t>
      </w:r>
      <w:r w:rsidRPr="009D4171">
        <w:rPr>
          <w:sz w:val="24"/>
          <w:szCs w:val="24"/>
        </w:rPr>
        <w:t xml:space="preserve"> от проектируемо</w:t>
      </w:r>
      <w:r w:rsidR="00DC03E5" w:rsidRPr="009D4171">
        <w:rPr>
          <w:sz w:val="24"/>
          <w:szCs w:val="24"/>
        </w:rPr>
        <w:t>го участка школы.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 территории населенного пункта Нижние Серги располагаются </w:t>
      </w:r>
      <w:r w:rsidR="00CB54A0" w:rsidRPr="009D4171">
        <w:rPr>
          <w:sz w:val="24"/>
          <w:szCs w:val="24"/>
        </w:rPr>
        <w:t xml:space="preserve">2 объекта бытового обслуживания: в </w:t>
      </w:r>
      <w:proofErr w:type="spellStart"/>
      <w:r w:rsidR="00CB54A0" w:rsidRPr="009D4171">
        <w:rPr>
          <w:sz w:val="24"/>
          <w:szCs w:val="24"/>
        </w:rPr>
        <w:t>гор</w:t>
      </w:r>
      <w:proofErr w:type="gramStart"/>
      <w:r w:rsidR="00CB54A0" w:rsidRPr="009D4171">
        <w:rPr>
          <w:sz w:val="24"/>
          <w:szCs w:val="24"/>
        </w:rPr>
        <w:t>.Г</w:t>
      </w:r>
      <w:proofErr w:type="gramEnd"/>
      <w:r w:rsidR="00CB54A0" w:rsidRPr="009D4171">
        <w:rPr>
          <w:sz w:val="24"/>
          <w:szCs w:val="24"/>
        </w:rPr>
        <w:t>агарина</w:t>
      </w:r>
      <w:proofErr w:type="spellEnd"/>
      <w:r w:rsidR="00CB54A0" w:rsidRPr="009D4171">
        <w:rPr>
          <w:sz w:val="24"/>
          <w:szCs w:val="24"/>
        </w:rPr>
        <w:t xml:space="preserve"> (парикмахерская)</w:t>
      </w:r>
      <w:r w:rsidRPr="009D4171">
        <w:rPr>
          <w:sz w:val="24"/>
          <w:szCs w:val="24"/>
        </w:rPr>
        <w:t xml:space="preserve">, </w:t>
      </w:r>
      <w:r w:rsidR="00CB54A0" w:rsidRPr="009D4171">
        <w:rPr>
          <w:sz w:val="24"/>
          <w:szCs w:val="24"/>
        </w:rPr>
        <w:t xml:space="preserve">по </w:t>
      </w:r>
      <w:proofErr w:type="spellStart"/>
      <w:r w:rsidR="00CB54A0" w:rsidRPr="009D4171">
        <w:rPr>
          <w:sz w:val="24"/>
          <w:szCs w:val="24"/>
        </w:rPr>
        <w:t>ул.Ленина</w:t>
      </w:r>
      <w:proofErr w:type="spellEnd"/>
      <w:r w:rsidR="00CB54A0" w:rsidRPr="009D4171">
        <w:rPr>
          <w:sz w:val="24"/>
          <w:szCs w:val="24"/>
        </w:rPr>
        <w:t xml:space="preserve"> (Дом быта) </w:t>
      </w:r>
      <w:r w:rsidRPr="009D4171">
        <w:rPr>
          <w:sz w:val="24"/>
          <w:szCs w:val="24"/>
        </w:rPr>
        <w:t>в 3 км от проектируемо</w:t>
      </w:r>
      <w:r w:rsidR="00CB54A0" w:rsidRPr="009D4171">
        <w:rPr>
          <w:sz w:val="24"/>
          <w:szCs w:val="24"/>
        </w:rPr>
        <w:t>го участка школы</w:t>
      </w:r>
      <w:r w:rsidRPr="009D4171">
        <w:rPr>
          <w:sz w:val="24"/>
          <w:szCs w:val="24"/>
        </w:rPr>
        <w:t>.</w:t>
      </w:r>
    </w:p>
    <w:p w:rsidR="000F48BD" w:rsidRPr="009D4171" w:rsidRDefault="000F48BD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Кредитно-финансовые учреждения и предприятия связи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настоящее время в городе Нижние Серги отделения Сбербанка России дополнительный офис 7003/0698 и 7003/0927 </w:t>
      </w:r>
      <w:r w:rsidR="00460101" w:rsidRPr="009D4171">
        <w:rPr>
          <w:sz w:val="24"/>
          <w:szCs w:val="24"/>
        </w:rPr>
        <w:t>и др. находятся на ул. Ленина в 1,2</w:t>
      </w:r>
      <w:r w:rsidRPr="009D4171">
        <w:rPr>
          <w:sz w:val="24"/>
          <w:szCs w:val="24"/>
        </w:rPr>
        <w:t xml:space="preserve"> км</w:t>
      </w:r>
      <w:r w:rsidR="00CB54A0" w:rsidRPr="009D4171">
        <w:rPr>
          <w:sz w:val="24"/>
          <w:szCs w:val="24"/>
        </w:rPr>
        <w:t xml:space="preserve"> от проектируемого участка школы</w:t>
      </w:r>
      <w:r w:rsidRPr="009D4171">
        <w:rPr>
          <w:sz w:val="24"/>
          <w:szCs w:val="24"/>
        </w:rPr>
        <w:t>.</w:t>
      </w:r>
    </w:p>
    <w:p w:rsidR="000F48BD" w:rsidRPr="009D4171" w:rsidRDefault="000F48BD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Отделение почтовой связи г. Нижние Серги филиала ФГУП «Почта России» расположено на ул. Ленина, 52</w:t>
      </w:r>
      <w:r w:rsidR="00460101" w:rsidRPr="009D4171">
        <w:rPr>
          <w:sz w:val="24"/>
          <w:szCs w:val="24"/>
        </w:rPr>
        <w:t>, на расстоянии 1,2</w:t>
      </w:r>
      <w:r w:rsidRPr="009D4171">
        <w:rPr>
          <w:sz w:val="24"/>
          <w:szCs w:val="24"/>
        </w:rPr>
        <w:t xml:space="preserve"> км</w:t>
      </w:r>
      <w:r w:rsidR="00CB54A0" w:rsidRPr="009D4171">
        <w:rPr>
          <w:sz w:val="24"/>
          <w:szCs w:val="24"/>
        </w:rPr>
        <w:t xml:space="preserve"> от проектируемого участка школы</w:t>
      </w:r>
      <w:r w:rsidRPr="009D4171">
        <w:rPr>
          <w:sz w:val="24"/>
          <w:szCs w:val="24"/>
        </w:rPr>
        <w:t xml:space="preserve">. </w:t>
      </w:r>
    </w:p>
    <w:p w:rsidR="000F48BD" w:rsidRPr="009D4171" w:rsidRDefault="000F48BD" w:rsidP="003766E7">
      <w:pPr>
        <w:spacing w:line="240" w:lineRule="auto"/>
        <w:ind w:firstLine="0"/>
        <w:jc w:val="center"/>
        <w:rPr>
          <w:b/>
          <w:sz w:val="24"/>
          <w:szCs w:val="24"/>
        </w:rPr>
        <w:sectPr w:rsidR="000F48BD" w:rsidRPr="009D4171" w:rsidSect="00FE7D5A">
          <w:footerReference w:type="default" r:id="rId10"/>
          <w:footerReference w:type="first" r:id="rId11"/>
          <w:pgSz w:w="11906" w:h="16838"/>
          <w:pgMar w:top="993" w:right="566" w:bottom="567" w:left="1134" w:header="425" w:footer="448" w:gutter="0"/>
          <w:cols w:space="708"/>
          <w:titlePg/>
          <w:docGrid w:linePitch="381"/>
        </w:sectPr>
      </w:pP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57" w:name="_Toc476299835"/>
      <w:r w:rsidRPr="009D4171">
        <w:rPr>
          <w:sz w:val="24"/>
          <w:szCs w:val="24"/>
        </w:rPr>
        <w:lastRenderedPageBreak/>
        <w:t>3.2.3. Зоны рекреационного назначения</w:t>
      </w:r>
      <w:bookmarkEnd w:id="57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Зона рекреационного назначения на проектируемой территории представлена</w:t>
      </w:r>
      <w:r w:rsidR="009406CB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>участк</w:t>
      </w:r>
      <w:r w:rsidR="009406CB" w:rsidRPr="009D4171">
        <w:rPr>
          <w:sz w:val="24"/>
          <w:szCs w:val="24"/>
        </w:rPr>
        <w:t>а</w:t>
      </w:r>
      <w:r w:rsidRPr="009D4171">
        <w:rPr>
          <w:sz w:val="24"/>
          <w:szCs w:val="24"/>
        </w:rPr>
        <w:t xml:space="preserve">ми </w:t>
      </w:r>
      <w:r w:rsidR="00CB54A0" w:rsidRPr="009D4171">
        <w:rPr>
          <w:sz w:val="24"/>
          <w:szCs w:val="24"/>
        </w:rPr>
        <w:t>городских лесов</w:t>
      </w:r>
      <w:r w:rsidR="009406CB" w:rsidRPr="009D4171">
        <w:rPr>
          <w:sz w:val="24"/>
          <w:szCs w:val="24"/>
        </w:rPr>
        <w:t>, которые занима</w:t>
      </w:r>
      <w:r w:rsidR="004A7C50" w:rsidRPr="009D4171">
        <w:rPr>
          <w:sz w:val="24"/>
          <w:szCs w:val="24"/>
        </w:rPr>
        <w:t>ют большую часть проектируемого участка школы (60</w:t>
      </w:r>
      <w:r w:rsidR="009406CB" w:rsidRPr="009D4171">
        <w:rPr>
          <w:sz w:val="24"/>
          <w:szCs w:val="24"/>
        </w:rPr>
        <w:t>%).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58" w:name="_Toc476299836"/>
      <w:r w:rsidRPr="009D4171">
        <w:rPr>
          <w:sz w:val="24"/>
          <w:szCs w:val="24"/>
        </w:rPr>
        <w:t>3.2.4. Зоны сельскохозяйственного использования</w:t>
      </w:r>
      <w:bookmarkEnd w:id="58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Зона сельскохозяйственного назначения </w:t>
      </w:r>
      <w:r w:rsidR="004A7C50" w:rsidRPr="009D4171">
        <w:rPr>
          <w:sz w:val="24"/>
          <w:szCs w:val="24"/>
        </w:rPr>
        <w:t>с</w:t>
      </w:r>
      <w:r w:rsidRPr="009D4171">
        <w:rPr>
          <w:sz w:val="24"/>
          <w:szCs w:val="24"/>
        </w:rPr>
        <w:t xml:space="preserve"> </w:t>
      </w:r>
      <w:r w:rsidR="009406CB" w:rsidRPr="009D4171">
        <w:rPr>
          <w:sz w:val="24"/>
          <w:szCs w:val="24"/>
        </w:rPr>
        <w:t>участками луговой растительности</w:t>
      </w:r>
      <w:r w:rsidR="004A7C50" w:rsidRPr="009D4171">
        <w:rPr>
          <w:sz w:val="24"/>
          <w:szCs w:val="24"/>
        </w:rPr>
        <w:t xml:space="preserve"> </w:t>
      </w:r>
      <w:r w:rsidR="00A969F7" w:rsidRPr="009D4171">
        <w:rPr>
          <w:sz w:val="24"/>
          <w:szCs w:val="24"/>
        </w:rPr>
        <w:t>отсутствует</w:t>
      </w:r>
      <w:r w:rsidRPr="009D4171">
        <w:rPr>
          <w:sz w:val="24"/>
          <w:szCs w:val="24"/>
        </w:rPr>
        <w:t>.</w:t>
      </w:r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59" w:name="_Toc476299837"/>
      <w:r w:rsidRPr="009D4171">
        <w:rPr>
          <w:sz w:val="24"/>
          <w:szCs w:val="24"/>
        </w:rPr>
        <w:t>3.3. Транспортная инфраструктура</w:t>
      </w:r>
      <w:bookmarkEnd w:id="59"/>
      <w:r w:rsidRPr="009D4171">
        <w:rPr>
          <w:sz w:val="24"/>
          <w:szCs w:val="24"/>
        </w:rPr>
        <w:t xml:space="preserve"> </w:t>
      </w:r>
    </w:p>
    <w:p w:rsidR="00E51DCC" w:rsidRPr="009D4171" w:rsidRDefault="00E51DC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Рассматриваемая</w:t>
      </w:r>
      <w:r w:rsidR="004A7C50" w:rsidRPr="009D4171">
        <w:rPr>
          <w:sz w:val="24"/>
          <w:szCs w:val="24"/>
        </w:rPr>
        <w:t xml:space="preserve"> территория расположена в северной</w:t>
      </w:r>
      <w:r w:rsidRPr="009D4171">
        <w:rPr>
          <w:sz w:val="24"/>
          <w:szCs w:val="24"/>
        </w:rPr>
        <w:t xml:space="preserve"> части г. Нижние Серги. В настоящее время </w:t>
      </w:r>
      <w:r w:rsidR="004A7C50" w:rsidRPr="009D4171">
        <w:rPr>
          <w:sz w:val="24"/>
          <w:szCs w:val="24"/>
        </w:rPr>
        <w:t>с</w:t>
      </w:r>
      <w:r w:rsidRPr="009D4171">
        <w:rPr>
          <w:sz w:val="24"/>
          <w:szCs w:val="24"/>
        </w:rPr>
        <w:t xml:space="preserve"> </w:t>
      </w:r>
      <w:r w:rsidR="004A7C50" w:rsidRPr="009D4171">
        <w:rPr>
          <w:sz w:val="24"/>
          <w:szCs w:val="24"/>
        </w:rPr>
        <w:t>южной</w:t>
      </w:r>
      <w:r w:rsidRPr="009D4171">
        <w:rPr>
          <w:sz w:val="24"/>
          <w:szCs w:val="24"/>
        </w:rPr>
        <w:t xml:space="preserve"> границы проектируемого участка </w:t>
      </w:r>
      <w:r w:rsidR="00A969F7" w:rsidRPr="009D4171">
        <w:rPr>
          <w:sz w:val="24"/>
          <w:szCs w:val="24"/>
        </w:rPr>
        <w:t xml:space="preserve">примыкает </w:t>
      </w:r>
      <w:r w:rsidRPr="009D4171">
        <w:rPr>
          <w:sz w:val="24"/>
          <w:szCs w:val="24"/>
        </w:rPr>
        <w:t xml:space="preserve">улица районного значения ул. </w:t>
      </w:r>
      <w:r w:rsidR="00A969F7" w:rsidRPr="009D4171">
        <w:rPr>
          <w:sz w:val="24"/>
          <w:szCs w:val="24"/>
        </w:rPr>
        <w:t>Р. Люксембург, подлежащая реконструкции в рамках рассматриваемого проекта</w:t>
      </w:r>
      <w:r w:rsidR="00CB54A0" w:rsidRPr="009D4171">
        <w:rPr>
          <w:sz w:val="24"/>
          <w:szCs w:val="24"/>
        </w:rPr>
        <w:t xml:space="preserve"> планировки для размещения и строительства школы на 1000 мест.</w:t>
      </w:r>
      <w:r w:rsidR="00A969F7" w:rsidRPr="009D4171">
        <w:rPr>
          <w:sz w:val="24"/>
          <w:szCs w:val="24"/>
        </w:rPr>
        <w:t xml:space="preserve"> В границах проекта планировки располагаются ул. </w:t>
      </w:r>
      <w:proofErr w:type="spellStart"/>
      <w:r w:rsidR="00A969F7" w:rsidRPr="009D4171">
        <w:rPr>
          <w:sz w:val="24"/>
          <w:szCs w:val="24"/>
        </w:rPr>
        <w:t>Швецова</w:t>
      </w:r>
      <w:proofErr w:type="spellEnd"/>
      <w:r w:rsidR="00A969F7" w:rsidRPr="009D4171">
        <w:rPr>
          <w:sz w:val="24"/>
          <w:szCs w:val="24"/>
        </w:rPr>
        <w:t xml:space="preserve">, Титова, Поперечная. </w:t>
      </w:r>
      <w:r w:rsidR="00E65A68" w:rsidRPr="009D4171">
        <w:rPr>
          <w:sz w:val="24"/>
          <w:szCs w:val="24"/>
        </w:rPr>
        <w:t xml:space="preserve">На севере территория граничит </w:t>
      </w:r>
      <w:r w:rsidR="00CB54A0" w:rsidRPr="009D4171">
        <w:rPr>
          <w:sz w:val="24"/>
          <w:szCs w:val="24"/>
        </w:rPr>
        <w:t xml:space="preserve">линией ограничения застройки от </w:t>
      </w:r>
      <w:r w:rsidR="00E65A68" w:rsidRPr="009D4171">
        <w:rPr>
          <w:sz w:val="24"/>
          <w:szCs w:val="24"/>
        </w:rPr>
        <w:t xml:space="preserve"> автодорог</w:t>
      </w:r>
      <w:r w:rsidR="00CB54A0" w:rsidRPr="009D4171">
        <w:rPr>
          <w:sz w:val="24"/>
          <w:szCs w:val="24"/>
        </w:rPr>
        <w:t xml:space="preserve">и </w:t>
      </w:r>
      <w:r w:rsidR="00CB54A0" w:rsidRPr="009D4171">
        <w:rPr>
          <w:sz w:val="24"/>
          <w:szCs w:val="24"/>
          <w:lang w:val="en-US"/>
        </w:rPr>
        <w:t>III</w:t>
      </w:r>
      <w:r w:rsidR="00DB5BD0" w:rsidRPr="009D4171">
        <w:rPr>
          <w:sz w:val="24"/>
          <w:szCs w:val="24"/>
        </w:rPr>
        <w:t xml:space="preserve"> категории «Обход </w:t>
      </w:r>
      <w:proofErr w:type="spellStart"/>
      <w:r w:rsidR="00DB5BD0" w:rsidRPr="009D4171">
        <w:rPr>
          <w:sz w:val="24"/>
          <w:szCs w:val="24"/>
        </w:rPr>
        <w:t>г.Н</w:t>
      </w:r>
      <w:proofErr w:type="spellEnd"/>
      <w:r w:rsidR="00DB5BD0" w:rsidRPr="009D4171">
        <w:rPr>
          <w:sz w:val="24"/>
          <w:szCs w:val="24"/>
        </w:rPr>
        <w:t xml:space="preserve">. </w:t>
      </w:r>
      <w:r w:rsidR="00CB54A0" w:rsidRPr="009D4171">
        <w:rPr>
          <w:sz w:val="24"/>
          <w:szCs w:val="24"/>
        </w:rPr>
        <w:t>Серги» направления</w:t>
      </w:r>
      <w:r w:rsidR="00E65A68" w:rsidRPr="009D4171">
        <w:rPr>
          <w:sz w:val="24"/>
          <w:szCs w:val="24"/>
        </w:rPr>
        <w:t xml:space="preserve"> Екатеринбург-Михайловск</w:t>
      </w:r>
      <w:r w:rsidR="004A7C50" w:rsidRPr="009D4171">
        <w:rPr>
          <w:sz w:val="24"/>
          <w:szCs w:val="24"/>
        </w:rPr>
        <w:t>.</w:t>
      </w:r>
    </w:p>
    <w:p w:rsidR="00E51DCC" w:rsidRPr="009D4171" w:rsidRDefault="00CB54A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Основной подъезд</w:t>
      </w:r>
      <w:r w:rsidR="006D18D0" w:rsidRPr="009D4171">
        <w:rPr>
          <w:sz w:val="24"/>
          <w:szCs w:val="24"/>
        </w:rPr>
        <w:t>ы</w:t>
      </w:r>
      <w:r w:rsidRPr="009D4171">
        <w:rPr>
          <w:sz w:val="24"/>
          <w:szCs w:val="24"/>
        </w:rPr>
        <w:t xml:space="preserve"> и пешеходны</w:t>
      </w:r>
      <w:r w:rsidR="006D18D0" w:rsidRPr="009D4171">
        <w:rPr>
          <w:sz w:val="24"/>
          <w:szCs w:val="24"/>
        </w:rPr>
        <w:t xml:space="preserve">е подходы </w:t>
      </w:r>
      <w:r w:rsidRPr="009D4171">
        <w:rPr>
          <w:sz w:val="24"/>
          <w:szCs w:val="24"/>
        </w:rPr>
        <w:t xml:space="preserve">к  проектируемому участку школы планируется организовать с </w:t>
      </w:r>
      <w:proofErr w:type="spellStart"/>
      <w:r w:rsidRPr="009D4171">
        <w:rPr>
          <w:sz w:val="24"/>
          <w:szCs w:val="24"/>
        </w:rPr>
        <w:t>ул.Р.Люксембург</w:t>
      </w:r>
      <w:proofErr w:type="spellEnd"/>
      <w:r w:rsidRPr="009D4171">
        <w:rPr>
          <w:sz w:val="24"/>
          <w:szCs w:val="24"/>
        </w:rPr>
        <w:t xml:space="preserve">. </w:t>
      </w:r>
      <w:r w:rsidR="00C44568" w:rsidRPr="009D4171">
        <w:rPr>
          <w:sz w:val="24"/>
          <w:szCs w:val="24"/>
        </w:rPr>
        <w:t>Р</w:t>
      </w:r>
      <w:r w:rsidR="00E51DCC" w:rsidRPr="009D4171">
        <w:rPr>
          <w:sz w:val="24"/>
          <w:szCs w:val="24"/>
        </w:rPr>
        <w:t xml:space="preserve">ассматриваемая территория обладает уклонами поверхности, </w:t>
      </w:r>
      <w:r w:rsidR="00C44568" w:rsidRPr="009D4171">
        <w:rPr>
          <w:sz w:val="24"/>
          <w:szCs w:val="24"/>
        </w:rPr>
        <w:t>неблагоприятными</w:t>
      </w:r>
      <w:r w:rsidR="00E51DCC" w:rsidRPr="009D4171">
        <w:rPr>
          <w:sz w:val="24"/>
          <w:szCs w:val="24"/>
        </w:rPr>
        <w:t xml:space="preserve"> для проектирования улиц и дорог.</w:t>
      </w:r>
    </w:p>
    <w:p w:rsidR="00E51DCC" w:rsidRPr="009D4171" w:rsidRDefault="00E51DC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Для обеспечения транспортной связи проектируемой застройки с центром города и вн</w:t>
      </w:r>
      <w:r w:rsidR="00C44568" w:rsidRPr="009D4171">
        <w:rPr>
          <w:sz w:val="24"/>
          <w:szCs w:val="24"/>
        </w:rPr>
        <w:t xml:space="preserve">ешними автомобильными дорогами </w:t>
      </w:r>
      <w:r w:rsidRPr="009D4171">
        <w:rPr>
          <w:sz w:val="24"/>
          <w:szCs w:val="24"/>
        </w:rPr>
        <w:t xml:space="preserve">прокладка </w:t>
      </w:r>
      <w:r w:rsidR="00C44568" w:rsidRPr="009D4171">
        <w:rPr>
          <w:sz w:val="24"/>
          <w:szCs w:val="24"/>
        </w:rPr>
        <w:t xml:space="preserve">дополнительных </w:t>
      </w:r>
      <w:r w:rsidRPr="009D4171">
        <w:rPr>
          <w:sz w:val="24"/>
          <w:szCs w:val="24"/>
        </w:rPr>
        <w:t xml:space="preserve">улиц </w:t>
      </w:r>
      <w:r w:rsidR="00C44568" w:rsidRPr="009D4171">
        <w:rPr>
          <w:sz w:val="24"/>
          <w:szCs w:val="24"/>
        </w:rPr>
        <w:t>не требуется.</w:t>
      </w:r>
    </w:p>
    <w:p w:rsidR="00E51DCC" w:rsidRPr="009D4171" w:rsidRDefault="00E51DC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Технико-экономические показатели транспортной инфраструктуры проектируемого участка приведены в таблице </w:t>
      </w:r>
      <w:r w:rsidR="009406CB" w:rsidRPr="009D4171">
        <w:rPr>
          <w:sz w:val="24"/>
          <w:szCs w:val="24"/>
        </w:rPr>
        <w:t>4</w:t>
      </w:r>
      <w:r w:rsidRPr="009D4171">
        <w:rPr>
          <w:sz w:val="24"/>
          <w:szCs w:val="24"/>
        </w:rPr>
        <w:t>.</w:t>
      </w:r>
    </w:p>
    <w:p w:rsidR="000E77EE" w:rsidRPr="009D4171" w:rsidRDefault="00E51DCC" w:rsidP="003766E7">
      <w:pPr>
        <w:pStyle w:val="afff4"/>
        <w:jc w:val="right"/>
        <w:rPr>
          <w:rStyle w:val="afe"/>
          <w:rFonts w:eastAsiaTheme="majorEastAsia"/>
          <w:b w:val="0"/>
          <w:i/>
          <w:sz w:val="24"/>
          <w:szCs w:val="24"/>
        </w:rPr>
      </w:pPr>
      <w:r w:rsidRPr="009D4171">
        <w:rPr>
          <w:b w:val="0"/>
          <w:sz w:val="24"/>
          <w:szCs w:val="24"/>
        </w:rPr>
        <w:t xml:space="preserve">Таблица </w:t>
      </w:r>
      <w:r w:rsidR="009406CB" w:rsidRPr="009D4171">
        <w:rPr>
          <w:b w:val="0"/>
          <w:sz w:val="24"/>
          <w:szCs w:val="24"/>
        </w:rPr>
        <w:t>4</w:t>
      </w:r>
      <w:r w:rsidR="000E77EE" w:rsidRPr="009D4171">
        <w:rPr>
          <w:rStyle w:val="afe"/>
          <w:rFonts w:eastAsiaTheme="majorEastAsia"/>
          <w:b w:val="0"/>
          <w:i/>
          <w:sz w:val="24"/>
          <w:szCs w:val="24"/>
        </w:rPr>
        <w:t xml:space="preserve"> </w:t>
      </w:r>
    </w:p>
    <w:p w:rsidR="000E77EE" w:rsidRPr="009D4171" w:rsidRDefault="000E77EE" w:rsidP="003766E7">
      <w:pPr>
        <w:pStyle w:val="afff4"/>
        <w:rPr>
          <w:rStyle w:val="afe"/>
          <w:rFonts w:eastAsiaTheme="majorEastAsia"/>
          <w:b w:val="0"/>
          <w:i/>
          <w:sz w:val="24"/>
          <w:szCs w:val="24"/>
        </w:rPr>
      </w:pPr>
      <w:r w:rsidRPr="009D4171">
        <w:rPr>
          <w:rStyle w:val="afe"/>
          <w:rFonts w:eastAsiaTheme="majorEastAsia"/>
          <w:b w:val="0"/>
          <w:i/>
          <w:sz w:val="24"/>
          <w:szCs w:val="24"/>
        </w:rPr>
        <w:t>Технико-экономические показатели транспортной инфраструктуры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880"/>
        <w:gridCol w:w="6335"/>
        <w:gridCol w:w="3205"/>
      </w:tblGrid>
      <w:tr w:rsidR="009D4171" w:rsidRPr="009D4171" w:rsidTr="000E77EE">
        <w:trPr>
          <w:trHeight w:val="354"/>
        </w:trPr>
        <w:tc>
          <w:tcPr>
            <w:tcW w:w="422" w:type="pct"/>
          </w:tcPr>
          <w:p w:rsidR="00E51DCC" w:rsidRPr="009D4171" w:rsidRDefault="00E51DCC" w:rsidP="003766E7">
            <w:pPr>
              <w:pStyle w:val="afff3"/>
              <w:rPr>
                <w:szCs w:val="24"/>
              </w:rPr>
            </w:pPr>
            <w:r w:rsidRPr="009D4171">
              <w:rPr>
                <w:szCs w:val="24"/>
              </w:rPr>
              <w:t xml:space="preserve">№ </w:t>
            </w:r>
            <w:proofErr w:type="gramStart"/>
            <w:r w:rsidRPr="009D4171">
              <w:rPr>
                <w:szCs w:val="24"/>
              </w:rPr>
              <w:t>п</w:t>
            </w:r>
            <w:proofErr w:type="gramEnd"/>
            <w:r w:rsidRPr="009D4171">
              <w:rPr>
                <w:szCs w:val="24"/>
              </w:rPr>
              <w:t>/п</w:t>
            </w:r>
          </w:p>
        </w:tc>
        <w:tc>
          <w:tcPr>
            <w:tcW w:w="3040" w:type="pct"/>
          </w:tcPr>
          <w:p w:rsidR="00E51DCC" w:rsidRPr="009D4171" w:rsidRDefault="00E51DCC" w:rsidP="003766E7">
            <w:pPr>
              <w:pStyle w:val="afff3"/>
              <w:rPr>
                <w:szCs w:val="24"/>
              </w:rPr>
            </w:pPr>
            <w:r w:rsidRPr="009D4171">
              <w:rPr>
                <w:szCs w:val="24"/>
              </w:rPr>
              <w:t>Наименование</w:t>
            </w:r>
          </w:p>
        </w:tc>
        <w:tc>
          <w:tcPr>
            <w:tcW w:w="1538" w:type="pct"/>
          </w:tcPr>
          <w:p w:rsidR="00E51DCC" w:rsidRPr="009D4171" w:rsidRDefault="00E51DCC" w:rsidP="003766E7">
            <w:pPr>
              <w:pStyle w:val="afff3"/>
              <w:rPr>
                <w:szCs w:val="24"/>
              </w:rPr>
            </w:pPr>
            <w:r w:rsidRPr="009D4171">
              <w:rPr>
                <w:szCs w:val="24"/>
              </w:rPr>
              <w:t>Существующее положение</w:t>
            </w:r>
          </w:p>
        </w:tc>
      </w:tr>
      <w:tr w:rsidR="009D4171" w:rsidRPr="009D4171" w:rsidTr="000E77EE">
        <w:trPr>
          <w:trHeight w:val="229"/>
        </w:trPr>
        <w:tc>
          <w:tcPr>
            <w:tcW w:w="422" w:type="pct"/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1</w:t>
            </w:r>
          </w:p>
        </w:tc>
        <w:tc>
          <w:tcPr>
            <w:tcW w:w="3040" w:type="pct"/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</w:t>
            </w:r>
          </w:p>
        </w:tc>
        <w:tc>
          <w:tcPr>
            <w:tcW w:w="1538" w:type="pct"/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3</w:t>
            </w:r>
          </w:p>
        </w:tc>
      </w:tr>
      <w:tr w:rsidR="009D4171" w:rsidRPr="009D4171" w:rsidTr="000E77EE">
        <w:trPr>
          <w:trHeight w:val="354"/>
        </w:trPr>
        <w:tc>
          <w:tcPr>
            <w:tcW w:w="422" w:type="pct"/>
            <w:tcBorders>
              <w:bottom w:val="single" w:sz="4" w:space="0" w:color="auto"/>
            </w:tcBorders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1.</w:t>
            </w:r>
          </w:p>
        </w:tc>
        <w:tc>
          <w:tcPr>
            <w:tcW w:w="3040" w:type="pct"/>
            <w:tcBorders>
              <w:bottom w:val="single" w:sz="4" w:space="0" w:color="auto"/>
            </w:tcBorders>
          </w:tcPr>
          <w:p w:rsidR="00E51DCC" w:rsidRPr="009D4171" w:rsidRDefault="00E51DCC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 xml:space="preserve">Протяженность улично-дорожной сети всего, </w:t>
            </w:r>
            <w:proofErr w:type="gramStart"/>
            <w:r w:rsidRPr="009D4171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E51DCC" w:rsidRPr="009D4171" w:rsidRDefault="00494775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2,24</w:t>
            </w:r>
          </w:p>
        </w:tc>
      </w:tr>
      <w:tr w:rsidR="009D4171" w:rsidRPr="009D4171" w:rsidTr="000E77EE">
        <w:trPr>
          <w:trHeight w:val="354"/>
        </w:trPr>
        <w:tc>
          <w:tcPr>
            <w:tcW w:w="422" w:type="pct"/>
            <w:tcBorders>
              <w:bottom w:val="nil"/>
            </w:tcBorders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</w:p>
        </w:tc>
        <w:tc>
          <w:tcPr>
            <w:tcW w:w="3040" w:type="pct"/>
            <w:tcBorders>
              <w:bottom w:val="nil"/>
            </w:tcBorders>
          </w:tcPr>
          <w:p w:rsidR="00E51DCC" w:rsidRPr="009D4171" w:rsidRDefault="00E51DCC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в том числе:</w:t>
            </w:r>
          </w:p>
        </w:tc>
        <w:tc>
          <w:tcPr>
            <w:tcW w:w="1538" w:type="pct"/>
            <w:tcBorders>
              <w:bottom w:val="nil"/>
            </w:tcBorders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</w:p>
        </w:tc>
      </w:tr>
      <w:tr w:rsidR="009D4171" w:rsidRPr="009D4171" w:rsidTr="000E77EE">
        <w:trPr>
          <w:trHeight w:val="354"/>
        </w:trPr>
        <w:tc>
          <w:tcPr>
            <w:tcW w:w="422" w:type="pct"/>
            <w:tcBorders>
              <w:top w:val="nil"/>
              <w:bottom w:val="nil"/>
            </w:tcBorders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2.</w:t>
            </w:r>
          </w:p>
        </w:tc>
        <w:tc>
          <w:tcPr>
            <w:tcW w:w="3040" w:type="pct"/>
            <w:tcBorders>
              <w:top w:val="nil"/>
              <w:bottom w:val="nil"/>
            </w:tcBorders>
          </w:tcPr>
          <w:p w:rsidR="00E51DCC" w:rsidRPr="009D4171" w:rsidRDefault="00494775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 xml:space="preserve">- улица районного значения, </w:t>
            </w:r>
            <w:proofErr w:type="gramStart"/>
            <w:r w:rsidRPr="009D4171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1538" w:type="pct"/>
            <w:tcBorders>
              <w:top w:val="nil"/>
              <w:bottom w:val="nil"/>
            </w:tcBorders>
          </w:tcPr>
          <w:p w:rsidR="00E51DCC" w:rsidRPr="009D4171" w:rsidRDefault="00494775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2,24</w:t>
            </w:r>
          </w:p>
        </w:tc>
      </w:tr>
      <w:tr w:rsidR="009D4171" w:rsidRPr="009D4171" w:rsidTr="000E77EE">
        <w:trPr>
          <w:trHeight w:val="354"/>
        </w:trPr>
        <w:tc>
          <w:tcPr>
            <w:tcW w:w="422" w:type="pct"/>
          </w:tcPr>
          <w:p w:rsidR="00E51DCC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3.</w:t>
            </w:r>
          </w:p>
        </w:tc>
        <w:tc>
          <w:tcPr>
            <w:tcW w:w="3040" w:type="pct"/>
          </w:tcPr>
          <w:p w:rsidR="00E51DCC" w:rsidRPr="009D4171" w:rsidRDefault="00E51DCC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Плотность улично-дорожной сети, км/км</w:t>
            </w:r>
            <w:proofErr w:type="gramStart"/>
            <w:r w:rsidRPr="009D4171">
              <w:rPr>
                <w:b w:val="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8" w:type="pct"/>
          </w:tcPr>
          <w:p w:rsidR="00E51DCC" w:rsidRPr="009D4171" w:rsidRDefault="00E51DCC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2,09</w:t>
            </w:r>
          </w:p>
        </w:tc>
      </w:tr>
    </w:tbl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60" w:name="_Toc476299838"/>
      <w:r w:rsidRPr="009D4171">
        <w:rPr>
          <w:sz w:val="24"/>
          <w:szCs w:val="24"/>
        </w:rPr>
        <w:t>3.4. Инженерная инфраструктура</w:t>
      </w:r>
      <w:bookmarkEnd w:id="60"/>
    </w:p>
    <w:p w:rsidR="004D1B9F" w:rsidRPr="009D4171" w:rsidRDefault="004D1B9F" w:rsidP="003766E7">
      <w:pPr>
        <w:spacing w:line="240" w:lineRule="auto"/>
        <w:rPr>
          <w:sz w:val="24"/>
          <w:szCs w:val="24"/>
        </w:rPr>
      </w:pPr>
      <w:bookmarkStart w:id="61" w:name="_Toc299929314"/>
      <w:bookmarkStart w:id="62" w:name="_Toc340750796"/>
      <w:r w:rsidRPr="009D4171">
        <w:rPr>
          <w:sz w:val="24"/>
          <w:szCs w:val="24"/>
        </w:rPr>
        <w:t>В результате анализа проектируемой территории на предмет наличия инженерных сетей и сооружений выявлено, что проектируем</w:t>
      </w:r>
      <w:r w:rsidR="006D18D0" w:rsidRPr="009D4171">
        <w:rPr>
          <w:sz w:val="24"/>
          <w:szCs w:val="24"/>
        </w:rPr>
        <w:t xml:space="preserve">ый участок школы граничит </w:t>
      </w:r>
      <w:r w:rsidRPr="009D4171">
        <w:rPr>
          <w:sz w:val="24"/>
          <w:szCs w:val="24"/>
        </w:rPr>
        <w:t xml:space="preserve"> </w:t>
      </w:r>
      <w:r w:rsidR="006D18D0" w:rsidRPr="009D4171">
        <w:rPr>
          <w:sz w:val="24"/>
          <w:szCs w:val="24"/>
        </w:rPr>
        <w:t>с охранной зоной</w:t>
      </w:r>
      <w:r w:rsidRPr="009D4171">
        <w:rPr>
          <w:sz w:val="24"/>
          <w:szCs w:val="24"/>
        </w:rPr>
        <w:t xml:space="preserve"> газопровод</w:t>
      </w:r>
      <w:r w:rsidR="006D18D0" w:rsidRPr="009D4171">
        <w:rPr>
          <w:sz w:val="24"/>
          <w:szCs w:val="24"/>
        </w:rPr>
        <w:t>а</w:t>
      </w:r>
      <w:r w:rsidRPr="009D4171">
        <w:rPr>
          <w:sz w:val="24"/>
          <w:szCs w:val="24"/>
        </w:rPr>
        <w:t xml:space="preserve"> высокого давления </w:t>
      </w:r>
      <w:r w:rsidR="0050349B" w:rsidRPr="009D4171">
        <w:rPr>
          <w:sz w:val="24"/>
          <w:szCs w:val="24"/>
        </w:rPr>
        <w:t>0,6</w:t>
      </w:r>
      <w:r w:rsidR="00286BD2" w:rsidRPr="009D4171">
        <w:rPr>
          <w:sz w:val="24"/>
          <w:szCs w:val="24"/>
        </w:rPr>
        <w:t xml:space="preserve"> МПа с диаметром Ø426</w:t>
      </w:r>
      <w:r w:rsidRPr="009D4171">
        <w:rPr>
          <w:sz w:val="24"/>
          <w:szCs w:val="24"/>
        </w:rPr>
        <w:t xml:space="preserve">мм. Газопровод высокого давления питает газорегуляторный пункт (ГРП), </w:t>
      </w:r>
      <w:r w:rsidR="0050349B" w:rsidRPr="009D4171">
        <w:rPr>
          <w:sz w:val="24"/>
          <w:szCs w:val="24"/>
        </w:rPr>
        <w:t>расположенный на территор</w:t>
      </w:r>
      <w:proofErr w:type="gramStart"/>
      <w:r w:rsidR="0050349B" w:rsidRPr="009D4171">
        <w:rPr>
          <w:sz w:val="24"/>
          <w:szCs w:val="24"/>
        </w:rPr>
        <w:t>ии АО</w:t>
      </w:r>
      <w:proofErr w:type="gramEnd"/>
      <w:r w:rsidR="0050349B" w:rsidRPr="009D4171">
        <w:rPr>
          <w:sz w:val="24"/>
          <w:szCs w:val="24"/>
        </w:rPr>
        <w:t xml:space="preserve"> «НЛМК-Урал». </w:t>
      </w:r>
      <w:r w:rsidR="006D18D0" w:rsidRPr="009D4171">
        <w:rPr>
          <w:sz w:val="24"/>
          <w:szCs w:val="24"/>
        </w:rPr>
        <w:t>На проектируемом у</w:t>
      </w:r>
      <w:r w:rsidR="0050349B" w:rsidRPr="009D4171">
        <w:rPr>
          <w:sz w:val="24"/>
          <w:szCs w:val="24"/>
        </w:rPr>
        <w:t>част</w:t>
      </w:r>
      <w:r w:rsidR="006D18D0" w:rsidRPr="009D4171">
        <w:rPr>
          <w:sz w:val="24"/>
          <w:szCs w:val="24"/>
        </w:rPr>
        <w:t xml:space="preserve">ке школы </w:t>
      </w:r>
      <w:r w:rsidR="0050349B" w:rsidRPr="009D4171">
        <w:rPr>
          <w:sz w:val="24"/>
          <w:szCs w:val="24"/>
        </w:rPr>
        <w:t>проходит кабель магистральных сетей связи (собственник - ПАО «Ростелеком»)</w:t>
      </w:r>
      <w:r w:rsidR="006D18D0" w:rsidRPr="009D4171">
        <w:rPr>
          <w:sz w:val="24"/>
          <w:szCs w:val="24"/>
        </w:rPr>
        <w:t xml:space="preserve"> подлежащий переносу (выносу).</w:t>
      </w:r>
      <w:r w:rsidR="0050349B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Также параллельно ул. </w:t>
      </w:r>
      <w:r w:rsidR="001F30C0" w:rsidRPr="009D4171">
        <w:rPr>
          <w:sz w:val="24"/>
          <w:szCs w:val="24"/>
        </w:rPr>
        <w:t>Р. Люксембург проходя</w:t>
      </w:r>
      <w:r w:rsidRPr="009D4171">
        <w:rPr>
          <w:sz w:val="24"/>
          <w:szCs w:val="24"/>
        </w:rPr>
        <w:t xml:space="preserve">т </w:t>
      </w:r>
      <w:r w:rsidR="001F30C0" w:rsidRPr="009D4171">
        <w:rPr>
          <w:sz w:val="24"/>
          <w:szCs w:val="24"/>
        </w:rPr>
        <w:t>воздушные линия электропередачи, воздушные линия связи, газопровод низкого давления.</w:t>
      </w:r>
    </w:p>
    <w:p w:rsidR="002B5E9B" w:rsidRPr="009D4171" w:rsidRDefault="002B5E9B" w:rsidP="003766E7">
      <w:pPr>
        <w:spacing w:line="240" w:lineRule="auto"/>
        <w:rPr>
          <w:sz w:val="24"/>
          <w:szCs w:val="24"/>
        </w:rPr>
      </w:pPr>
      <w:bookmarkStart w:id="63" w:name="_GoBack"/>
      <w:bookmarkEnd w:id="63"/>
    </w:p>
    <w:p w:rsidR="007E7731" w:rsidRPr="009D4171" w:rsidRDefault="007E7731" w:rsidP="003766E7">
      <w:pPr>
        <w:pStyle w:val="3"/>
        <w:spacing w:before="0" w:after="0" w:line="240" w:lineRule="auto"/>
        <w:rPr>
          <w:sz w:val="24"/>
          <w:szCs w:val="24"/>
        </w:rPr>
      </w:pPr>
      <w:bookmarkStart w:id="64" w:name="_Toc476299839"/>
      <w:r w:rsidRPr="009D4171">
        <w:rPr>
          <w:sz w:val="24"/>
          <w:szCs w:val="24"/>
        </w:rPr>
        <w:t>3.5. Оценка состояния окружающей среды</w:t>
      </w:r>
      <w:bookmarkEnd w:id="61"/>
      <w:bookmarkEnd w:id="62"/>
      <w:bookmarkEnd w:id="64"/>
    </w:p>
    <w:p w:rsidR="007E7731" w:rsidRPr="009D4171" w:rsidRDefault="007E7731" w:rsidP="003766E7">
      <w:pPr>
        <w:pStyle w:val="4"/>
        <w:spacing w:before="0" w:after="0" w:line="240" w:lineRule="auto"/>
        <w:rPr>
          <w:sz w:val="24"/>
          <w:szCs w:val="24"/>
        </w:rPr>
      </w:pPr>
      <w:bookmarkStart w:id="65" w:name="_Toc476299840"/>
      <w:bookmarkStart w:id="66" w:name="_Toc299928368"/>
      <w:bookmarkStart w:id="67" w:name="_Toc267903010"/>
      <w:r w:rsidRPr="009D4171">
        <w:rPr>
          <w:sz w:val="24"/>
          <w:szCs w:val="24"/>
        </w:rPr>
        <w:t>3.5.1. Состояние воздушного бассейна</w:t>
      </w:r>
      <w:bookmarkEnd w:id="65"/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Территория проектирования расположена в </w:t>
      </w:r>
      <w:r w:rsidR="000E77EE" w:rsidRPr="009D4171">
        <w:rPr>
          <w:sz w:val="24"/>
          <w:szCs w:val="24"/>
        </w:rPr>
        <w:t>северо-восточной части</w:t>
      </w:r>
      <w:r w:rsidRPr="009D4171">
        <w:rPr>
          <w:sz w:val="24"/>
          <w:szCs w:val="24"/>
        </w:rPr>
        <w:t xml:space="preserve"> г. Нижние Серги Нижнесергинского муниципального района Свердловской области.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Состояние атмосферного воздуха в г. Нижние Серги оценивается как удовлетворительное. На территории населенного пункта расположены преимущественно предприятия деревообрабатывающей отрасли</w:t>
      </w:r>
      <w:r w:rsidR="006D18D0" w:rsidRPr="009D4171">
        <w:rPr>
          <w:sz w:val="24"/>
          <w:szCs w:val="24"/>
        </w:rPr>
        <w:t>,</w:t>
      </w:r>
      <w:r w:rsidRPr="009D4171">
        <w:rPr>
          <w:sz w:val="24"/>
          <w:szCs w:val="24"/>
        </w:rPr>
        <w:t xml:space="preserve"> предприятия металлургической и металлообрабатывающей отраслей. 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Основным источником загрязнения </w:t>
      </w:r>
      <w:proofErr w:type="spellStart"/>
      <w:r w:rsidRPr="009D4171">
        <w:rPr>
          <w:sz w:val="24"/>
          <w:szCs w:val="24"/>
        </w:rPr>
        <w:t>г</w:t>
      </w:r>
      <w:proofErr w:type="gramStart"/>
      <w:r w:rsidRPr="009D4171">
        <w:rPr>
          <w:sz w:val="24"/>
          <w:szCs w:val="24"/>
        </w:rPr>
        <w:t>.Н</w:t>
      </w:r>
      <w:proofErr w:type="gramEnd"/>
      <w:r w:rsidRPr="009D4171">
        <w:rPr>
          <w:sz w:val="24"/>
          <w:szCs w:val="24"/>
        </w:rPr>
        <w:t>ижние</w:t>
      </w:r>
      <w:proofErr w:type="spellEnd"/>
      <w:r w:rsidRPr="009D4171">
        <w:rPr>
          <w:sz w:val="24"/>
          <w:szCs w:val="24"/>
        </w:rPr>
        <w:t xml:space="preserve"> Серги является </w:t>
      </w:r>
      <w:r w:rsidR="006D18D0" w:rsidRPr="009D4171">
        <w:rPr>
          <w:sz w:val="24"/>
          <w:szCs w:val="24"/>
        </w:rPr>
        <w:t xml:space="preserve">АО «НЛМК-Урал» </w:t>
      </w:r>
      <w:r w:rsidRPr="009D4171">
        <w:rPr>
          <w:sz w:val="24"/>
          <w:szCs w:val="24"/>
        </w:rPr>
        <w:t>(сортопрокатное производство), расположенное в центральной части города</w:t>
      </w:r>
      <w:r w:rsidR="006D18D0" w:rsidRPr="009D4171">
        <w:rPr>
          <w:sz w:val="24"/>
          <w:szCs w:val="24"/>
        </w:rPr>
        <w:t xml:space="preserve"> по </w:t>
      </w:r>
      <w:proofErr w:type="spellStart"/>
      <w:r w:rsidR="006D18D0" w:rsidRPr="009D4171">
        <w:rPr>
          <w:sz w:val="24"/>
          <w:szCs w:val="24"/>
        </w:rPr>
        <w:t>ул.Ленина</w:t>
      </w:r>
      <w:proofErr w:type="spellEnd"/>
      <w:r w:rsidRPr="009D4171">
        <w:rPr>
          <w:sz w:val="24"/>
          <w:szCs w:val="24"/>
        </w:rPr>
        <w:t xml:space="preserve">, в </w:t>
      </w:r>
      <w:r w:rsidR="006D18D0" w:rsidRPr="009D4171">
        <w:rPr>
          <w:sz w:val="24"/>
          <w:szCs w:val="24"/>
        </w:rPr>
        <w:t>2</w:t>
      </w:r>
      <w:r w:rsidRPr="009D4171">
        <w:rPr>
          <w:sz w:val="24"/>
          <w:szCs w:val="24"/>
        </w:rPr>
        <w:t xml:space="preserve"> км </w:t>
      </w:r>
      <w:r w:rsidRPr="009D4171">
        <w:rPr>
          <w:sz w:val="24"/>
          <w:szCs w:val="24"/>
        </w:rPr>
        <w:lastRenderedPageBreak/>
        <w:t>от  проектируемого участка. Санитарно-защитная зона от данного предприятия, установленная в размере 50 м, не попадает на проектируемую территорию.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Так же негативное влияние оказывает автотранспорт. К увеличению вредных выбросов приводят такие факторы, как использование в качестве топлива для автомобилей этилированного бензина, а также неисправности двигателей, отсутствие поглотительных установок на выхлопах, прогрев двигателей в зимний период.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На территории проектирования некоторые улицы не имеют твердого покрытия, в связи с этим, летом, в сухую погоду возможна запыленность.</w:t>
      </w:r>
    </w:p>
    <w:p w:rsidR="007E7731" w:rsidRPr="009D4171" w:rsidRDefault="007E7731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Санитарно-защитные зоны</w:t>
      </w:r>
    </w:p>
    <w:p w:rsidR="0005471C" w:rsidRPr="009D4171" w:rsidRDefault="0005471C" w:rsidP="003766E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 территории проектирования </w:t>
      </w:r>
      <w:r w:rsidR="001F30C0" w:rsidRPr="009D4171">
        <w:rPr>
          <w:sz w:val="24"/>
          <w:szCs w:val="24"/>
        </w:rPr>
        <w:t>объекты</w:t>
      </w:r>
      <w:r w:rsidRPr="009D4171">
        <w:rPr>
          <w:sz w:val="24"/>
          <w:szCs w:val="24"/>
        </w:rPr>
        <w:t xml:space="preserve">, оказывающие негативное </w:t>
      </w:r>
      <w:r w:rsidR="001F30C0" w:rsidRPr="009D4171">
        <w:rPr>
          <w:sz w:val="24"/>
          <w:szCs w:val="24"/>
        </w:rPr>
        <w:t>воздействие на окружающую среду отсутствуют.</w:t>
      </w:r>
    </w:p>
    <w:p w:rsidR="007E7731" w:rsidRPr="009D4171" w:rsidRDefault="007E7731" w:rsidP="003766E7">
      <w:pPr>
        <w:spacing w:line="240" w:lineRule="auto"/>
        <w:rPr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Охранные зоны объектов электросетевого хозяйства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центральной части территории проектирования параллельно ул. </w:t>
      </w:r>
      <w:r w:rsidR="001F30C0" w:rsidRPr="009D4171">
        <w:rPr>
          <w:sz w:val="24"/>
          <w:szCs w:val="24"/>
        </w:rPr>
        <w:t>Р. Люксембург проходят воздушные линии</w:t>
      </w:r>
      <w:r w:rsidRPr="009D4171">
        <w:rPr>
          <w:sz w:val="24"/>
          <w:szCs w:val="24"/>
        </w:rPr>
        <w:t xml:space="preserve"> электропередачи </w:t>
      </w:r>
      <w:r w:rsidR="001F30C0" w:rsidRPr="009D4171">
        <w:rPr>
          <w:sz w:val="24"/>
          <w:szCs w:val="24"/>
        </w:rPr>
        <w:t>0,4-</w:t>
      </w:r>
      <w:r w:rsidRPr="009D4171">
        <w:rPr>
          <w:sz w:val="24"/>
          <w:szCs w:val="24"/>
        </w:rPr>
        <w:t xml:space="preserve">6 </w:t>
      </w:r>
      <w:proofErr w:type="spellStart"/>
      <w:r w:rsidRPr="009D4171">
        <w:rPr>
          <w:sz w:val="24"/>
          <w:szCs w:val="24"/>
        </w:rPr>
        <w:t>кВ.</w:t>
      </w:r>
      <w:proofErr w:type="spellEnd"/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соответствии с Постановлением правительства РФ №160 от 24 февраля 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для линий электропередачи напряжением 6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 устанавливаются охранные зоны в размере 10 метров в каждую сторону от крайних проводов. 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размещать любые объекты и предметы (материалы) в </w:t>
      </w:r>
      <w:proofErr w:type="gramStart"/>
      <w:r w:rsidRPr="009D4171">
        <w:rPr>
          <w:sz w:val="24"/>
          <w:szCs w:val="24"/>
        </w:rPr>
        <w:t>пределах</w:t>
      </w:r>
      <w:proofErr w:type="gramEnd"/>
      <w:r w:rsidRPr="009D4171">
        <w:rPr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для такого доступа проходов и подъездов;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размещать свалки.</w:t>
      </w:r>
    </w:p>
    <w:p w:rsidR="007E7731" w:rsidRPr="009D4171" w:rsidRDefault="007E7731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Охранные зоны, минимальные расстояния от газопроводов до зданий и сооружений</w:t>
      </w:r>
    </w:p>
    <w:p w:rsidR="001F30C0" w:rsidRPr="009D4171" w:rsidRDefault="001F30C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Проектируемую территорию пересекает газопровод высокого давления 0,6 МПа с диаметром Ø426мм. Газопровод высокого давления питает газорегуляторный пункт (ГРП), расположенный на территор</w:t>
      </w:r>
      <w:proofErr w:type="gramStart"/>
      <w:r w:rsidRPr="009D4171">
        <w:rPr>
          <w:sz w:val="24"/>
          <w:szCs w:val="24"/>
        </w:rPr>
        <w:t>ии АО</w:t>
      </w:r>
      <w:proofErr w:type="gramEnd"/>
      <w:r w:rsidRPr="009D4171">
        <w:rPr>
          <w:sz w:val="24"/>
          <w:szCs w:val="24"/>
        </w:rPr>
        <w:t xml:space="preserve"> «НЛМК-Урал».</w:t>
      </w:r>
    </w:p>
    <w:p w:rsidR="0005471C" w:rsidRPr="009D4171" w:rsidRDefault="0005471C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П</w:t>
      </w:r>
      <w:r w:rsidRPr="009D4171">
        <w:rPr>
          <w:bCs/>
          <w:sz w:val="24"/>
          <w:szCs w:val="24"/>
        </w:rPr>
        <w:t>остановлением Правительства РФ от 20 ноября 2000 г. №878 «Об утверждении Правил охраны газораспределительных сетей» д</w:t>
      </w:r>
      <w:r w:rsidRPr="009D4171">
        <w:rPr>
          <w:sz w:val="24"/>
          <w:szCs w:val="24"/>
        </w:rPr>
        <w:t>ля подземных газопроводов устанавливается охранная зона в размере 3 м, для наружных – 2 м. Вокруг отдельно стоящих газорегуляторных пунктов предусмотрена охранная зона, которая составляет 10 метров от границ объекта.</w:t>
      </w:r>
    </w:p>
    <w:p w:rsidR="0005471C" w:rsidRPr="009D4171" w:rsidRDefault="0005471C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Охранные зоны подземных линий связи</w:t>
      </w:r>
    </w:p>
    <w:p w:rsidR="0005471C" w:rsidRPr="009D4171" w:rsidRDefault="00195026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По участку для предполагаемого размещения территории школы </w:t>
      </w:r>
      <w:r w:rsidR="0005471C" w:rsidRPr="009D4171">
        <w:rPr>
          <w:sz w:val="24"/>
          <w:szCs w:val="24"/>
        </w:rPr>
        <w:t>проходит подземная линия</w:t>
      </w:r>
      <w:r w:rsidRPr="009D4171">
        <w:rPr>
          <w:sz w:val="24"/>
          <w:szCs w:val="24"/>
        </w:rPr>
        <w:t xml:space="preserve"> связи ПАО «Ростелеком».</w:t>
      </w:r>
    </w:p>
    <w:p w:rsidR="0005471C" w:rsidRPr="009D4171" w:rsidRDefault="0005471C" w:rsidP="003766E7">
      <w:pPr>
        <w:spacing w:line="240" w:lineRule="auto"/>
        <w:rPr>
          <w:bCs/>
          <w:sz w:val="24"/>
          <w:szCs w:val="24"/>
        </w:rPr>
      </w:pPr>
      <w:r w:rsidRPr="009D4171">
        <w:rPr>
          <w:sz w:val="24"/>
          <w:szCs w:val="24"/>
        </w:rPr>
        <w:t xml:space="preserve">В соответствии с Постановлением Правительства РФ от 9 июня 1995 г. №578 «Об утверждении Правил охраны линий и сооружений связи Российской Федерации» </w:t>
      </w:r>
      <w:r w:rsidRPr="009D4171">
        <w:rPr>
          <w:bCs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 В целях сохранности кабельных линий связи были установлены охранные зоны в размере 2 м.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68" w:name="_Toc476299841"/>
      <w:r w:rsidRPr="009D4171">
        <w:rPr>
          <w:sz w:val="24"/>
          <w:szCs w:val="24"/>
        </w:rPr>
        <w:t>3.5.2. Состояние водных ресурсов</w:t>
      </w:r>
      <w:bookmarkEnd w:id="68"/>
    </w:p>
    <w:p w:rsidR="00D7582B" w:rsidRPr="009D4171" w:rsidRDefault="00D7582B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Состояние подземных вод. Водопотребление</w:t>
      </w:r>
    </w:p>
    <w:p w:rsidR="00D7582B" w:rsidRPr="009D4171" w:rsidRDefault="00D7582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На территории проектирования источники питьевого водоснабжения отсутствуют.</w:t>
      </w:r>
    </w:p>
    <w:p w:rsidR="00D7582B" w:rsidRPr="009D4171" w:rsidRDefault="00D7582B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lastRenderedPageBreak/>
        <w:t>Состояние поверхностных вод. Водоотведение</w:t>
      </w:r>
    </w:p>
    <w:p w:rsidR="00D7582B" w:rsidRPr="009D4171" w:rsidRDefault="00D7582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 проектируемой территории водные объекты отсутствуют. В </w:t>
      </w:r>
      <w:r w:rsidR="00C03F0A" w:rsidRPr="009D4171">
        <w:rPr>
          <w:sz w:val="24"/>
          <w:szCs w:val="24"/>
        </w:rPr>
        <w:t>западном</w:t>
      </w:r>
      <w:r w:rsidRPr="009D4171">
        <w:rPr>
          <w:sz w:val="24"/>
          <w:szCs w:val="24"/>
        </w:rPr>
        <w:t xml:space="preserve"> направлении в  </w:t>
      </w:r>
      <w:r w:rsidR="00C03F0A" w:rsidRPr="009D4171">
        <w:rPr>
          <w:sz w:val="24"/>
          <w:szCs w:val="24"/>
        </w:rPr>
        <w:t xml:space="preserve">180 </w:t>
      </w:r>
      <w:r w:rsidRPr="009D4171">
        <w:rPr>
          <w:sz w:val="24"/>
          <w:szCs w:val="24"/>
        </w:rPr>
        <w:t>м от границ проектирования расположен</w:t>
      </w:r>
      <w:r w:rsidR="00C03F0A" w:rsidRPr="009D4171">
        <w:rPr>
          <w:sz w:val="24"/>
          <w:szCs w:val="24"/>
        </w:rPr>
        <w:t>а</w:t>
      </w:r>
      <w:r w:rsidRPr="009D4171">
        <w:rPr>
          <w:sz w:val="24"/>
          <w:szCs w:val="24"/>
        </w:rPr>
        <w:t xml:space="preserve"> </w:t>
      </w:r>
      <w:r w:rsidR="00C03F0A" w:rsidRPr="009D4171">
        <w:rPr>
          <w:sz w:val="24"/>
          <w:szCs w:val="24"/>
        </w:rPr>
        <w:t>р. Заставка</w:t>
      </w:r>
      <w:r w:rsidRPr="009D4171">
        <w:rPr>
          <w:sz w:val="24"/>
          <w:szCs w:val="24"/>
        </w:rPr>
        <w:t xml:space="preserve">. </w:t>
      </w:r>
    </w:p>
    <w:p w:rsidR="00D7582B" w:rsidRPr="009D4171" w:rsidRDefault="00D7582B" w:rsidP="003766E7">
      <w:pPr>
        <w:spacing w:line="240" w:lineRule="auto"/>
        <w:rPr>
          <w:sz w:val="24"/>
          <w:szCs w:val="24"/>
        </w:rPr>
      </w:pPr>
      <w:r w:rsidRPr="009D4171">
        <w:rPr>
          <w:rFonts w:eastAsia="TimesNewRomanPSMT"/>
          <w:sz w:val="24"/>
          <w:szCs w:val="24"/>
        </w:rPr>
        <w:t xml:space="preserve">В соответствии с Водным кодексом РФ ст. 65 ширина </w:t>
      </w:r>
      <w:proofErr w:type="spellStart"/>
      <w:r w:rsidRPr="009D4171">
        <w:rPr>
          <w:rFonts w:eastAsia="TimesNewRomanPSMT"/>
          <w:sz w:val="24"/>
          <w:szCs w:val="24"/>
        </w:rPr>
        <w:t>водоохранной</w:t>
      </w:r>
      <w:proofErr w:type="spellEnd"/>
      <w:r w:rsidRPr="009D4171">
        <w:rPr>
          <w:rFonts w:eastAsia="TimesNewRomanPSMT"/>
          <w:sz w:val="24"/>
          <w:szCs w:val="24"/>
        </w:rPr>
        <w:t xml:space="preserve"> зоны данного водного объекта составляет 50 м, ширина береговой полосы 20 м. </w:t>
      </w:r>
      <w:r w:rsidRPr="009D4171">
        <w:rPr>
          <w:sz w:val="24"/>
          <w:szCs w:val="24"/>
        </w:rPr>
        <w:t xml:space="preserve">На территорию проектирования </w:t>
      </w:r>
      <w:proofErr w:type="spellStart"/>
      <w:r w:rsidR="006D18D0" w:rsidRPr="009D4171">
        <w:rPr>
          <w:sz w:val="24"/>
          <w:szCs w:val="24"/>
        </w:rPr>
        <w:t>водоохранные</w:t>
      </w:r>
      <w:proofErr w:type="spellEnd"/>
      <w:r w:rsidR="006D18D0" w:rsidRPr="009D4171">
        <w:rPr>
          <w:sz w:val="24"/>
          <w:szCs w:val="24"/>
        </w:rPr>
        <w:t xml:space="preserve"> зоны водных объектов </w:t>
      </w:r>
      <w:r w:rsidRPr="009D4171">
        <w:rPr>
          <w:sz w:val="24"/>
          <w:szCs w:val="24"/>
        </w:rPr>
        <w:t xml:space="preserve"> попадают.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69" w:name="_Toc476299842"/>
      <w:r w:rsidRPr="009D4171">
        <w:rPr>
          <w:sz w:val="24"/>
          <w:szCs w:val="24"/>
        </w:rPr>
        <w:t>3.5.3. Состояние почвенно-растительного покрова</w:t>
      </w:r>
      <w:bookmarkEnd w:id="69"/>
    </w:p>
    <w:p w:rsidR="00D7582B" w:rsidRPr="009D4171" w:rsidRDefault="00D7582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Наибольшее загрязнение испытывают грунты вдоль участков улиц с максимальной интенсивностью движения автомобильного транспорта, а также особенно ощутимое негативное воздействие испытывают территории в пределах границ отвода железной дороги, несанкционированных свалок и электроподстанций. </w:t>
      </w:r>
    </w:p>
    <w:p w:rsidR="00D7582B" w:rsidRPr="009D4171" w:rsidRDefault="00D7582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Основным источником загрязнения почв в границах проектируемой территории являются </w:t>
      </w:r>
      <w:r w:rsidR="00C03F0A" w:rsidRPr="009D4171">
        <w:rPr>
          <w:sz w:val="24"/>
          <w:szCs w:val="24"/>
        </w:rPr>
        <w:t xml:space="preserve">существующие автодороги (ул. </w:t>
      </w:r>
      <w:proofErr w:type="spellStart"/>
      <w:r w:rsidR="00C03F0A" w:rsidRPr="009D4171">
        <w:rPr>
          <w:sz w:val="24"/>
          <w:szCs w:val="24"/>
        </w:rPr>
        <w:t>Швецова</w:t>
      </w:r>
      <w:proofErr w:type="spellEnd"/>
      <w:r w:rsidR="00C03F0A" w:rsidRPr="009D4171">
        <w:rPr>
          <w:sz w:val="24"/>
          <w:szCs w:val="24"/>
        </w:rPr>
        <w:t xml:space="preserve">, Титова, Поперечная, Сосновская, Первомайская, пер. </w:t>
      </w:r>
      <w:proofErr w:type="gramStart"/>
      <w:r w:rsidR="00C03F0A" w:rsidRPr="009D4171">
        <w:rPr>
          <w:sz w:val="24"/>
          <w:szCs w:val="24"/>
        </w:rPr>
        <w:t>Солнечный</w:t>
      </w:r>
      <w:proofErr w:type="gramEnd"/>
      <w:r w:rsidR="00C03F0A" w:rsidRPr="009D4171">
        <w:rPr>
          <w:sz w:val="24"/>
          <w:szCs w:val="24"/>
        </w:rPr>
        <w:t>)</w:t>
      </w:r>
    </w:p>
    <w:p w:rsidR="00D7582B" w:rsidRPr="009D4171" w:rsidRDefault="00D7582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Также в настоящее время населенный пункт частично обеспечен централизованной системой водоотведения. В индивидуальной жилой застройке имеются выгреба и надворные уборные, вывоз нечистот из которых не производится. Централизованная система ливневой канализации в районе проектирования отсутствует.</w:t>
      </w:r>
    </w:p>
    <w:p w:rsidR="00D7582B" w:rsidRPr="009D4171" w:rsidRDefault="00D7582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Данные о загрязнении почв территории проектирования отсутствуют.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70" w:name="_Toc476299843"/>
      <w:r w:rsidRPr="009D4171">
        <w:rPr>
          <w:sz w:val="24"/>
          <w:szCs w:val="24"/>
        </w:rPr>
        <w:t>3.5.4. Физические факторы</w:t>
      </w:r>
      <w:bookmarkEnd w:id="70"/>
    </w:p>
    <w:p w:rsidR="007E7731" w:rsidRPr="009D4171" w:rsidRDefault="007E7731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Электромагнитное воздействие</w:t>
      </w:r>
    </w:p>
    <w:p w:rsidR="00AF73D8" w:rsidRPr="009D4171" w:rsidRDefault="00AF73D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Основными источниками электромагнитного воздействия являются электроподстанции, линии электропередач, вышки сотовой связи.</w:t>
      </w:r>
    </w:p>
    <w:p w:rsidR="00AF73D8" w:rsidRPr="009D4171" w:rsidRDefault="00AF73D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Единственным источников электр</w:t>
      </w:r>
      <w:r w:rsidR="00AB6070" w:rsidRPr="009D4171">
        <w:rPr>
          <w:sz w:val="24"/>
          <w:szCs w:val="24"/>
        </w:rPr>
        <w:t>омагнитного воздействия являются линии</w:t>
      </w:r>
      <w:r w:rsidRPr="009D4171">
        <w:rPr>
          <w:sz w:val="24"/>
          <w:szCs w:val="24"/>
        </w:rPr>
        <w:t xml:space="preserve"> электропередачи </w:t>
      </w:r>
      <w:r w:rsidR="00AB6070" w:rsidRPr="009D4171">
        <w:rPr>
          <w:sz w:val="24"/>
          <w:szCs w:val="24"/>
        </w:rPr>
        <w:t xml:space="preserve">0,4-6 </w:t>
      </w:r>
      <w:proofErr w:type="spellStart"/>
      <w:r w:rsidR="00AB6070" w:rsidRPr="009D4171">
        <w:rPr>
          <w:sz w:val="24"/>
          <w:szCs w:val="24"/>
        </w:rPr>
        <w:t>кВ</w:t>
      </w:r>
      <w:proofErr w:type="spellEnd"/>
      <w:r w:rsidR="00AB6070" w:rsidRPr="009D4171">
        <w:rPr>
          <w:sz w:val="24"/>
          <w:szCs w:val="24"/>
        </w:rPr>
        <w:t>, проходящие</w:t>
      </w:r>
      <w:r w:rsidRPr="009D4171">
        <w:rPr>
          <w:sz w:val="24"/>
          <w:szCs w:val="24"/>
        </w:rPr>
        <w:t xml:space="preserve"> в центральн</w:t>
      </w:r>
      <w:r w:rsidR="00AB6070" w:rsidRPr="009D4171">
        <w:rPr>
          <w:sz w:val="24"/>
          <w:szCs w:val="24"/>
        </w:rPr>
        <w:t>ой части проектируемого участка вдоль улиц.</w:t>
      </w:r>
    </w:p>
    <w:p w:rsidR="00AF73D8" w:rsidRPr="009D4171" w:rsidRDefault="00AF73D8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Шумовое воздействие</w:t>
      </w:r>
    </w:p>
    <w:p w:rsidR="00AF73D8" w:rsidRPr="009D4171" w:rsidRDefault="00AF73D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Основными источниками шумового воздействия являются электроподстанции, железнодорожный и автомобильный транспорт.</w:t>
      </w:r>
    </w:p>
    <w:p w:rsidR="00AB6070" w:rsidRPr="009D4171" w:rsidRDefault="00AF73D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На уров</w:t>
      </w:r>
      <w:r w:rsidR="00AB6070" w:rsidRPr="009D4171">
        <w:rPr>
          <w:sz w:val="24"/>
          <w:szCs w:val="24"/>
        </w:rPr>
        <w:t xml:space="preserve">ень шумового воздействия влияет </w:t>
      </w:r>
      <w:r w:rsidRPr="009D4171">
        <w:rPr>
          <w:sz w:val="24"/>
          <w:szCs w:val="24"/>
        </w:rPr>
        <w:t xml:space="preserve">транспортный поток по </w:t>
      </w:r>
      <w:r w:rsidR="00AB6070" w:rsidRPr="009D4171">
        <w:rPr>
          <w:sz w:val="24"/>
          <w:szCs w:val="24"/>
        </w:rPr>
        <w:t xml:space="preserve">существующим ул. </w:t>
      </w:r>
      <w:proofErr w:type="spellStart"/>
      <w:r w:rsidR="00AB6070" w:rsidRPr="009D4171">
        <w:rPr>
          <w:sz w:val="24"/>
          <w:szCs w:val="24"/>
        </w:rPr>
        <w:t>Швецова</w:t>
      </w:r>
      <w:proofErr w:type="spellEnd"/>
      <w:r w:rsidR="00AB6070" w:rsidRPr="009D4171">
        <w:rPr>
          <w:sz w:val="24"/>
          <w:szCs w:val="24"/>
        </w:rPr>
        <w:t xml:space="preserve">, Титова, Поперечная, Сосновская, Первомайская, пер. Солнечный, а также близость на севере </w:t>
      </w:r>
      <w:r w:rsidR="002B5E9B" w:rsidRPr="009D4171">
        <w:rPr>
          <w:sz w:val="24"/>
          <w:szCs w:val="24"/>
        </w:rPr>
        <w:t xml:space="preserve">проектируемой территории к </w:t>
      </w:r>
      <w:r w:rsidR="00AB6070" w:rsidRPr="009D4171">
        <w:rPr>
          <w:sz w:val="24"/>
          <w:szCs w:val="24"/>
        </w:rPr>
        <w:t xml:space="preserve"> автодорог</w:t>
      </w:r>
      <w:r w:rsidR="002B5E9B" w:rsidRPr="009D4171">
        <w:rPr>
          <w:sz w:val="24"/>
          <w:szCs w:val="24"/>
        </w:rPr>
        <w:t xml:space="preserve">е </w:t>
      </w:r>
      <w:r w:rsidR="00AB6070" w:rsidRPr="009D4171">
        <w:rPr>
          <w:sz w:val="24"/>
          <w:szCs w:val="24"/>
        </w:rPr>
        <w:t xml:space="preserve"> </w:t>
      </w:r>
      <w:r w:rsidR="002B5E9B" w:rsidRPr="009D4171">
        <w:rPr>
          <w:sz w:val="24"/>
          <w:szCs w:val="24"/>
          <w:lang w:val="en-US"/>
        </w:rPr>
        <w:t>III</w:t>
      </w:r>
      <w:r w:rsidR="002B5E9B" w:rsidRPr="009D4171">
        <w:rPr>
          <w:sz w:val="24"/>
          <w:szCs w:val="24"/>
        </w:rPr>
        <w:t xml:space="preserve"> категории «Обход </w:t>
      </w:r>
      <w:proofErr w:type="spellStart"/>
      <w:r w:rsidR="002B5E9B" w:rsidRPr="009D4171">
        <w:rPr>
          <w:sz w:val="24"/>
          <w:szCs w:val="24"/>
        </w:rPr>
        <w:t>г</w:t>
      </w:r>
      <w:proofErr w:type="gramStart"/>
      <w:r w:rsidR="002B5E9B" w:rsidRPr="009D4171">
        <w:rPr>
          <w:sz w:val="24"/>
          <w:szCs w:val="24"/>
        </w:rPr>
        <w:t>.Н</w:t>
      </w:r>
      <w:proofErr w:type="spellEnd"/>
      <w:proofErr w:type="gramEnd"/>
      <w:r w:rsidR="002B5E9B" w:rsidRPr="009D4171">
        <w:rPr>
          <w:sz w:val="24"/>
          <w:szCs w:val="24"/>
        </w:rPr>
        <w:t xml:space="preserve">-Серги» направления </w:t>
      </w:r>
      <w:r w:rsidR="00AB6070" w:rsidRPr="009D4171">
        <w:rPr>
          <w:sz w:val="24"/>
          <w:szCs w:val="24"/>
        </w:rPr>
        <w:t>Екатеринбург-Михайловск.</w:t>
      </w:r>
    </w:p>
    <w:p w:rsidR="00AF73D8" w:rsidRPr="009D4171" w:rsidRDefault="00AF73D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Участок проектирования </w:t>
      </w:r>
      <w:r w:rsidR="002B5E9B" w:rsidRPr="009D4171">
        <w:rPr>
          <w:sz w:val="24"/>
          <w:szCs w:val="24"/>
        </w:rPr>
        <w:t xml:space="preserve">школы </w:t>
      </w:r>
      <w:r w:rsidRPr="009D4171">
        <w:rPr>
          <w:sz w:val="24"/>
          <w:szCs w:val="24"/>
        </w:rPr>
        <w:t>о</w:t>
      </w:r>
      <w:r w:rsidR="00AB6070" w:rsidRPr="009D4171">
        <w:rPr>
          <w:sz w:val="24"/>
          <w:szCs w:val="24"/>
        </w:rPr>
        <w:t xml:space="preserve">тдален от железной дороги на </w:t>
      </w:r>
      <w:r w:rsidR="002B5E9B" w:rsidRPr="009D4171">
        <w:rPr>
          <w:sz w:val="24"/>
          <w:szCs w:val="24"/>
        </w:rPr>
        <w:t xml:space="preserve">3 </w:t>
      </w:r>
      <w:r w:rsidRPr="009D4171">
        <w:rPr>
          <w:sz w:val="24"/>
          <w:szCs w:val="24"/>
        </w:rPr>
        <w:t>м.</w:t>
      </w:r>
    </w:p>
    <w:p w:rsidR="00AF73D8" w:rsidRPr="009D4171" w:rsidRDefault="00AF73D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Электроподстанции на территории проектирования отсутствуют.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71" w:name="_Toc476299844"/>
      <w:r w:rsidRPr="009D4171">
        <w:rPr>
          <w:sz w:val="24"/>
          <w:szCs w:val="24"/>
        </w:rPr>
        <w:t>3.5.5. Санитарная очистка</w:t>
      </w:r>
      <w:bookmarkEnd w:id="71"/>
    </w:p>
    <w:p w:rsidR="00202347" w:rsidRPr="009D4171" w:rsidRDefault="00202347" w:rsidP="003766E7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нас</w:t>
      </w:r>
      <w:r w:rsidR="0049038E" w:rsidRPr="009D4171">
        <w:rPr>
          <w:sz w:val="24"/>
          <w:szCs w:val="24"/>
        </w:rPr>
        <w:t>тоящее время в г. Нижние Сер</w:t>
      </w:r>
      <w:r w:rsidRPr="009D4171">
        <w:rPr>
          <w:sz w:val="24"/>
          <w:szCs w:val="24"/>
        </w:rPr>
        <w:t xml:space="preserve">ги существует плановая система очистки территории с удалением бытового мусора. Для сбора бытовых отходов оборудованы контейнерные площадки, которые обслуживаются мусоровозами. </w:t>
      </w:r>
    </w:p>
    <w:p w:rsidR="00202347" w:rsidRPr="009D4171" w:rsidRDefault="00202347" w:rsidP="003766E7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Вывод ТБО происходит на существующий полигон, расположенный в северо-западной части Буйского лесничества (73 квартал) на расстоянии </w:t>
      </w:r>
      <w:smartTag w:uri="urn:schemas-microsoft-com:office:smarttags" w:element="metricconverter">
        <w:smartTagPr>
          <w:attr w:name="ProductID" w:val="1,9 км"/>
        </w:smartTagPr>
        <w:r w:rsidRPr="009D4171">
          <w:rPr>
            <w:sz w:val="24"/>
            <w:szCs w:val="24"/>
          </w:rPr>
          <w:t>1,9 км</w:t>
        </w:r>
      </w:smartTag>
      <w:r w:rsidRPr="009D4171">
        <w:rPr>
          <w:sz w:val="24"/>
          <w:szCs w:val="24"/>
        </w:rPr>
        <w:t xml:space="preserve"> от г. Нижние Серги. Площадь полигона ТБО составляет </w:t>
      </w:r>
      <w:smartTag w:uri="urn:schemas-microsoft-com:office:smarttags" w:element="metricconverter">
        <w:smartTagPr>
          <w:attr w:name="ProductID" w:val="38 га"/>
        </w:smartTagPr>
        <w:r w:rsidRPr="009D4171">
          <w:rPr>
            <w:sz w:val="24"/>
            <w:szCs w:val="24"/>
          </w:rPr>
          <w:t>38 га</w:t>
        </w:r>
      </w:smartTag>
      <w:r w:rsidRPr="009D4171">
        <w:rPr>
          <w:sz w:val="24"/>
          <w:szCs w:val="24"/>
        </w:rPr>
        <w:t>.</w:t>
      </w:r>
    </w:p>
    <w:p w:rsidR="007E7731" w:rsidRPr="009D4171" w:rsidRDefault="00202347" w:rsidP="003766E7">
      <w:pPr>
        <w:spacing w:line="240" w:lineRule="auto"/>
        <w:rPr>
          <w:sz w:val="24"/>
          <w:szCs w:val="24"/>
          <w:highlight w:val="yellow"/>
        </w:rPr>
      </w:pPr>
      <w:r w:rsidRPr="009D4171">
        <w:rPr>
          <w:rFonts w:cs="Arial"/>
          <w:sz w:val="24"/>
          <w:szCs w:val="24"/>
        </w:rPr>
        <w:t>В г. Нижние Серги действующее кладбище располагается в юго-западной части в границах населенного пункта</w:t>
      </w:r>
      <w:r w:rsidR="006E316A" w:rsidRPr="009D4171">
        <w:rPr>
          <w:rFonts w:cs="Arial"/>
          <w:sz w:val="24"/>
          <w:szCs w:val="24"/>
        </w:rPr>
        <w:t xml:space="preserve">, в </w:t>
      </w:r>
      <w:r w:rsidR="002B5E9B" w:rsidRPr="009D4171">
        <w:rPr>
          <w:rFonts w:cs="Arial"/>
          <w:sz w:val="24"/>
          <w:szCs w:val="24"/>
        </w:rPr>
        <w:t>6</w:t>
      </w:r>
      <w:r w:rsidRPr="009D4171">
        <w:rPr>
          <w:rFonts w:cs="Arial"/>
          <w:sz w:val="24"/>
          <w:szCs w:val="24"/>
        </w:rPr>
        <w:t xml:space="preserve"> км от проектируемого участка</w:t>
      </w:r>
      <w:r w:rsidR="002B5E9B" w:rsidRPr="009D4171">
        <w:rPr>
          <w:rFonts w:cs="Arial"/>
          <w:sz w:val="24"/>
          <w:szCs w:val="24"/>
        </w:rPr>
        <w:t xml:space="preserve"> школы</w:t>
      </w:r>
      <w:r w:rsidRPr="009D4171">
        <w:rPr>
          <w:rFonts w:cs="Arial"/>
          <w:sz w:val="24"/>
          <w:szCs w:val="24"/>
        </w:rPr>
        <w:t>. Площадь кладбища составляет 6,6 га.</w:t>
      </w:r>
      <w:r w:rsidR="002B5E9B" w:rsidRPr="009D4171">
        <w:rPr>
          <w:rFonts w:cs="Arial"/>
          <w:sz w:val="24"/>
          <w:szCs w:val="24"/>
        </w:rPr>
        <w:t xml:space="preserve"> В границы проектирования территории данная территория не входит.</w:t>
      </w:r>
      <w:r w:rsidR="007E7731" w:rsidRPr="009D4171">
        <w:rPr>
          <w:sz w:val="24"/>
          <w:szCs w:val="24"/>
        </w:rPr>
        <w:br w:type="page"/>
      </w:r>
    </w:p>
    <w:p w:rsidR="007E7731" w:rsidRPr="009D4171" w:rsidRDefault="007E7731" w:rsidP="003766E7">
      <w:pPr>
        <w:pStyle w:val="2"/>
        <w:spacing w:line="240" w:lineRule="auto"/>
        <w:rPr>
          <w:sz w:val="24"/>
          <w:szCs w:val="24"/>
        </w:rPr>
      </w:pPr>
      <w:bookmarkStart w:id="72" w:name="_Toc476299845"/>
      <w:r w:rsidRPr="009D4171">
        <w:rPr>
          <w:sz w:val="24"/>
          <w:szCs w:val="24"/>
        </w:rPr>
        <w:lastRenderedPageBreak/>
        <w:t>4. Обоснование выбранного варианта размещения объектов местного значения</w:t>
      </w:r>
      <w:bookmarkEnd w:id="66"/>
      <w:bookmarkEnd w:id="72"/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73" w:name="_Toc476299846"/>
      <w:r w:rsidRPr="009D4171">
        <w:rPr>
          <w:sz w:val="24"/>
          <w:szCs w:val="24"/>
        </w:rPr>
        <w:t xml:space="preserve">4.1. Основные положения проекта </w:t>
      </w:r>
      <w:r w:rsidR="002B5E9B" w:rsidRPr="009D4171">
        <w:rPr>
          <w:sz w:val="24"/>
          <w:szCs w:val="24"/>
        </w:rPr>
        <w:t>планировки территории</w:t>
      </w:r>
      <w:bookmarkEnd w:id="73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Рассматриваемый участок </w:t>
      </w:r>
      <w:r w:rsidR="002B5E9B" w:rsidRPr="009D4171">
        <w:rPr>
          <w:sz w:val="24"/>
          <w:szCs w:val="24"/>
        </w:rPr>
        <w:t>расположен в</w:t>
      </w:r>
      <w:r w:rsidRPr="009D4171">
        <w:rPr>
          <w:sz w:val="24"/>
          <w:szCs w:val="24"/>
        </w:rPr>
        <w:t xml:space="preserve"> границах </w:t>
      </w:r>
      <w:r w:rsidR="00A3268B" w:rsidRPr="009D4171">
        <w:rPr>
          <w:sz w:val="24"/>
          <w:szCs w:val="24"/>
        </w:rPr>
        <w:t xml:space="preserve">города Нижние Серги, </w:t>
      </w:r>
      <w:r w:rsidR="00A3268B" w:rsidRPr="009D4171">
        <w:rPr>
          <w:spacing w:val="-1"/>
          <w:sz w:val="24"/>
          <w:szCs w:val="24"/>
        </w:rPr>
        <w:t xml:space="preserve">в его </w:t>
      </w:r>
      <w:r w:rsidR="002F075F" w:rsidRPr="009D4171">
        <w:rPr>
          <w:spacing w:val="-1"/>
          <w:sz w:val="24"/>
          <w:szCs w:val="24"/>
        </w:rPr>
        <w:t>северной</w:t>
      </w:r>
      <w:r w:rsidR="00A3268B" w:rsidRPr="009D4171">
        <w:rPr>
          <w:spacing w:val="-1"/>
          <w:sz w:val="24"/>
          <w:szCs w:val="24"/>
        </w:rPr>
        <w:t xml:space="preserve"> части</w:t>
      </w:r>
      <w:r w:rsidRPr="009D4171">
        <w:rPr>
          <w:sz w:val="24"/>
          <w:szCs w:val="24"/>
        </w:rPr>
        <w:t>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При разработке проекта </w:t>
      </w:r>
      <w:r w:rsidR="002B5E9B" w:rsidRPr="009D4171">
        <w:rPr>
          <w:sz w:val="24"/>
          <w:szCs w:val="24"/>
        </w:rPr>
        <w:t xml:space="preserve">планировки территории </w:t>
      </w:r>
      <w:r w:rsidRPr="009D4171">
        <w:rPr>
          <w:sz w:val="24"/>
          <w:szCs w:val="24"/>
        </w:rPr>
        <w:t xml:space="preserve">учитывалось как существующее положение </w:t>
      </w:r>
      <w:r w:rsidR="00AB34F9" w:rsidRPr="009D4171">
        <w:rPr>
          <w:sz w:val="24"/>
          <w:szCs w:val="24"/>
        </w:rPr>
        <w:t>и предложения по размещению новой школы на 1000 мест,</w:t>
      </w:r>
      <w:r w:rsidRPr="009D4171">
        <w:rPr>
          <w:sz w:val="24"/>
          <w:szCs w:val="24"/>
        </w:rPr>
        <w:t xml:space="preserve"> так и </w:t>
      </w:r>
      <w:r w:rsidR="00AB34F9" w:rsidRPr="009D4171">
        <w:rPr>
          <w:sz w:val="24"/>
          <w:szCs w:val="24"/>
        </w:rPr>
        <w:t>основные положения</w:t>
      </w:r>
      <w:r w:rsidRPr="009D4171">
        <w:rPr>
          <w:sz w:val="24"/>
          <w:szCs w:val="24"/>
        </w:rPr>
        <w:t xml:space="preserve"> </w:t>
      </w:r>
      <w:r w:rsidR="00A3268B" w:rsidRPr="009D4171">
        <w:rPr>
          <w:sz w:val="24"/>
          <w:szCs w:val="24"/>
        </w:rPr>
        <w:t xml:space="preserve">генерального плана </w:t>
      </w:r>
      <w:r w:rsidR="00A3268B" w:rsidRPr="009D4171">
        <w:rPr>
          <w:spacing w:val="-6"/>
          <w:sz w:val="24"/>
          <w:szCs w:val="24"/>
        </w:rPr>
        <w:t>Нижнесергинского городского поселения, утвержденные решением Думы Нижнесергинского городского поселения от 20.12.2012 № 267</w:t>
      </w:r>
      <w:r w:rsidR="00A3268B" w:rsidRPr="009D4171">
        <w:rPr>
          <w:sz w:val="24"/>
          <w:szCs w:val="24"/>
        </w:rPr>
        <w:t>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соответствии с положениями генерального плана: </w:t>
      </w:r>
      <w:r w:rsidRPr="009D4171">
        <w:rPr>
          <w:rFonts w:eastAsia="Calibri"/>
          <w:sz w:val="24"/>
          <w:szCs w:val="24"/>
          <w:lang w:eastAsia="en-US"/>
        </w:rPr>
        <w:t xml:space="preserve">значительное развитие в границах </w:t>
      </w:r>
      <w:r w:rsidR="00BF4DB8" w:rsidRPr="009D4171">
        <w:rPr>
          <w:rFonts w:eastAsia="Calibri"/>
          <w:sz w:val="24"/>
          <w:szCs w:val="24"/>
          <w:lang w:eastAsia="en-US"/>
        </w:rPr>
        <w:t>г. Нижние Серги</w:t>
      </w:r>
      <w:r w:rsidRPr="009D4171">
        <w:rPr>
          <w:rFonts w:eastAsia="Calibri"/>
          <w:sz w:val="24"/>
          <w:szCs w:val="24"/>
          <w:lang w:eastAsia="en-US"/>
        </w:rPr>
        <w:t xml:space="preserve"> получат зоны индивидуальной жилой зас</w:t>
      </w:r>
      <w:r w:rsidR="002F075F" w:rsidRPr="009D4171">
        <w:rPr>
          <w:rFonts w:eastAsia="Calibri"/>
          <w:sz w:val="24"/>
          <w:szCs w:val="24"/>
          <w:lang w:eastAsia="en-US"/>
        </w:rPr>
        <w:t>тройки, общественно деловой застройки в северной</w:t>
      </w:r>
      <w:r w:rsidR="00BF4DB8" w:rsidRPr="009D4171">
        <w:rPr>
          <w:rFonts w:eastAsia="Calibri"/>
          <w:sz w:val="24"/>
          <w:szCs w:val="24"/>
          <w:lang w:eastAsia="en-US"/>
        </w:rPr>
        <w:t xml:space="preserve"> част</w:t>
      </w:r>
      <w:r w:rsidR="002F075F" w:rsidRPr="009D4171">
        <w:rPr>
          <w:rFonts w:eastAsia="Calibri"/>
          <w:sz w:val="24"/>
          <w:szCs w:val="24"/>
          <w:lang w:eastAsia="en-US"/>
        </w:rPr>
        <w:t>и</w:t>
      </w:r>
      <w:r w:rsidR="00BF4DB8" w:rsidRPr="009D4171">
        <w:rPr>
          <w:rFonts w:eastAsia="Calibri"/>
          <w:sz w:val="24"/>
          <w:szCs w:val="24"/>
          <w:lang w:eastAsia="en-US"/>
        </w:rPr>
        <w:t xml:space="preserve"> населенного пункта. 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bookmarkStart w:id="74" w:name="_Toc307074743"/>
      <w:bookmarkEnd w:id="67"/>
      <w:r w:rsidRPr="009D4171">
        <w:rPr>
          <w:sz w:val="24"/>
          <w:szCs w:val="24"/>
        </w:rPr>
        <w:t>В разделе развития улично-дорожной сети</w:t>
      </w:r>
      <w:r w:rsidR="002F075F" w:rsidRPr="009D4171">
        <w:rPr>
          <w:sz w:val="24"/>
          <w:szCs w:val="24"/>
        </w:rPr>
        <w:t xml:space="preserve"> генеральным планом предложено </w:t>
      </w:r>
      <w:r w:rsidRPr="009D4171">
        <w:rPr>
          <w:sz w:val="24"/>
          <w:szCs w:val="24"/>
        </w:rPr>
        <w:t xml:space="preserve">упорядочение существующей улично-дорожной сети, </w:t>
      </w:r>
      <w:r w:rsidR="002F075F" w:rsidRPr="009D4171">
        <w:rPr>
          <w:sz w:val="24"/>
          <w:szCs w:val="24"/>
        </w:rPr>
        <w:t>путем реконструкции ул. Р. Люксембург.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>Проектом предлагается щебеночное и грунтовое покрытие улиц заменить на асфальтобетонное, для обеспечения возможности круглогодичного проезда.</w:t>
      </w:r>
      <w:proofErr w:type="gramEnd"/>
      <w:r w:rsidRPr="009D4171">
        <w:rPr>
          <w:sz w:val="24"/>
          <w:szCs w:val="24"/>
        </w:rPr>
        <w:t xml:space="preserve"> Так же предлагается построить тротуары вдоль улиц при их отсутствии. </w:t>
      </w:r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75" w:name="_Toc476299847"/>
      <w:r w:rsidRPr="009D4171">
        <w:rPr>
          <w:sz w:val="24"/>
          <w:szCs w:val="24"/>
        </w:rPr>
        <w:t>4.2. Проектный баланс территории</w:t>
      </w:r>
      <w:bookmarkEnd w:id="74"/>
      <w:bookmarkEnd w:id="75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Согласно материалам проекта планировки территория проектирования занимает площадь </w:t>
      </w:r>
      <w:r w:rsidR="00E975A3" w:rsidRPr="009D4171">
        <w:rPr>
          <w:sz w:val="24"/>
          <w:szCs w:val="24"/>
        </w:rPr>
        <w:t>26,8</w:t>
      </w:r>
      <w:r w:rsidRPr="009D4171">
        <w:rPr>
          <w:b/>
          <w:sz w:val="24"/>
          <w:szCs w:val="24"/>
        </w:rPr>
        <w:t xml:space="preserve"> </w:t>
      </w:r>
      <w:r w:rsidRPr="009D4171">
        <w:rPr>
          <w:sz w:val="24"/>
          <w:szCs w:val="24"/>
        </w:rPr>
        <w:t>га.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Проектный баланс территорий выполнен в соответствии с функциональными зонами, в которые объединены земли по требованиям Градостроительного кодекса РФ, приводится в таблице 5. </w:t>
      </w:r>
    </w:p>
    <w:p w:rsidR="007E7731" w:rsidRPr="009D4171" w:rsidRDefault="007E7731" w:rsidP="003766E7">
      <w:pPr>
        <w:spacing w:line="240" w:lineRule="auto"/>
        <w:jc w:val="right"/>
        <w:rPr>
          <w:sz w:val="24"/>
          <w:szCs w:val="24"/>
        </w:rPr>
      </w:pPr>
      <w:r w:rsidRPr="009D4171">
        <w:rPr>
          <w:sz w:val="24"/>
          <w:szCs w:val="24"/>
        </w:rPr>
        <w:t>Таблица 5</w:t>
      </w:r>
    </w:p>
    <w:p w:rsidR="007E7731" w:rsidRPr="009D4171" w:rsidRDefault="007E7731" w:rsidP="003766E7">
      <w:pPr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Проектный баланс территории</w:t>
      </w:r>
    </w:p>
    <w:tbl>
      <w:tblPr>
        <w:tblW w:w="502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9"/>
        <w:gridCol w:w="2161"/>
        <w:gridCol w:w="2008"/>
      </w:tblGrid>
      <w:tr w:rsidR="009D4171" w:rsidRPr="009D4171" w:rsidTr="007C51C0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Площадь,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% ко всей</w:t>
            </w:r>
          </w:p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территории</w:t>
            </w:r>
          </w:p>
        </w:tc>
      </w:tr>
      <w:tr w:rsidR="009D4171" w:rsidRPr="009D4171" w:rsidTr="007C51C0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</w:tr>
      <w:tr w:rsidR="009D4171" w:rsidRPr="009D4171" w:rsidTr="007C51C0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Общая площадь земель в границах проектирования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E975A3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2</w:t>
            </w:r>
            <w:r w:rsidR="00852123" w:rsidRPr="009D4171"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100</w:t>
            </w:r>
          </w:p>
        </w:tc>
      </w:tr>
      <w:tr w:rsidR="009D4171" w:rsidRPr="009D4171" w:rsidTr="007C51C0">
        <w:trPr>
          <w:cantSplit/>
          <w:trHeight w:val="324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7C51C0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1. Жилая зона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:rsidR="007E7731" w:rsidRPr="009D4171" w:rsidRDefault="005662CA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</w:t>
            </w:r>
            <w:r w:rsidR="00225FD8" w:rsidRPr="009D4171">
              <w:rPr>
                <w:b/>
                <w:sz w:val="24"/>
                <w:szCs w:val="24"/>
              </w:rPr>
              <w:t>8,95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7E7731" w:rsidRPr="009D4171" w:rsidRDefault="00225FD8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68,0</w:t>
            </w:r>
          </w:p>
        </w:tc>
      </w:tr>
      <w:tr w:rsidR="009D4171" w:rsidRPr="009D4171" w:rsidTr="007C51C0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9D4171">
              <w:rPr>
                <w:sz w:val="24"/>
                <w:szCs w:val="24"/>
              </w:rPr>
              <w:t>из них</w:t>
            </w:r>
            <w:r w:rsidRPr="009D417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EA5A41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5A3" w:rsidRPr="009D4171" w:rsidRDefault="00E975A3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 территория домов усадебного типа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5A3" w:rsidRPr="009D4171" w:rsidRDefault="00E975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  <w:r w:rsidR="00D33B76" w:rsidRPr="009D4171">
              <w:rPr>
                <w:sz w:val="24"/>
                <w:szCs w:val="24"/>
              </w:rPr>
              <w:t>0,</w:t>
            </w:r>
            <w:r w:rsidR="00225FD8" w:rsidRPr="009D4171">
              <w:rPr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A3" w:rsidRPr="009D4171" w:rsidRDefault="00E975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EA5A41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5A3" w:rsidRPr="009D4171" w:rsidRDefault="00E975A3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 территория малоэтажных многоквартирных жилых домов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5A3" w:rsidRPr="009D4171" w:rsidRDefault="00E975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2,46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A3" w:rsidRPr="009D4171" w:rsidRDefault="00E975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EA5A41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5A3" w:rsidRPr="009D4171" w:rsidRDefault="00E975A3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- территория </w:t>
            </w:r>
            <w:proofErr w:type="spellStart"/>
            <w:r w:rsidRPr="009D4171">
              <w:rPr>
                <w:sz w:val="24"/>
                <w:szCs w:val="24"/>
              </w:rPr>
              <w:t>среднеэтажных</w:t>
            </w:r>
            <w:proofErr w:type="spellEnd"/>
            <w:r w:rsidRPr="009D4171">
              <w:rPr>
                <w:sz w:val="24"/>
                <w:szCs w:val="24"/>
              </w:rPr>
              <w:t xml:space="preserve"> многоквартирных жилых домов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5A3" w:rsidRPr="009D4171" w:rsidRDefault="00E975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6,19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A3" w:rsidRPr="009D4171" w:rsidRDefault="00E975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7C51C0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</w:tcPr>
          <w:p w:rsidR="002E6B81" w:rsidRPr="009D4171" w:rsidRDefault="002E6B81" w:rsidP="003766E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 xml:space="preserve">2. Зона общественных объектов 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E6B81" w:rsidRPr="009D4171" w:rsidRDefault="00E975A3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3,</w:t>
            </w:r>
            <w:r w:rsidR="00D002BF" w:rsidRPr="009D4171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6B81" w:rsidRPr="009D4171" w:rsidRDefault="0028112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14,2</w:t>
            </w:r>
          </w:p>
        </w:tc>
      </w:tr>
      <w:tr w:rsidR="009D4171" w:rsidRPr="009D4171" w:rsidTr="007C51C0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51C0" w:rsidRPr="009D4171" w:rsidRDefault="007C51C0" w:rsidP="003766E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из них:</w:t>
            </w:r>
          </w:p>
        </w:tc>
        <w:tc>
          <w:tcPr>
            <w:tcW w:w="1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1C0" w:rsidRPr="009D4171" w:rsidRDefault="007C51C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7C51C0">
        <w:trPr>
          <w:cantSplit/>
          <w:trHeight w:val="110"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E6B81" w:rsidRPr="009D4171" w:rsidRDefault="002E6B8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- территория </w:t>
            </w:r>
            <w:r w:rsidR="00E975A3" w:rsidRPr="009D4171">
              <w:rPr>
                <w:sz w:val="24"/>
                <w:szCs w:val="24"/>
              </w:rPr>
              <w:t>общеобразовательной школы</w:t>
            </w:r>
            <w:r w:rsidRPr="009D41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B81" w:rsidRPr="009D4171" w:rsidRDefault="00D002B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3,78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81" w:rsidRPr="009D4171" w:rsidRDefault="002E6B8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7C51C0">
        <w:trPr>
          <w:cantSplit/>
          <w:jc w:val="center"/>
        </w:trPr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  <w:hideMark/>
          </w:tcPr>
          <w:p w:rsidR="007E7731" w:rsidRPr="009D4171" w:rsidRDefault="002D3B4B" w:rsidP="003766E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3</w:t>
            </w:r>
            <w:r w:rsidR="007E7731" w:rsidRPr="009D4171">
              <w:rPr>
                <w:b/>
                <w:sz w:val="24"/>
                <w:szCs w:val="24"/>
              </w:rPr>
              <w:t>.</w:t>
            </w:r>
            <w:r w:rsidRPr="009D4171">
              <w:rPr>
                <w:b/>
                <w:sz w:val="24"/>
                <w:szCs w:val="24"/>
              </w:rPr>
              <w:t xml:space="preserve"> </w:t>
            </w:r>
            <w:r w:rsidR="007E7731" w:rsidRPr="009D4171">
              <w:rPr>
                <w:b/>
                <w:sz w:val="24"/>
                <w:szCs w:val="24"/>
              </w:rPr>
              <w:t>Зона объектов инженерной и транспортной инфраструктур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7E7731" w:rsidRPr="009D4171" w:rsidRDefault="00D002BF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4,97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E7731" w:rsidRPr="009D4171" w:rsidRDefault="0028112E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1</w:t>
            </w:r>
            <w:r w:rsidR="00225FD8" w:rsidRPr="009D4171">
              <w:rPr>
                <w:b/>
                <w:sz w:val="24"/>
                <w:szCs w:val="24"/>
              </w:rPr>
              <w:t>7,8</w:t>
            </w:r>
          </w:p>
        </w:tc>
      </w:tr>
      <w:tr w:rsidR="009D4171" w:rsidRPr="009D4171" w:rsidTr="007C51C0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из них: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7731" w:rsidRPr="009D4171" w:rsidTr="007C51C0">
        <w:trPr>
          <w:cantSplit/>
          <w:trHeight w:val="270"/>
          <w:jc w:val="center"/>
        </w:trPr>
        <w:tc>
          <w:tcPr>
            <w:tcW w:w="30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 территория объектов транспортной инфраструктуры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D002B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4,97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7731" w:rsidRPr="009D4171" w:rsidRDefault="007E7731" w:rsidP="003766E7">
      <w:pPr>
        <w:tabs>
          <w:tab w:val="left" w:pos="3570"/>
        </w:tabs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pStyle w:val="3"/>
        <w:spacing w:line="240" w:lineRule="auto"/>
        <w:rPr>
          <w:rStyle w:val="30"/>
          <w:b/>
          <w:bCs/>
          <w:sz w:val="24"/>
          <w:szCs w:val="24"/>
        </w:rPr>
      </w:pPr>
      <w:bookmarkStart w:id="76" w:name="_Toc422476157"/>
      <w:bookmarkStart w:id="77" w:name="_Toc476299848"/>
      <w:r w:rsidRPr="009D4171">
        <w:rPr>
          <w:sz w:val="24"/>
          <w:szCs w:val="24"/>
        </w:rPr>
        <w:t>4</w:t>
      </w:r>
      <w:r w:rsidRPr="009D4171">
        <w:rPr>
          <w:rStyle w:val="30"/>
          <w:b/>
          <w:sz w:val="24"/>
          <w:szCs w:val="24"/>
        </w:rPr>
        <w:t xml:space="preserve">.3. </w:t>
      </w:r>
      <w:r w:rsidR="00AB34F9" w:rsidRPr="009D4171">
        <w:rPr>
          <w:rStyle w:val="30"/>
          <w:b/>
          <w:sz w:val="24"/>
          <w:szCs w:val="24"/>
        </w:rPr>
        <w:t>П</w:t>
      </w:r>
      <w:r w:rsidRPr="009D4171">
        <w:rPr>
          <w:rStyle w:val="30"/>
          <w:b/>
          <w:sz w:val="24"/>
          <w:szCs w:val="24"/>
        </w:rPr>
        <w:t>ланировочная организация территории</w:t>
      </w:r>
      <w:bookmarkEnd w:id="76"/>
      <w:bookmarkEnd w:id="77"/>
    </w:p>
    <w:p w:rsidR="007E7731" w:rsidRPr="009D4171" w:rsidRDefault="007E7731" w:rsidP="003766E7">
      <w:pPr>
        <w:pStyle w:val="4"/>
        <w:spacing w:line="240" w:lineRule="auto"/>
        <w:rPr>
          <w:b w:val="0"/>
          <w:i w:val="0"/>
          <w:sz w:val="24"/>
          <w:szCs w:val="24"/>
        </w:rPr>
      </w:pPr>
      <w:bookmarkStart w:id="78" w:name="_Toc422476158"/>
      <w:bookmarkStart w:id="79" w:name="_Toc476299849"/>
      <w:r w:rsidRPr="009D4171">
        <w:rPr>
          <w:rStyle w:val="40"/>
          <w:b/>
          <w:i/>
          <w:sz w:val="24"/>
          <w:szCs w:val="24"/>
        </w:rPr>
        <w:t>4.3.1. Планировочная организация проектируемой территории</w:t>
      </w:r>
      <w:bookmarkEnd w:id="78"/>
      <w:bookmarkEnd w:id="79"/>
      <w:r w:rsidRPr="009D4171">
        <w:rPr>
          <w:b w:val="0"/>
          <w:i w:val="0"/>
          <w:sz w:val="24"/>
          <w:szCs w:val="24"/>
        </w:rPr>
        <w:t xml:space="preserve"> 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Планировочную организацию проектируемо</w:t>
      </w:r>
      <w:r w:rsidR="00AB34F9" w:rsidRPr="009D4171">
        <w:rPr>
          <w:sz w:val="24"/>
          <w:szCs w:val="24"/>
        </w:rPr>
        <w:t xml:space="preserve">й территории </w:t>
      </w:r>
      <w:r w:rsidRPr="009D4171">
        <w:rPr>
          <w:sz w:val="24"/>
          <w:szCs w:val="24"/>
        </w:rPr>
        <w:t>определ</w:t>
      </w:r>
      <w:r w:rsidR="00AB34F9" w:rsidRPr="009D4171">
        <w:rPr>
          <w:sz w:val="24"/>
          <w:szCs w:val="24"/>
        </w:rPr>
        <w:t>или</w:t>
      </w:r>
      <w:r w:rsidRPr="009D4171">
        <w:rPr>
          <w:sz w:val="24"/>
          <w:szCs w:val="24"/>
        </w:rPr>
        <w:t>, как конфигурация границ участка</w:t>
      </w:r>
      <w:r w:rsidR="00AB34F9" w:rsidRPr="009D4171">
        <w:rPr>
          <w:sz w:val="24"/>
          <w:szCs w:val="24"/>
        </w:rPr>
        <w:t xml:space="preserve"> школы</w:t>
      </w:r>
      <w:r w:rsidRPr="009D4171">
        <w:rPr>
          <w:sz w:val="24"/>
          <w:szCs w:val="24"/>
        </w:rPr>
        <w:t xml:space="preserve">, так и прилегающие к нему территории. Территория </w:t>
      </w:r>
      <w:r w:rsidR="00AB34F9" w:rsidRPr="009D4171">
        <w:rPr>
          <w:sz w:val="24"/>
          <w:szCs w:val="24"/>
        </w:rPr>
        <w:t xml:space="preserve">проектирования </w:t>
      </w:r>
      <w:r w:rsidRPr="009D4171">
        <w:rPr>
          <w:sz w:val="24"/>
          <w:szCs w:val="24"/>
        </w:rPr>
        <w:t>вытянута в меридиональном направлении. Основными пл</w:t>
      </w:r>
      <w:r w:rsidR="00413889" w:rsidRPr="009D4171">
        <w:rPr>
          <w:sz w:val="24"/>
          <w:szCs w:val="24"/>
        </w:rPr>
        <w:t>анировочными ося</w:t>
      </w:r>
      <w:r w:rsidR="00716EE3" w:rsidRPr="009D4171">
        <w:rPr>
          <w:sz w:val="24"/>
          <w:szCs w:val="24"/>
        </w:rPr>
        <w:t xml:space="preserve">ми являются ул. Р. </w:t>
      </w:r>
      <w:r w:rsidR="00716EE3" w:rsidRPr="009D4171">
        <w:rPr>
          <w:sz w:val="24"/>
          <w:szCs w:val="24"/>
        </w:rPr>
        <w:lastRenderedPageBreak/>
        <w:t xml:space="preserve">Люксембург, Титова </w:t>
      </w:r>
      <w:r w:rsidR="00413889" w:rsidRPr="009D4171">
        <w:rPr>
          <w:sz w:val="24"/>
          <w:szCs w:val="24"/>
        </w:rPr>
        <w:t xml:space="preserve">и ул. </w:t>
      </w:r>
      <w:proofErr w:type="spellStart"/>
      <w:r w:rsidR="00716EE3" w:rsidRPr="009D4171">
        <w:rPr>
          <w:sz w:val="24"/>
          <w:szCs w:val="24"/>
        </w:rPr>
        <w:t>Швецова</w:t>
      </w:r>
      <w:proofErr w:type="spellEnd"/>
      <w:r w:rsidR="00413889" w:rsidRPr="009D4171">
        <w:rPr>
          <w:sz w:val="24"/>
          <w:szCs w:val="24"/>
        </w:rPr>
        <w:t>.</w:t>
      </w:r>
      <w:r w:rsidR="0079144C" w:rsidRPr="009D4171">
        <w:rPr>
          <w:sz w:val="24"/>
          <w:szCs w:val="24"/>
        </w:rPr>
        <w:t xml:space="preserve"> </w:t>
      </w:r>
      <w:r w:rsidR="00716EE3" w:rsidRPr="009D4171">
        <w:rPr>
          <w:sz w:val="24"/>
          <w:szCs w:val="24"/>
        </w:rPr>
        <w:t>Улица Р. Люксембург связывает</w:t>
      </w:r>
      <w:r w:rsidRPr="009D4171">
        <w:rPr>
          <w:sz w:val="24"/>
          <w:szCs w:val="24"/>
        </w:rPr>
        <w:t xml:space="preserve"> проектируемый участок</w:t>
      </w:r>
      <w:r w:rsidR="00716EE3" w:rsidRPr="009D4171">
        <w:rPr>
          <w:sz w:val="24"/>
          <w:szCs w:val="24"/>
        </w:rPr>
        <w:t xml:space="preserve"> школы</w:t>
      </w:r>
      <w:r w:rsidRPr="009D4171">
        <w:rPr>
          <w:sz w:val="24"/>
          <w:szCs w:val="24"/>
        </w:rPr>
        <w:t xml:space="preserve"> с прилегающими кварталами жилой застройки. 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80" w:name="_Toc422476159"/>
      <w:bookmarkStart w:id="81" w:name="_Toc476299850"/>
      <w:r w:rsidRPr="009D4171">
        <w:rPr>
          <w:sz w:val="24"/>
          <w:szCs w:val="24"/>
        </w:rPr>
        <w:t>4.3.2. Население. Жилая зона</w:t>
      </w:r>
      <w:bookmarkEnd w:id="80"/>
      <w:bookmarkEnd w:id="81"/>
    </w:p>
    <w:p w:rsidR="00E20CBA" w:rsidRPr="009D4171" w:rsidRDefault="005901C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 данный момент в границах проектирования </w:t>
      </w:r>
      <w:r w:rsidR="00E20CBA" w:rsidRPr="009D4171">
        <w:rPr>
          <w:sz w:val="24"/>
          <w:szCs w:val="24"/>
        </w:rPr>
        <w:t>расположена жилая застройка</w:t>
      </w:r>
      <w:r w:rsidR="00AB34F9" w:rsidRPr="009D4171">
        <w:rPr>
          <w:sz w:val="24"/>
          <w:szCs w:val="24"/>
        </w:rPr>
        <w:t xml:space="preserve"> смешанной этажности</w:t>
      </w:r>
      <w:r w:rsidR="00E20CBA" w:rsidRPr="009D4171">
        <w:rPr>
          <w:sz w:val="24"/>
          <w:szCs w:val="24"/>
        </w:rPr>
        <w:t>.</w:t>
      </w:r>
    </w:p>
    <w:p w:rsidR="00242C40" w:rsidRPr="009D4171" w:rsidRDefault="00242C4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Общая площадь существующих жилых домов, а также жителей на территории проектирования не определялась</w:t>
      </w:r>
      <w:r w:rsidR="00A64CF9" w:rsidRPr="009D4171">
        <w:rPr>
          <w:sz w:val="24"/>
          <w:szCs w:val="24"/>
        </w:rPr>
        <w:t>.</w:t>
      </w:r>
    </w:p>
    <w:p w:rsidR="005901C4" w:rsidRPr="009D4171" w:rsidRDefault="005901C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Проектом </w:t>
      </w:r>
      <w:r w:rsidR="00AB34F9" w:rsidRPr="009D4171">
        <w:rPr>
          <w:sz w:val="24"/>
          <w:szCs w:val="24"/>
        </w:rPr>
        <w:t xml:space="preserve">планировки территории </w:t>
      </w:r>
      <w:r w:rsidRPr="009D4171">
        <w:rPr>
          <w:sz w:val="24"/>
          <w:szCs w:val="24"/>
        </w:rPr>
        <w:t>предлагается сохранить существующую жилую застройку, а также разместить на свободной территории новую застройку</w:t>
      </w:r>
      <w:r w:rsidR="00E20CBA" w:rsidRPr="009D4171">
        <w:rPr>
          <w:sz w:val="24"/>
          <w:szCs w:val="24"/>
        </w:rPr>
        <w:t xml:space="preserve"> под размещение школы</w:t>
      </w:r>
      <w:r w:rsidR="00AB34F9" w:rsidRPr="009D4171">
        <w:rPr>
          <w:sz w:val="24"/>
          <w:szCs w:val="24"/>
        </w:rPr>
        <w:t xml:space="preserve"> и сопутствующих объектов инженерно-транспортной инфраструктуры</w:t>
      </w:r>
      <w:r w:rsidR="00E20CBA" w:rsidRPr="009D4171">
        <w:rPr>
          <w:sz w:val="24"/>
          <w:szCs w:val="24"/>
        </w:rPr>
        <w:t>.</w:t>
      </w:r>
    </w:p>
    <w:p w:rsidR="00057D50" w:rsidRPr="009D4171" w:rsidRDefault="00057D5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Количество населения</w:t>
      </w:r>
      <w:r w:rsidR="005901C4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>на территории проектирования не изменяется.</w:t>
      </w:r>
    </w:p>
    <w:p w:rsidR="005901C4" w:rsidRPr="009D4171" w:rsidRDefault="005901C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Плотность </w:t>
      </w:r>
      <w:r w:rsidR="00AB34F9" w:rsidRPr="009D4171">
        <w:rPr>
          <w:sz w:val="24"/>
          <w:szCs w:val="24"/>
        </w:rPr>
        <w:t xml:space="preserve">застройки </w:t>
      </w:r>
      <w:r w:rsidR="00057D50" w:rsidRPr="009D4171">
        <w:rPr>
          <w:sz w:val="24"/>
          <w:szCs w:val="24"/>
        </w:rPr>
        <w:t>на территории проектирования не изменяется.</w:t>
      </w:r>
    </w:p>
    <w:p w:rsidR="005901C4" w:rsidRPr="009D4171" w:rsidRDefault="005901C4" w:rsidP="003766E7">
      <w:pPr>
        <w:spacing w:line="240" w:lineRule="auto"/>
        <w:jc w:val="right"/>
        <w:rPr>
          <w:sz w:val="24"/>
          <w:szCs w:val="24"/>
        </w:rPr>
      </w:pP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82" w:name="_Toc476299851"/>
      <w:r w:rsidRPr="009D4171">
        <w:rPr>
          <w:sz w:val="24"/>
          <w:szCs w:val="24"/>
        </w:rPr>
        <w:t>4.3.3. Общественно-деловая зона</w:t>
      </w:r>
      <w:bookmarkEnd w:id="82"/>
    </w:p>
    <w:p w:rsidR="005901C4" w:rsidRPr="009D4171" w:rsidRDefault="005901C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г. Нижние Серги имеются практически все необходимые объекты</w:t>
      </w:r>
      <w:r w:rsidR="00AB34F9" w:rsidRPr="009D4171">
        <w:rPr>
          <w:sz w:val="24"/>
          <w:szCs w:val="24"/>
        </w:rPr>
        <w:t xml:space="preserve"> общественного назначения</w:t>
      </w:r>
      <w:r w:rsidRPr="009D4171">
        <w:rPr>
          <w:sz w:val="24"/>
          <w:szCs w:val="24"/>
        </w:rPr>
        <w:t xml:space="preserve"> периодического и эпизодического пользования населением.</w:t>
      </w:r>
    </w:p>
    <w:p w:rsidR="006232A3" w:rsidRPr="009D4171" w:rsidRDefault="005901C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Расчет потребности в учреждениях обслуживания по местам выполнен с учетом Нормативов градостроительного проектирования Свердло</w:t>
      </w:r>
      <w:bookmarkStart w:id="83" w:name="_Toc278465002"/>
      <w:bookmarkStart w:id="84" w:name="_Toc278465826"/>
      <w:bookmarkStart w:id="85" w:name="_Toc278465001"/>
      <w:bookmarkStart w:id="86" w:name="_Toc278465825"/>
      <w:r w:rsidR="006232A3" w:rsidRPr="009D4171">
        <w:rPr>
          <w:sz w:val="24"/>
          <w:szCs w:val="24"/>
        </w:rPr>
        <w:t>вской области (НГПСО 1-2009.66), а также материалов обоснования размещения объекта строительства подготовленног</w:t>
      </w:r>
      <w:proofErr w:type="gramStart"/>
      <w:r w:rsidR="006232A3" w:rsidRPr="009D4171">
        <w:rPr>
          <w:sz w:val="24"/>
          <w:szCs w:val="24"/>
        </w:rPr>
        <w:t>о ООО</w:t>
      </w:r>
      <w:proofErr w:type="gramEnd"/>
      <w:r w:rsidR="006232A3" w:rsidRPr="009D4171">
        <w:rPr>
          <w:sz w:val="24"/>
          <w:szCs w:val="24"/>
        </w:rPr>
        <w:t xml:space="preserve"> «Исеть» по заказу администрации нижнесергинского муниципального района в 2016 году;</w:t>
      </w:r>
    </w:p>
    <w:p w:rsidR="005901C4" w:rsidRPr="009D4171" w:rsidRDefault="005901C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</w:t>
      </w:r>
      <w:r w:rsidR="006232A3" w:rsidRPr="009D4171">
        <w:rPr>
          <w:sz w:val="24"/>
          <w:szCs w:val="24"/>
        </w:rPr>
        <w:t>северной</w:t>
      </w:r>
      <w:r w:rsidRPr="009D4171">
        <w:rPr>
          <w:sz w:val="24"/>
          <w:szCs w:val="24"/>
        </w:rPr>
        <w:t xml:space="preserve"> части </w:t>
      </w:r>
      <w:r w:rsidR="006232A3" w:rsidRPr="009D4171">
        <w:rPr>
          <w:sz w:val="24"/>
          <w:szCs w:val="24"/>
        </w:rPr>
        <w:t>территории</w:t>
      </w:r>
      <w:r w:rsidRPr="009D4171">
        <w:rPr>
          <w:sz w:val="24"/>
          <w:szCs w:val="24"/>
        </w:rPr>
        <w:t xml:space="preserve"> проектом предусматривается строительство </w:t>
      </w:r>
      <w:r w:rsidR="006232A3" w:rsidRPr="009D4171">
        <w:rPr>
          <w:sz w:val="24"/>
          <w:szCs w:val="24"/>
        </w:rPr>
        <w:t>общеобразовательной школы на 1000 мест</w:t>
      </w:r>
      <w:r w:rsidRPr="009D4171">
        <w:rPr>
          <w:sz w:val="24"/>
          <w:szCs w:val="24"/>
        </w:rPr>
        <w:t>.</w:t>
      </w:r>
    </w:p>
    <w:bookmarkEnd w:id="83"/>
    <w:bookmarkEnd w:id="84"/>
    <w:p w:rsidR="005901C4" w:rsidRPr="009D4171" w:rsidRDefault="005901C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Обслуживания иными объектами социального и культурно-бытового обслуживания будет происходить за границей участка проектирования – в г. Нижние Серги.</w:t>
      </w:r>
    </w:p>
    <w:p w:rsidR="004B5E00" w:rsidRPr="009D4171" w:rsidRDefault="004B5E00" w:rsidP="003766E7">
      <w:pPr>
        <w:spacing w:line="240" w:lineRule="auto"/>
        <w:rPr>
          <w:sz w:val="24"/>
          <w:szCs w:val="24"/>
        </w:rPr>
      </w:pPr>
    </w:p>
    <w:p w:rsidR="004B5E00" w:rsidRPr="009D4171" w:rsidRDefault="004B5E00" w:rsidP="003766E7">
      <w:pPr>
        <w:spacing w:line="240" w:lineRule="auto"/>
        <w:rPr>
          <w:sz w:val="24"/>
          <w:szCs w:val="24"/>
        </w:rPr>
      </w:pPr>
    </w:p>
    <w:p w:rsidR="000E77EE" w:rsidRPr="009D4171" w:rsidRDefault="005901C4" w:rsidP="003766E7">
      <w:pPr>
        <w:spacing w:line="240" w:lineRule="auto"/>
        <w:jc w:val="right"/>
        <w:rPr>
          <w:sz w:val="24"/>
          <w:szCs w:val="24"/>
        </w:rPr>
      </w:pPr>
      <w:r w:rsidRPr="009D4171">
        <w:rPr>
          <w:sz w:val="24"/>
          <w:szCs w:val="24"/>
        </w:rPr>
        <w:t xml:space="preserve">Таблица </w:t>
      </w:r>
      <w:r w:rsidR="00FE7D5A" w:rsidRPr="009D4171">
        <w:rPr>
          <w:sz w:val="24"/>
          <w:szCs w:val="24"/>
        </w:rPr>
        <w:t>7</w:t>
      </w:r>
    </w:p>
    <w:p w:rsidR="000E77EE" w:rsidRPr="009D4171" w:rsidRDefault="000E77EE" w:rsidP="003766E7">
      <w:pPr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 xml:space="preserve"> Расчет потребности в учреждениях обслуживания социально-гарантированного минимума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25"/>
        <w:gridCol w:w="1868"/>
        <w:gridCol w:w="1753"/>
        <w:gridCol w:w="1682"/>
        <w:gridCol w:w="1992"/>
      </w:tblGrid>
      <w:tr w:rsidR="009D4171" w:rsidRPr="009D4171" w:rsidTr="000E77EE">
        <w:trPr>
          <w:trHeight w:val="853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85"/>
          <w:bookmarkEnd w:id="86"/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Наименование учреждений и предприятий обслуживания, единица измерения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Норматив град. проектирования </w:t>
            </w:r>
            <w:proofErr w:type="spellStart"/>
            <w:r w:rsidRPr="009D4171">
              <w:rPr>
                <w:sz w:val="24"/>
                <w:szCs w:val="24"/>
              </w:rPr>
              <w:t>Св</w:t>
            </w:r>
            <w:proofErr w:type="gramStart"/>
            <w:r w:rsidRPr="009D4171">
              <w:rPr>
                <w:sz w:val="24"/>
                <w:szCs w:val="24"/>
              </w:rPr>
              <w:t>.о</w:t>
            </w:r>
            <w:proofErr w:type="gramEnd"/>
            <w:r w:rsidRPr="009D4171">
              <w:rPr>
                <w:sz w:val="24"/>
                <w:szCs w:val="24"/>
              </w:rPr>
              <w:t>бл</w:t>
            </w:r>
            <w:proofErr w:type="spellEnd"/>
            <w:r w:rsidRPr="009D4171">
              <w:rPr>
                <w:sz w:val="24"/>
                <w:szCs w:val="24"/>
              </w:rPr>
              <w:t>.</w:t>
            </w:r>
          </w:p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(на 1 тыс. жителей)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Потребность, всего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Размещено в проекте, всего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Местоположение</w:t>
            </w:r>
          </w:p>
        </w:tc>
      </w:tr>
      <w:tr w:rsidR="009D4171" w:rsidRPr="009D4171" w:rsidTr="000E77EE">
        <w:trPr>
          <w:trHeight w:val="170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</w:t>
            </w:r>
          </w:p>
        </w:tc>
      </w:tr>
      <w:tr w:rsidR="009D4171" w:rsidRPr="009D4171" w:rsidTr="00FE7D5A">
        <w:trPr>
          <w:trHeight w:val="2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Объекты образования</w:t>
            </w:r>
          </w:p>
        </w:tc>
      </w:tr>
      <w:tr w:rsidR="009D4171" w:rsidRPr="009D4171" w:rsidTr="000E77EE">
        <w:trPr>
          <w:trHeight w:val="343"/>
          <w:jc w:val="center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Дошкольные образовательные учреждения, место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Поперечная 2</w:t>
            </w:r>
          </w:p>
        </w:tc>
      </w:tr>
      <w:tr w:rsidR="009D4171" w:rsidRPr="009D4171" w:rsidTr="006232A3">
        <w:trPr>
          <w:trHeight w:val="1155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Общеобразовательные учреждения, учащихся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1000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Здание школы с плоскостными сооружениями </w:t>
            </w:r>
            <w:r w:rsidR="005901C4" w:rsidRPr="009D4171">
              <w:rPr>
                <w:sz w:val="24"/>
                <w:szCs w:val="24"/>
              </w:rPr>
              <w:t xml:space="preserve">ул. </w:t>
            </w:r>
            <w:r w:rsidRPr="009D4171">
              <w:rPr>
                <w:sz w:val="24"/>
                <w:szCs w:val="24"/>
              </w:rPr>
              <w:t>Р. Люксембург</w:t>
            </w:r>
          </w:p>
        </w:tc>
      </w:tr>
      <w:tr w:rsidR="009D4171" w:rsidRPr="009D4171" w:rsidTr="00FE7D5A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Объекты культуры</w:t>
            </w:r>
          </w:p>
        </w:tc>
      </w:tr>
      <w:tr w:rsidR="009D4171" w:rsidRPr="009D4171" w:rsidTr="000E77EE">
        <w:trPr>
          <w:trHeight w:val="20"/>
          <w:jc w:val="center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Учреждения культуры клубного типа, место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за границей проектирования, ул. Ленина, 2</w:t>
            </w:r>
          </w:p>
        </w:tc>
      </w:tr>
      <w:tr w:rsidR="009D4171" w:rsidRPr="009D4171" w:rsidTr="00FE7D5A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Объекты здравоохранения</w:t>
            </w:r>
          </w:p>
        </w:tc>
      </w:tr>
      <w:tr w:rsidR="009D4171" w:rsidRPr="009D4171" w:rsidTr="000E77EE">
        <w:trPr>
          <w:trHeight w:val="70"/>
          <w:jc w:val="center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Больничные учреждения, койко-мест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за границей проектирования, </w:t>
            </w:r>
            <w:r w:rsidRPr="009D4171">
              <w:rPr>
                <w:sz w:val="24"/>
                <w:szCs w:val="24"/>
              </w:rPr>
              <w:lastRenderedPageBreak/>
              <w:t>ул. Титова, 67</w:t>
            </w:r>
          </w:p>
        </w:tc>
      </w:tr>
      <w:tr w:rsidR="009D4171" w:rsidRPr="009D4171" w:rsidTr="000E77EE">
        <w:trPr>
          <w:trHeight w:val="70"/>
          <w:jc w:val="center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lastRenderedPageBreak/>
              <w:t>Амбулаторно-поликлинические учреждения, посещений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7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lastRenderedPageBreak/>
              <w:t>Объекты торговли и питания</w:t>
            </w:r>
          </w:p>
        </w:tc>
      </w:tr>
      <w:tr w:rsidR="009D4171" w:rsidRPr="009D4171" w:rsidTr="000E77EE">
        <w:trPr>
          <w:trHeight w:val="605"/>
          <w:jc w:val="center"/>
        </w:trPr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Предприятия торговли, </w:t>
            </w:r>
            <w:proofErr w:type="spellStart"/>
            <w:r w:rsidRPr="009D4171">
              <w:rPr>
                <w:sz w:val="24"/>
                <w:szCs w:val="24"/>
              </w:rPr>
              <w:t>кв</w:t>
            </w:r>
            <w:proofErr w:type="gramStart"/>
            <w:r w:rsidRPr="009D417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D4171">
              <w:rPr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87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nil"/>
              <w:right w:val="single" w:sz="4" w:space="0" w:color="auto"/>
            </w:tcBorders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за границей проектирования</w:t>
            </w:r>
            <w:r w:rsidR="005901C4" w:rsidRPr="009D4171">
              <w:rPr>
                <w:sz w:val="24"/>
                <w:szCs w:val="24"/>
              </w:rPr>
              <w:t xml:space="preserve">, </w:t>
            </w:r>
            <w:r w:rsidRPr="009D4171">
              <w:rPr>
                <w:sz w:val="24"/>
                <w:szCs w:val="24"/>
              </w:rPr>
              <w:t>ул. Р. Люксембург</w:t>
            </w:r>
          </w:p>
        </w:tc>
      </w:tr>
      <w:tr w:rsidR="009D4171" w:rsidRPr="009D4171" w:rsidTr="000E77EE">
        <w:trPr>
          <w:trHeight w:val="113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Предприятия общественного питания, место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за границей проектирования, ул. </w:t>
            </w:r>
            <w:r w:rsidR="00AB34F9" w:rsidRPr="009D4171">
              <w:rPr>
                <w:sz w:val="24"/>
                <w:szCs w:val="24"/>
              </w:rPr>
              <w:t xml:space="preserve">Ленина, </w:t>
            </w:r>
            <w:proofErr w:type="spellStart"/>
            <w:r w:rsidR="00AB34F9" w:rsidRPr="009D4171">
              <w:rPr>
                <w:sz w:val="24"/>
                <w:szCs w:val="24"/>
              </w:rPr>
              <w:t>Р.Люксембург</w:t>
            </w:r>
            <w:proofErr w:type="spellEnd"/>
          </w:p>
        </w:tc>
      </w:tr>
      <w:tr w:rsidR="009D4171" w:rsidRPr="009D4171" w:rsidTr="00FE7D5A">
        <w:trPr>
          <w:trHeight w:val="1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Объекты физической культуры и спорта</w:t>
            </w:r>
          </w:p>
        </w:tc>
      </w:tr>
      <w:tr w:rsidR="009D4171" w:rsidRPr="009D4171" w:rsidTr="000E77EE">
        <w:trPr>
          <w:trHeight w:val="70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Спортивные залы, </w:t>
            </w:r>
            <w:proofErr w:type="spellStart"/>
            <w:r w:rsidRPr="009D4171">
              <w:rPr>
                <w:sz w:val="24"/>
                <w:szCs w:val="24"/>
              </w:rPr>
              <w:t>кв</w:t>
            </w:r>
            <w:proofErr w:type="gramStart"/>
            <w:r w:rsidRPr="009D417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D4171">
              <w:rPr>
                <w:sz w:val="24"/>
                <w:szCs w:val="24"/>
              </w:rPr>
              <w:t xml:space="preserve"> площади пола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за границей проектирования, ул. </w:t>
            </w:r>
            <w:proofErr w:type="spellStart"/>
            <w:r w:rsidR="00AB34F9" w:rsidRPr="009D4171">
              <w:rPr>
                <w:sz w:val="24"/>
                <w:szCs w:val="24"/>
              </w:rPr>
              <w:t>р</w:t>
            </w:r>
            <w:proofErr w:type="gramStart"/>
            <w:r w:rsidR="00AB34F9" w:rsidRPr="009D4171">
              <w:rPr>
                <w:sz w:val="24"/>
                <w:szCs w:val="24"/>
              </w:rPr>
              <w:t>.Л</w:t>
            </w:r>
            <w:proofErr w:type="gramEnd"/>
            <w:r w:rsidR="00AB34F9" w:rsidRPr="009D4171">
              <w:rPr>
                <w:sz w:val="24"/>
                <w:szCs w:val="24"/>
              </w:rPr>
              <w:t>юксембург</w:t>
            </w:r>
            <w:proofErr w:type="spellEnd"/>
            <w:r w:rsidR="00AB34F9" w:rsidRPr="009D4171">
              <w:rPr>
                <w:sz w:val="24"/>
                <w:szCs w:val="24"/>
              </w:rPr>
              <w:t xml:space="preserve">, </w:t>
            </w:r>
            <w:r w:rsidRPr="009D4171">
              <w:rPr>
                <w:sz w:val="24"/>
                <w:szCs w:val="24"/>
              </w:rPr>
              <w:t>Ленина</w:t>
            </w:r>
          </w:p>
        </w:tc>
      </w:tr>
      <w:tr w:rsidR="009D4171" w:rsidRPr="009D4171" w:rsidTr="000E77EE">
        <w:trPr>
          <w:trHeight w:val="304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Плоскостные спортивные сооружения стадион, корты, </w:t>
            </w:r>
            <w:proofErr w:type="spellStart"/>
            <w:r w:rsidRPr="009D4171">
              <w:rPr>
                <w:sz w:val="24"/>
                <w:szCs w:val="24"/>
              </w:rPr>
              <w:t>кв</w:t>
            </w:r>
            <w:proofErr w:type="gramStart"/>
            <w:r w:rsidRPr="009D417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bCs/>
                <w:sz w:val="24"/>
                <w:szCs w:val="24"/>
              </w:rPr>
              <w:t>Кредитно-финансовые учреждения и предприятия связи</w:t>
            </w:r>
          </w:p>
        </w:tc>
      </w:tr>
      <w:tr w:rsidR="009D4171" w:rsidRPr="009D4171" w:rsidTr="000E77EE">
        <w:trPr>
          <w:trHeight w:val="70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pStyle w:val="aff6"/>
              <w:spacing w:before="0" w:beforeAutospacing="0" w:after="0" w:afterAutospacing="0"/>
              <w:ind w:right="-107"/>
            </w:pPr>
            <w:r w:rsidRPr="009D4171">
              <w:t>Отделения и филиалы сберегательного банка России, операционное окно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1 на 2 </w:t>
            </w:r>
            <w:proofErr w:type="spellStart"/>
            <w:r w:rsidRPr="009D4171">
              <w:rPr>
                <w:sz w:val="24"/>
                <w:szCs w:val="24"/>
              </w:rPr>
              <w:t>тыс</w:t>
            </w:r>
            <w:proofErr w:type="gramStart"/>
            <w:r w:rsidRPr="009D4171">
              <w:rPr>
                <w:sz w:val="24"/>
                <w:szCs w:val="24"/>
              </w:rPr>
              <w:t>.ч</w:t>
            </w:r>
            <w:proofErr w:type="gramEnd"/>
            <w:r w:rsidRPr="009D4171">
              <w:rPr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за границей проектирования, ул. Ленина</w:t>
            </w:r>
          </w:p>
        </w:tc>
      </w:tr>
      <w:tr w:rsidR="009D4171" w:rsidRPr="009D4171" w:rsidTr="000E77EE">
        <w:trPr>
          <w:trHeight w:val="70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pStyle w:val="aff6"/>
              <w:spacing w:before="0" w:beforeAutospacing="0" w:after="0" w:afterAutospacing="0"/>
            </w:pPr>
            <w:r w:rsidRPr="009D4171">
              <w:t>Отделения связи, объект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1 на 6 </w:t>
            </w:r>
            <w:proofErr w:type="spellStart"/>
            <w:r w:rsidRPr="009D4171">
              <w:rPr>
                <w:sz w:val="24"/>
                <w:szCs w:val="24"/>
              </w:rPr>
              <w:t>тыс</w:t>
            </w:r>
            <w:proofErr w:type="gramStart"/>
            <w:r w:rsidRPr="009D4171">
              <w:rPr>
                <w:sz w:val="24"/>
                <w:szCs w:val="24"/>
              </w:rPr>
              <w:t>.ч</w:t>
            </w:r>
            <w:proofErr w:type="gramEnd"/>
            <w:r w:rsidRPr="009D4171">
              <w:rPr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за границей проектирования, ул. Ленина, 52</w:t>
            </w:r>
          </w:p>
        </w:tc>
      </w:tr>
      <w:tr w:rsidR="005901C4" w:rsidRPr="009D4171" w:rsidTr="000E77EE">
        <w:trPr>
          <w:trHeight w:val="70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pStyle w:val="aff6"/>
              <w:spacing w:before="0" w:beforeAutospacing="0" w:after="0" w:afterAutospacing="0"/>
            </w:pPr>
            <w:r w:rsidRPr="009D4171">
              <w:t xml:space="preserve">Кладбище, </w:t>
            </w:r>
            <w:proofErr w:type="gramStart"/>
            <w:r w:rsidRPr="009D4171">
              <w:t>га</w:t>
            </w:r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0,24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9D4171" w:rsidRDefault="005901C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C4" w:rsidRPr="009D4171" w:rsidRDefault="006232A3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за границей проектирования, </w:t>
            </w:r>
            <w:r w:rsidR="005901C4" w:rsidRPr="009D4171">
              <w:rPr>
                <w:sz w:val="24"/>
                <w:szCs w:val="24"/>
              </w:rPr>
              <w:t>в юго-западной части г. Нижние Серги</w:t>
            </w:r>
          </w:p>
        </w:tc>
      </w:tr>
    </w:tbl>
    <w:p w:rsidR="005901C4" w:rsidRPr="009D4171" w:rsidRDefault="005901C4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87" w:name="_Toc476299852"/>
      <w:r w:rsidRPr="009D4171">
        <w:rPr>
          <w:sz w:val="24"/>
          <w:szCs w:val="24"/>
        </w:rPr>
        <w:t>4.3.4. Зона инженерной и транспортной инфраструктур</w:t>
      </w:r>
      <w:bookmarkEnd w:id="87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Зона транспортной инфраструктуры представлена </w:t>
      </w:r>
      <w:r w:rsidR="00AD583E" w:rsidRPr="009D4171">
        <w:rPr>
          <w:sz w:val="24"/>
          <w:szCs w:val="24"/>
        </w:rPr>
        <w:t>существующими</w:t>
      </w:r>
      <w:r w:rsidRPr="009D4171">
        <w:rPr>
          <w:sz w:val="24"/>
          <w:szCs w:val="24"/>
        </w:rPr>
        <w:t xml:space="preserve"> улицами и дорогами.</w:t>
      </w:r>
      <w:r w:rsidR="00AB34F9" w:rsidRPr="009D4171">
        <w:rPr>
          <w:sz w:val="24"/>
          <w:szCs w:val="24"/>
        </w:rPr>
        <w:t xml:space="preserve"> Для инженерно-транспор</w:t>
      </w:r>
      <w:r w:rsidR="00A30888" w:rsidRPr="009D4171">
        <w:rPr>
          <w:sz w:val="24"/>
          <w:szCs w:val="24"/>
        </w:rPr>
        <w:t>т</w:t>
      </w:r>
      <w:r w:rsidR="00AB34F9" w:rsidRPr="009D4171">
        <w:rPr>
          <w:sz w:val="24"/>
          <w:szCs w:val="24"/>
        </w:rPr>
        <w:t>ного обеспечения</w:t>
      </w:r>
      <w:r w:rsidR="00A30888" w:rsidRPr="009D4171">
        <w:rPr>
          <w:sz w:val="24"/>
          <w:szCs w:val="24"/>
        </w:rPr>
        <w:t xml:space="preserve"> проектируемого участка школы предлагается организовать коридор (зону) линейных объектов (инженерных сетей) от ул.</w:t>
      </w:r>
      <w:r w:rsidR="00DB5BD0" w:rsidRPr="009D4171">
        <w:rPr>
          <w:sz w:val="24"/>
          <w:szCs w:val="24"/>
        </w:rPr>
        <w:t xml:space="preserve"> </w:t>
      </w:r>
      <w:r w:rsidR="00A30888" w:rsidRPr="009D4171">
        <w:rPr>
          <w:sz w:val="24"/>
          <w:szCs w:val="24"/>
        </w:rPr>
        <w:t xml:space="preserve">Нагорная по </w:t>
      </w:r>
      <w:proofErr w:type="spellStart"/>
      <w:r w:rsidR="00A30888" w:rsidRPr="009D4171">
        <w:rPr>
          <w:sz w:val="24"/>
          <w:szCs w:val="24"/>
        </w:rPr>
        <w:t>гор</w:t>
      </w:r>
      <w:proofErr w:type="gramStart"/>
      <w:r w:rsidR="00A30888" w:rsidRPr="009D4171">
        <w:rPr>
          <w:sz w:val="24"/>
          <w:szCs w:val="24"/>
        </w:rPr>
        <w:t>.С</w:t>
      </w:r>
      <w:proofErr w:type="gramEnd"/>
      <w:r w:rsidR="00A30888" w:rsidRPr="009D4171">
        <w:rPr>
          <w:sz w:val="24"/>
          <w:szCs w:val="24"/>
        </w:rPr>
        <w:t>олнечный</w:t>
      </w:r>
      <w:proofErr w:type="spellEnd"/>
      <w:r w:rsidR="00A30888" w:rsidRPr="009D4171">
        <w:rPr>
          <w:sz w:val="24"/>
          <w:szCs w:val="24"/>
        </w:rPr>
        <w:t>, ул.</w:t>
      </w:r>
      <w:r w:rsidR="00DB5BD0" w:rsidRPr="009D4171">
        <w:rPr>
          <w:sz w:val="24"/>
          <w:szCs w:val="24"/>
        </w:rPr>
        <w:t xml:space="preserve"> </w:t>
      </w:r>
      <w:proofErr w:type="spellStart"/>
      <w:r w:rsidR="00A30888" w:rsidRPr="009D4171">
        <w:rPr>
          <w:sz w:val="24"/>
          <w:szCs w:val="24"/>
        </w:rPr>
        <w:t>Швецова</w:t>
      </w:r>
      <w:proofErr w:type="spellEnd"/>
      <w:r w:rsidR="00A30888" w:rsidRPr="009D4171">
        <w:rPr>
          <w:sz w:val="24"/>
          <w:szCs w:val="24"/>
        </w:rPr>
        <w:t xml:space="preserve"> до участка школы.</w:t>
      </w:r>
    </w:p>
    <w:p w:rsidR="00A30888" w:rsidRPr="009D4171" w:rsidRDefault="00A3088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Проектируемые инженерные объекты для инженерного обеспечения школы планируется разместить на территории</w:t>
      </w:r>
      <w:r w:rsidR="003766E7" w:rsidRPr="009D4171">
        <w:rPr>
          <w:sz w:val="24"/>
          <w:szCs w:val="24"/>
        </w:rPr>
        <w:t>,</w:t>
      </w:r>
      <w:r w:rsidRPr="009D4171">
        <w:rPr>
          <w:sz w:val="24"/>
          <w:szCs w:val="24"/>
        </w:rPr>
        <w:t xml:space="preserve"> прилегающей к участку школы со сносом строений и изъятием земельных участков № 160, 160а по </w:t>
      </w:r>
      <w:proofErr w:type="spellStart"/>
      <w:r w:rsidRPr="009D4171">
        <w:rPr>
          <w:sz w:val="24"/>
          <w:szCs w:val="24"/>
        </w:rPr>
        <w:t>ул.Р</w:t>
      </w:r>
      <w:proofErr w:type="spellEnd"/>
      <w:r w:rsidRPr="009D4171">
        <w:rPr>
          <w:sz w:val="24"/>
          <w:szCs w:val="24"/>
        </w:rPr>
        <w:t>.</w:t>
      </w:r>
      <w:r w:rsidR="00DB5BD0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>Люксембург.</w:t>
      </w:r>
    </w:p>
    <w:p w:rsidR="00A30888" w:rsidRPr="009D4171" w:rsidRDefault="00A3088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Транспортный подъезды, остановки  общественного транспорта и основные пешеходные подходы к проектируемому участку школы планируется организовать с </w:t>
      </w:r>
      <w:proofErr w:type="spellStart"/>
      <w:r w:rsidRPr="009D4171">
        <w:rPr>
          <w:sz w:val="24"/>
          <w:szCs w:val="24"/>
        </w:rPr>
        <w:t>ул.Р</w:t>
      </w:r>
      <w:proofErr w:type="spellEnd"/>
      <w:r w:rsidRPr="009D4171">
        <w:rPr>
          <w:sz w:val="24"/>
          <w:szCs w:val="24"/>
        </w:rPr>
        <w:t>.</w:t>
      </w:r>
      <w:r w:rsidR="00DB5BD0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Люксембург. </w:t>
      </w:r>
    </w:p>
    <w:p w:rsidR="007E7731" w:rsidRPr="009D4171" w:rsidRDefault="007E7731" w:rsidP="003766E7">
      <w:pPr>
        <w:pStyle w:val="4"/>
        <w:spacing w:line="240" w:lineRule="auto"/>
        <w:rPr>
          <w:sz w:val="24"/>
          <w:szCs w:val="24"/>
        </w:rPr>
      </w:pPr>
      <w:bookmarkStart w:id="88" w:name="_Toc476299853"/>
      <w:r w:rsidRPr="009D4171">
        <w:rPr>
          <w:sz w:val="24"/>
          <w:szCs w:val="24"/>
        </w:rPr>
        <w:t>4.3.5. Рекреационная зона</w:t>
      </w:r>
      <w:bookmarkEnd w:id="88"/>
    </w:p>
    <w:p w:rsidR="00FE7D5A" w:rsidRPr="009D4171" w:rsidRDefault="00FE7D5A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Рекреационная зона на проектируемой территории </w:t>
      </w:r>
      <w:r w:rsidR="00A30888" w:rsidRPr="009D4171">
        <w:rPr>
          <w:sz w:val="24"/>
          <w:szCs w:val="24"/>
        </w:rPr>
        <w:t xml:space="preserve"> и участка школы </w:t>
      </w:r>
      <w:r w:rsidRPr="009D4171">
        <w:rPr>
          <w:sz w:val="24"/>
          <w:szCs w:val="24"/>
        </w:rPr>
        <w:t>представлена небо</w:t>
      </w:r>
      <w:r w:rsidR="00A30888" w:rsidRPr="009D4171">
        <w:rPr>
          <w:sz w:val="24"/>
          <w:szCs w:val="24"/>
        </w:rPr>
        <w:t xml:space="preserve">льшими участками растительности, участками городских лесов. </w:t>
      </w:r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89" w:name="_Toc476299854"/>
      <w:r w:rsidRPr="009D4171">
        <w:rPr>
          <w:sz w:val="24"/>
          <w:szCs w:val="24"/>
        </w:rPr>
        <w:t>4.4. Инженерная инфраструктура</w:t>
      </w:r>
      <w:bookmarkEnd w:id="89"/>
    </w:p>
    <w:p w:rsidR="004D1B9F" w:rsidRPr="009D4171" w:rsidRDefault="004D1B9F" w:rsidP="003766E7">
      <w:pPr>
        <w:spacing w:line="240" w:lineRule="auto"/>
        <w:rPr>
          <w:sz w:val="24"/>
          <w:szCs w:val="24"/>
        </w:rPr>
      </w:pPr>
      <w:bookmarkStart w:id="90" w:name="_Toc422476165"/>
      <w:r w:rsidRPr="009D4171">
        <w:rPr>
          <w:sz w:val="24"/>
          <w:szCs w:val="24"/>
        </w:rPr>
        <w:t xml:space="preserve">В данном разделе проекта </w:t>
      </w:r>
      <w:r w:rsidR="003766E7" w:rsidRPr="009D4171">
        <w:rPr>
          <w:sz w:val="24"/>
          <w:szCs w:val="24"/>
        </w:rPr>
        <w:t xml:space="preserve">планировки территории </w:t>
      </w:r>
      <w:r w:rsidRPr="009D4171">
        <w:rPr>
          <w:sz w:val="24"/>
          <w:szCs w:val="24"/>
        </w:rPr>
        <w:t xml:space="preserve">предложены мероприятия по развитию инженерной инфраструктуры. Произведены расчеты </w:t>
      </w:r>
      <w:proofErr w:type="spellStart"/>
      <w:r w:rsidR="00DD6636" w:rsidRPr="009D4171">
        <w:rPr>
          <w:sz w:val="24"/>
          <w:szCs w:val="24"/>
        </w:rPr>
        <w:t>ресурсо</w:t>
      </w:r>
      <w:r w:rsidRPr="009D4171">
        <w:rPr>
          <w:sz w:val="24"/>
          <w:szCs w:val="24"/>
        </w:rPr>
        <w:t>потребления</w:t>
      </w:r>
      <w:proofErr w:type="spellEnd"/>
      <w:r w:rsidRPr="009D4171">
        <w:rPr>
          <w:sz w:val="24"/>
          <w:szCs w:val="24"/>
        </w:rPr>
        <w:t xml:space="preserve"> на полный объем </w:t>
      </w:r>
      <w:r w:rsidR="00DD6636" w:rsidRPr="009D4171">
        <w:rPr>
          <w:sz w:val="24"/>
          <w:szCs w:val="24"/>
        </w:rPr>
        <w:t>нового строительства</w:t>
      </w:r>
      <w:r w:rsidRPr="009D4171">
        <w:rPr>
          <w:sz w:val="24"/>
          <w:szCs w:val="24"/>
        </w:rPr>
        <w:t xml:space="preserve">. Расчеты по перспективным объемам </w:t>
      </w:r>
      <w:proofErr w:type="spellStart"/>
      <w:r w:rsidR="00DD6636" w:rsidRPr="009D4171">
        <w:rPr>
          <w:sz w:val="24"/>
          <w:szCs w:val="24"/>
        </w:rPr>
        <w:t>ресурсопотребления</w:t>
      </w:r>
      <w:proofErr w:type="spellEnd"/>
      <w:r w:rsidR="00DD6636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выполнены в соответствии с Нормативами градостроительного проектирования Свердловской области НГПСО 1-2009.66. Также в данном проекте учтены мероприятия, предложенные </w:t>
      </w:r>
      <w:r w:rsidR="003766E7" w:rsidRPr="009D4171">
        <w:rPr>
          <w:sz w:val="24"/>
          <w:szCs w:val="24"/>
        </w:rPr>
        <w:t>г</w:t>
      </w:r>
      <w:r w:rsidRPr="009D4171">
        <w:rPr>
          <w:sz w:val="24"/>
          <w:szCs w:val="24"/>
        </w:rPr>
        <w:t xml:space="preserve">енеральным планом </w:t>
      </w:r>
      <w:r w:rsidRPr="009D4171">
        <w:rPr>
          <w:sz w:val="24"/>
          <w:szCs w:val="24"/>
        </w:rPr>
        <w:lastRenderedPageBreak/>
        <w:t>города Нижние Серги и технические условия на проектирование, выданные эксплуатирующими организациями.</w:t>
      </w:r>
    </w:p>
    <w:p w:rsidR="009112BB" w:rsidRPr="009D4171" w:rsidRDefault="009112B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При прокладке новых сетей и перекладке существующих </w:t>
      </w:r>
      <w:r w:rsidR="004B5E00" w:rsidRPr="009D4171">
        <w:rPr>
          <w:sz w:val="24"/>
          <w:szCs w:val="24"/>
        </w:rPr>
        <w:t xml:space="preserve">для функционирования школы </w:t>
      </w:r>
      <w:r w:rsidRPr="009D4171">
        <w:rPr>
          <w:sz w:val="24"/>
          <w:szCs w:val="24"/>
        </w:rPr>
        <w:t xml:space="preserve">предусматривается перенос 16 гаражей </w:t>
      </w:r>
      <w:r w:rsidR="004B5E00" w:rsidRPr="009D4171">
        <w:rPr>
          <w:sz w:val="24"/>
          <w:szCs w:val="24"/>
        </w:rPr>
        <w:t xml:space="preserve">и вынос четырех опор ЛЭП 0,4 </w:t>
      </w:r>
      <w:proofErr w:type="spellStart"/>
      <w:r w:rsidR="004B5E00" w:rsidRPr="009D4171">
        <w:rPr>
          <w:sz w:val="24"/>
          <w:szCs w:val="24"/>
        </w:rPr>
        <w:t>кВ</w:t>
      </w:r>
      <w:proofErr w:type="spellEnd"/>
      <w:r w:rsidR="004B5E00" w:rsidRPr="009D4171">
        <w:rPr>
          <w:sz w:val="24"/>
          <w:szCs w:val="24"/>
        </w:rPr>
        <w:t xml:space="preserve"> по ул. </w:t>
      </w:r>
      <w:proofErr w:type="spellStart"/>
      <w:r w:rsidR="004B5E00" w:rsidRPr="009D4171">
        <w:rPr>
          <w:sz w:val="24"/>
          <w:szCs w:val="24"/>
        </w:rPr>
        <w:t>Швецова</w:t>
      </w:r>
      <w:proofErr w:type="spellEnd"/>
      <w:r w:rsidR="004B5E00" w:rsidRPr="009D4171">
        <w:rPr>
          <w:sz w:val="24"/>
          <w:szCs w:val="24"/>
        </w:rPr>
        <w:t xml:space="preserve"> и пер. Солнечный.</w:t>
      </w:r>
    </w:p>
    <w:p w:rsidR="004D1B9F" w:rsidRPr="009D4171" w:rsidRDefault="004D1B9F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Водоснабжение</w:t>
      </w:r>
    </w:p>
    <w:p w:rsidR="00DD6636" w:rsidRPr="009D4171" w:rsidRDefault="004D1B9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Настоящим проектом </w:t>
      </w:r>
      <w:r w:rsidR="003766E7" w:rsidRPr="009D4171">
        <w:rPr>
          <w:sz w:val="24"/>
          <w:szCs w:val="24"/>
        </w:rPr>
        <w:t xml:space="preserve">планировки территории </w:t>
      </w:r>
      <w:r w:rsidRPr="009D4171">
        <w:rPr>
          <w:sz w:val="24"/>
          <w:szCs w:val="24"/>
        </w:rPr>
        <w:t xml:space="preserve">предусматривается 100% обеспечение всей проектной застройки централизованной системой водоснабжения с вводом сети </w:t>
      </w:r>
      <w:r w:rsidR="00DD6636" w:rsidRPr="009D4171">
        <w:rPr>
          <w:sz w:val="24"/>
          <w:szCs w:val="24"/>
        </w:rPr>
        <w:t>в здание школы</w:t>
      </w:r>
      <w:r w:rsidRPr="009D4171">
        <w:rPr>
          <w:sz w:val="24"/>
          <w:szCs w:val="24"/>
        </w:rPr>
        <w:t xml:space="preserve">. </w:t>
      </w:r>
    </w:p>
    <w:p w:rsidR="00DD6636" w:rsidRPr="009D4171" w:rsidRDefault="00DD6636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Водоснабжение проектируется от системы водоснабжения г. Нижние Серги в соответствии с </w:t>
      </w:r>
      <w:r w:rsidR="003766E7" w:rsidRPr="009D4171">
        <w:rPr>
          <w:sz w:val="24"/>
          <w:szCs w:val="24"/>
        </w:rPr>
        <w:t>г</w:t>
      </w:r>
      <w:r w:rsidRPr="009D4171">
        <w:rPr>
          <w:sz w:val="24"/>
          <w:szCs w:val="24"/>
        </w:rPr>
        <w:t>енеральным планом г. Нижние Серги  и на основании технических условий №346/16 от 19.12.2016 МУП «Энергоресурс» г. Нижние Серги.</w:t>
      </w:r>
    </w:p>
    <w:p w:rsidR="00DD6636" w:rsidRPr="009D4171" w:rsidRDefault="00DD6636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Возможная точка присоединения объекта к трубопроводам ХВС – на прилегающей территории к границам участка дома №</w:t>
      </w:r>
      <w:r w:rsidR="003766E7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1 ул. </w:t>
      </w:r>
      <w:proofErr w:type="spellStart"/>
      <w:r w:rsidRPr="009D4171">
        <w:rPr>
          <w:sz w:val="24"/>
          <w:szCs w:val="24"/>
        </w:rPr>
        <w:t>Швецова</w:t>
      </w:r>
      <w:proofErr w:type="spellEnd"/>
      <w:r w:rsidRPr="009D4171">
        <w:rPr>
          <w:sz w:val="24"/>
          <w:szCs w:val="24"/>
        </w:rPr>
        <w:t>, с устройством смотровых колодцев. Существующий напор в панируемой точке присоединения – 20-25 м. Внутренний диаметр стального существующего трубопровода Ду50мм.</w:t>
      </w:r>
    </w:p>
    <w:p w:rsidR="00DD6636" w:rsidRPr="009D4171" w:rsidRDefault="00DD6636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При проектировании объекта капитального строительства, уточнения необходимых объемов водоснабжения, предусмотрена замена участка трубопровода ХВС от дома №</w:t>
      </w:r>
      <w:r w:rsidR="003766E7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2 гор. </w:t>
      </w:r>
      <w:proofErr w:type="gramStart"/>
      <w:r w:rsidRPr="009D4171">
        <w:rPr>
          <w:sz w:val="24"/>
          <w:szCs w:val="24"/>
        </w:rPr>
        <w:t>Солнечный</w:t>
      </w:r>
      <w:proofErr w:type="gramEnd"/>
      <w:r w:rsidRPr="009D4171">
        <w:rPr>
          <w:sz w:val="24"/>
          <w:szCs w:val="24"/>
        </w:rPr>
        <w:t xml:space="preserve"> до дома №</w:t>
      </w:r>
      <w:r w:rsidR="003766E7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 xml:space="preserve">1 ул. </w:t>
      </w:r>
      <w:proofErr w:type="spellStart"/>
      <w:r w:rsidRPr="009D4171">
        <w:rPr>
          <w:sz w:val="24"/>
          <w:szCs w:val="24"/>
        </w:rPr>
        <w:t>Швецова</w:t>
      </w:r>
      <w:proofErr w:type="spellEnd"/>
      <w:r w:rsidRPr="009D4171">
        <w:rPr>
          <w:sz w:val="24"/>
          <w:szCs w:val="24"/>
        </w:rPr>
        <w:t xml:space="preserve">, с устройством насосной станции IV подъема, необходимой для обеспечения соответствующим напорам существующих потребителей ул. </w:t>
      </w:r>
      <w:proofErr w:type="spellStart"/>
      <w:r w:rsidRPr="009D4171">
        <w:rPr>
          <w:sz w:val="24"/>
          <w:szCs w:val="24"/>
        </w:rPr>
        <w:t>Швецова</w:t>
      </w:r>
      <w:proofErr w:type="spellEnd"/>
      <w:r w:rsidRPr="009D4171">
        <w:rPr>
          <w:sz w:val="24"/>
          <w:szCs w:val="24"/>
        </w:rPr>
        <w:t xml:space="preserve">  и планируемого к строительству объекта.</w:t>
      </w:r>
    </w:p>
    <w:p w:rsidR="00DD6636" w:rsidRPr="009D4171" w:rsidRDefault="00DD6636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Потребность в водоснабжении </w:t>
      </w:r>
      <w:r w:rsidR="003766E7" w:rsidRPr="009D4171">
        <w:rPr>
          <w:sz w:val="24"/>
          <w:szCs w:val="24"/>
        </w:rPr>
        <w:t xml:space="preserve">проектируемой школы </w:t>
      </w:r>
      <w:r w:rsidRPr="009D4171">
        <w:rPr>
          <w:sz w:val="24"/>
          <w:szCs w:val="24"/>
        </w:rPr>
        <w:t>составит 55,26 м3/</w:t>
      </w:r>
      <w:proofErr w:type="spellStart"/>
      <w:r w:rsidRPr="009D4171">
        <w:rPr>
          <w:sz w:val="24"/>
          <w:szCs w:val="24"/>
        </w:rPr>
        <w:t>сут</w:t>
      </w:r>
      <w:proofErr w:type="spellEnd"/>
      <w:r w:rsidRPr="009D4171">
        <w:rPr>
          <w:sz w:val="24"/>
          <w:szCs w:val="24"/>
        </w:rPr>
        <w:t xml:space="preserve">.  </w:t>
      </w:r>
    </w:p>
    <w:p w:rsidR="004D1B9F" w:rsidRPr="009D4171" w:rsidRDefault="004D1B9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Наружное пожаротушение предусматривается от пожарных гидрантов, которые необходимо установить на водопроводной сети.</w:t>
      </w:r>
    </w:p>
    <w:p w:rsidR="00F75C37" w:rsidRPr="009D4171" w:rsidRDefault="00F75C3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Уточнение диаметров водопроводов выполняются на этапах рабочего проектирования.</w:t>
      </w:r>
    </w:p>
    <w:p w:rsidR="004D1B9F" w:rsidRPr="009D4171" w:rsidRDefault="004D1B9F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Водоотведение</w:t>
      </w:r>
    </w:p>
    <w:p w:rsidR="00F75C37" w:rsidRPr="009D4171" w:rsidRDefault="00F75C3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Настоящим проектом </w:t>
      </w:r>
      <w:r w:rsidR="003766E7" w:rsidRPr="009D4171">
        <w:rPr>
          <w:sz w:val="24"/>
          <w:szCs w:val="24"/>
        </w:rPr>
        <w:t xml:space="preserve">планировки территории </w:t>
      </w:r>
      <w:r w:rsidRPr="009D4171">
        <w:rPr>
          <w:sz w:val="24"/>
          <w:szCs w:val="24"/>
        </w:rPr>
        <w:t>предусматривается 100% обеспечение всей проектной застройки централизованной системой хоз</w:t>
      </w:r>
      <w:proofErr w:type="gramStart"/>
      <w:r w:rsidRPr="009D4171">
        <w:rPr>
          <w:sz w:val="24"/>
          <w:szCs w:val="24"/>
        </w:rPr>
        <w:t>.-</w:t>
      </w:r>
      <w:proofErr w:type="gramEnd"/>
      <w:r w:rsidRPr="009D4171">
        <w:rPr>
          <w:sz w:val="24"/>
          <w:szCs w:val="24"/>
        </w:rPr>
        <w:t xml:space="preserve">быт. водоотведения с вводом сети в здание школы. </w:t>
      </w:r>
    </w:p>
    <w:p w:rsidR="00F75C37" w:rsidRPr="009D4171" w:rsidRDefault="00F75C3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Водоотведение проектируется от системы водоотведения г. Нижние Серги в соответствии с </w:t>
      </w:r>
      <w:r w:rsidR="003766E7" w:rsidRPr="009D4171">
        <w:rPr>
          <w:sz w:val="24"/>
          <w:szCs w:val="24"/>
        </w:rPr>
        <w:t>г</w:t>
      </w:r>
      <w:r w:rsidRPr="009D4171">
        <w:rPr>
          <w:sz w:val="24"/>
          <w:szCs w:val="24"/>
        </w:rPr>
        <w:t>енеральным планом г. Нижние Серги  и на основании технических условий №346/16 от 19.12.2016 МУП «Энергоресурс» г. Нижние Серги.</w:t>
      </w:r>
    </w:p>
    <w:p w:rsidR="00F75C37" w:rsidRPr="009D4171" w:rsidRDefault="00F75C3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Возможная точка присоединения объекта к трубопроводам водоотведения – на прилегающей территории к границам участка дома №1 ул. </w:t>
      </w:r>
      <w:proofErr w:type="spellStart"/>
      <w:r w:rsidRPr="009D4171">
        <w:rPr>
          <w:sz w:val="24"/>
          <w:szCs w:val="24"/>
        </w:rPr>
        <w:t>Швецова</w:t>
      </w:r>
      <w:proofErr w:type="spellEnd"/>
      <w:r w:rsidRPr="009D4171">
        <w:rPr>
          <w:sz w:val="24"/>
          <w:szCs w:val="24"/>
        </w:rPr>
        <w:t xml:space="preserve">, с устройством смотровых колодцев. </w:t>
      </w:r>
    </w:p>
    <w:p w:rsidR="00F75C37" w:rsidRPr="009D4171" w:rsidRDefault="00F75C3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С целью увеличения пропускной способности, предусмотрена реконструкция участка трубопровода водоотведения от д. №1 ул. </w:t>
      </w:r>
      <w:proofErr w:type="spellStart"/>
      <w:r w:rsidRPr="009D4171">
        <w:rPr>
          <w:sz w:val="24"/>
          <w:szCs w:val="24"/>
        </w:rPr>
        <w:t>Швецова</w:t>
      </w:r>
      <w:proofErr w:type="spellEnd"/>
      <w:r w:rsidRPr="009D4171">
        <w:rPr>
          <w:sz w:val="24"/>
          <w:szCs w:val="24"/>
        </w:rPr>
        <w:t xml:space="preserve"> до поворотного колодца, расположенного на ул. Поперечная.</w:t>
      </w:r>
    </w:p>
    <w:p w:rsidR="00F75C37" w:rsidRPr="009D4171" w:rsidRDefault="00F75C3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Количество хоз</w:t>
      </w:r>
      <w:proofErr w:type="gramStart"/>
      <w:r w:rsidR="0090576B" w:rsidRPr="009D4171">
        <w:rPr>
          <w:sz w:val="24"/>
          <w:szCs w:val="24"/>
        </w:rPr>
        <w:t>.</w:t>
      </w:r>
      <w:r w:rsidRPr="009D4171">
        <w:rPr>
          <w:sz w:val="24"/>
          <w:szCs w:val="24"/>
        </w:rPr>
        <w:t>-</w:t>
      </w:r>
      <w:proofErr w:type="gramEnd"/>
      <w:r w:rsidRPr="009D4171">
        <w:rPr>
          <w:sz w:val="24"/>
          <w:szCs w:val="24"/>
        </w:rPr>
        <w:t xml:space="preserve">бытовых стоков </w:t>
      </w:r>
      <w:r w:rsidR="003766E7" w:rsidRPr="009D4171">
        <w:rPr>
          <w:sz w:val="24"/>
          <w:szCs w:val="24"/>
        </w:rPr>
        <w:t>от проектируемой школы</w:t>
      </w:r>
      <w:r w:rsidRPr="009D4171">
        <w:rPr>
          <w:sz w:val="24"/>
          <w:szCs w:val="24"/>
        </w:rPr>
        <w:t xml:space="preserve"> составит 55,26 м3/</w:t>
      </w:r>
      <w:proofErr w:type="spellStart"/>
      <w:r w:rsidRPr="009D4171">
        <w:rPr>
          <w:sz w:val="24"/>
          <w:szCs w:val="24"/>
        </w:rPr>
        <w:t>сут</w:t>
      </w:r>
      <w:proofErr w:type="spellEnd"/>
      <w:r w:rsidRPr="009D4171">
        <w:rPr>
          <w:sz w:val="24"/>
          <w:szCs w:val="24"/>
        </w:rPr>
        <w:t xml:space="preserve">. </w:t>
      </w:r>
    </w:p>
    <w:p w:rsidR="00F75C37" w:rsidRPr="009D4171" w:rsidRDefault="0090576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Отвод ливневых стоков предусмотрен на рельеф.</w:t>
      </w:r>
    </w:p>
    <w:p w:rsidR="0090576B" w:rsidRPr="009D4171" w:rsidRDefault="0090576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Отведение хозяйственно-бытовых стоков решается с помощью системы напорных и самотечных коллекторов, проложенных в соответствии со «Схемой вертикальной планировки и инженерной подготовки территории». Уточнение диаметров канализационных коллекторов выполняются на этапах рабочего проектирования.</w:t>
      </w:r>
    </w:p>
    <w:p w:rsidR="004D1B9F" w:rsidRPr="009D4171" w:rsidRDefault="004D1B9F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Теплоснабжение</w:t>
      </w:r>
    </w:p>
    <w:p w:rsidR="0090576B" w:rsidRPr="009D4171" w:rsidRDefault="0090576B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>Согласно ответа</w:t>
      </w:r>
      <w:proofErr w:type="gramEnd"/>
      <w:r w:rsidRPr="009D4171">
        <w:rPr>
          <w:sz w:val="24"/>
          <w:szCs w:val="24"/>
        </w:rPr>
        <w:t xml:space="preserve"> на запрос администрации Нижнесергинского МР от 08.12.2016 №9-404-3409  «О предоставлении технических условий» от МУП «Тепловые сети г. Нижние Серги» технической возможности подключения запрашиваемой тепловой нагрузки к существующим центральным сетям теплоснабжения отсутствует в любом варианте размещения</w:t>
      </w:r>
      <w:r w:rsidR="003766E7" w:rsidRPr="009D4171">
        <w:rPr>
          <w:sz w:val="24"/>
          <w:szCs w:val="24"/>
        </w:rPr>
        <w:t xml:space="preserve"> новой школы</w:t>
      </w:r>
      <w:r w:rsidRPr="009D4171">
        <w:rPr>
          <w:sz w:val="24"/>
          <w:szCs w:val="24"/>
        </w:rPr>
        <w:t>. Подключение к существующим центральным сетям требует значительного увеличения сечения магистральных и внутриквартальных трубопроводов теплоснабжения принадлежащих ООО «Теплоснабжающая организация», увеличения мощности насосного оборудования повелительной станции «МЖК».</w:t>
      </w:r>
    </w:p>
    <w:p w:rsidR="0090576B" w:rsidRPr="009D4171" w:rsidRDefault="0090576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Строительство новой блочной </w:t>
      </w:r>
      <w:r w:rsidR="003766E7" w:rsidRPr="009D4171">
        <w:rPr>
          <w:sz w:val="24"/>
          <w:szCs w:val="24"/>
        </w:rPr>
        <w:t xml:space="preserve">газовой </w:t>
      </w:r>
      <w:r w:rsidRPr="009D4171">
        <w:rPr>
          <w:sz w:val="24"/>
          <w:szCs w:val="24"/>
        </w:rPr>
        <w:t>котельной №1 по ул. Уральской также не решит вопрос подключения, т.к. при проектировании котельной тепловая нагрузка школы не учитывалась и котельная не располагает необходимым резервом.</w:t>
      </w:r>
    </w:p>
    <w:p w:rsidR="0090576B" w:rsidRPr="009D4171" w:rsidRDefault="0090576B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>Самым оптимальным и экономичным вариантом теплоснабжения проек</w:t>
      </w:r>
      <w:r w:rsidR="003766E7" w:rsidRPr="009D4171">
        <w:rPr>
          <w:sz w:val="24"/>
          <w:szCs w:val="24"/>
        </w:rPr>
        <w:t>тируемой школы</w:t>
      </w:r>
      <w:r w:rsidRPr="009D4171">
        <w:rPr>
          <w:sz w:val="24"/>
          <w:szCs w:val="24"/>
        </w:rPr>
        <w:t xml:space="preserve"> является теплоснабжение от автономной </w:t>
      </w:r>
      <w:r w:rsidR="003766E7" w:rsidRPr="009D4171">
        <w:rPr>
          <w:sz w:val="24"/>
          <w:szCs w:val="24"/>
        </w:rPr>
        <w:t xml:space="preserve">газовой </w:t>
      </w:r>
      <w:r w:rsidRPr="009D4171">
        <w:rPr>
          <w:sz w:val="24"/>
          <w:szCs w:val="24"/>
        </w:rPr>
        <w:t>котельной.</w:t>
      </w:r>
    </w:p>
    <w:p w:rsidR="004D1B9F" w:rsidRPr="009D4171" w:rsidRDefault="004D1B9F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Газоснабжение</w:t>
      </w:r>
    </w:p>
    <w:p w:rsidR="00B31119" w:rsidRPr="009D4171" w:rsidRDefault="004D1B9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Настоящим проектом предусматривается обеспечение </w:t>
      </w:r>
      <w:r w:rsidR="00B31119" w:rsidRPr="009D4171">
        <w:rPr>
          <w:sz w:val="24"/>
          <w:szCs w:val="24"/>
        </w:rPr>
        <w:t xml:space="preserve">теплом здания школы </w:t>
      </w:r>
      <w:r w:rsidR="003766E7" w:rsidRPr="009D4171">
        <w:rPr>
          <w:sz w:val="24"/>
          <w:szCs w:val="24"/>
        </w:rPr>
        <w:t>от проектируемой</w:t>
      </w:r>
      <w:r w:rsidR="00B31119" w:rsidRPr="009D4171">
        <w:rPr>
          <w:sz w:val="24"/>
          <w:szCs w:val="24"/>
        </w:rPr>
        <w:t xml:space="preserve"> </w:t>
      </w:r>
      <w:r w:rsidR="003766E7" w:rsidRPr="009D4171">
        <w:rPr>
          <w:sz w:val="24"/>
          <w:szCs w:val="24"/>
        </w:rPr>
        <w:t xml:space="preserve">автономной </w:t>
      </w:r>
      <w:r w:rsidR="00B31119" w:rsidRPr="009D4171">
        <w:rPr>
          <w:sz w:val="24"/>
          <w:szCs w:val="24"/>
        </w:rPr>
        <w:t xml:space="preserve">газовой котельной. </w:t>
      </w:r>
    </w:p>
    <w:p w:rsidR="00B31119" w:rsidRPr="009D4171" w:rsidRDefault="00B3111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Размещение газовой котельной предполагается на технологической </w:t>
      </w:r>
      <w:proofErr w:type="gramStart"/>
      <w:r w:rsidRPr="009D4171">
        <w:rPr>
          <w:sz w:val="24"/>
          <w:szCs w:val="24"/>
        </w:rPr>
        <w:t>площадке</w:t>
      </w:r>
      <w:proofErr w:type="gramEnd"/>
      <w:r w:rsidRPr="009D4171">
        <w:rPr>
          <w:sz w:val="24"/>
          <w:szCs w:val="24"/>
        </w:rPr>
        <w:t xml:space="preserve"> располагаемой с юга участка</w:t>
      </w:r>
      <w:r w:rsidR="0078362D" w:rsidRPr="009D4171">
        <w:rPr>
          <w:sz w:val="24"/>
          <w:szCs w:val="24"/>
        </w:rPr>
        <w:t xml:space="preserve"> под школу </w:t>
      </w:r>
      <w:r w:rsidRPr="009D4171">
        <w:rPr>
          <w:sz w:val="24"/>
          <w:szCs w:val="24"/>
        </w:rPr>
        <w:t>совместно с разворотной площадкой для автобуса</w:t>
      </w:r>
      <w:r w:rsidR="0078362D" w:rsidRPr="009D4171">
        <w:rPr>
          <w:sz w:val="24"/>
          <w:szCs w:val="24"/>
        </w:rPr>
        <w:t xml:space="preserve"> по ул. Р. Люксембург</w:t>
      </w:r>
      <w:r w:rsidRPr="009D4171">
        <w:rPr>
          <w:sz w:val="24"/>
          <w:szCs w:val="24"/>
        </w:rPr>
        <w:t>.</w:t>
      </w:r>
    </w:p>
    <w:p w:rsidR="00B31119" w:rsidRPr="009D4171" w:rsidRDefault="00B31119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>Прокладка сети газопровода предполагается от точки подключения (в районе перекрестка ул. Р. Люксембург – ул. Поперечная от газопровода высокого давления) до технологической площадки проходя по ул. Поперечная, пер. Солнечный в одном коридоре проектируемыми коммуникациями водоснабжения и водоотведения.</w:t>
      </w:r>
      <w:proofErr w:type="gramEnd"/>
    </w:p>
    <w:p w:rsidR="004D1B9F" w:rsidRPr="009D4171" w:rsidRDefault="004D1B9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При расчете учитывались расходы газа </w:t>
      </w:r>
      <w:r w:rsidR="00B31119" w:rsidRPr="009D4171">
        <w:rPr>
          <w:sz w:val="24"/>
          <w:szCs w:val="24"/>
        </w:rPr>
        <w:t>только для обеспечения школы ГВС, отопление и вентиляцию</w:t>
      </w:r>
      <w:r w:rsidRPr="009D4171">
        <w:rPr>
          <w:sz w:val="24"/>
          <w:szCs w:val="24"/>
        </w:rPr>
        <w:t>.</w:t>
      </w:r>
    </w:p>
    <w:p w:rsidR="002C2CCE" w:rsidRPr="009D4171" w:rsidRDefault="002C2CCE" w:rsidP="003766E7">
      <w:pPr>
        <w:spacing w:line="240" w:lineRule="auto"/>
        <w:jc w:val="right"/>
        <w:rPr>
          <w:sz w:val="24"/>
          <w:szCs w:val="24"/>
        </w:rPr>
      </w:pPr>
      <w:r w:rsidRPr="009D4171">
        <w:rPr>
          <w:sz w:val="24"/>
          <w:szCs w:val="24"/>
        </w:rPr>
        <w:t>Таблица 10</w:t>
      </w:r>
    </w:p>
    <w:tbl>
      <w:tblPr>
        <w:tblW w:w="975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46"/>
        <w:gridCol w:w="1427"/>
        <w:gridCol w:w="2031"/>
        <w:gridCol w:w="2161"/>
        <w:gridCol w:w="1351"/>
      </w:tblGrid>
      <w:tr w:rsidR="009D4171" w:rsidRPr="009D4171" w:rsidTr="00B31119">
        <w:trPr>
          <w:trHeight w:val="432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Таблица часовых расходов тепла</w:t>
            </w:r>
            <w:r w:rsidR="00F96334" w:rsidRPr="009D4171">
              <w:rPr>
                <w:sz w:val="24"/>
                <w:szCs w:val="24"/>
              </w:rPr>
              <w:t xml:space="preserve"> для школы</w:t>
            </w:r>
          </w:p>
        </w:tc>
      </w:tr>
      <w:tr w:rsidR="009D4171" w:rsidRPr="009D4171" w:rsidTr="00B31119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Pr="009D4171" w:rsidRDefault="002C2CCE" w:rsidP="003766E7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pacing w:val="-4"/>
                <w:sz w:val="24"/>
                <w:szCs w:val="24"/>
              </w:rPr>
              <w:t xml:space="preserve">Максимальные тепловые нагрузки, </w:t>
            </w:r>
            <w:r w:rsidRPr="009D4171">
              <w:rPr>
                <w:sz w:val="24"/>
                <w:szCs w:val="24"/>
              </w:rPr>
              <w:t>Гкал/час</w:t>
            </w:r>
          </w:p>
          <w:p w:rsidR="002C2CCE" w:rsidRPr="009D4171" w:rsidRDefault="002C2CCE" w:rsidP="00376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pacing w:val="-9"/>
                <w:sz w:val="24"/>
                <w:szCs w:val="24"/>
              </w:rPr>
              <w:t>Итого Гкал/час</w:t>
            </w:r>
          </w:p>
        </w:tc>
      </w:tr>
      <w:tr w:rsidR="009D4171" w:rsidRPr="009D4171" w:rsidTr="00B31119">
        <w:trPr>
          <w:trHeight w:val="3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pacing w:val="-5"/>
                <w:sz w:val="24"/>
                <w:szCs w:val="24"/>
              </w:rPr>
              <w:t>отопление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вентиляция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pacing w:val="-3"/>
                <w:sz w:val="24"/>
                <w:szCs w:val="24"/>
              </w:rPr>
              <w:t xml:space="preserve">горячее </w:t>
            </w:r>
            <w:r w:rsidRPr="009D4171">
              <w:rPr>
                <w:spacing w:val="-7"/>
                <w:sz w:val="24"/>
                <w:szCs w:val="24"/>
              </w:rPr>
              <w:t>водоснаб</w:t>
            </w:r>
            <w:r w:rsidRPr="009D4171">
              <w:rPr>
                <w:spacing w:val="-7"/>
                <w:sz w:val="24"/>
                <w:szCs w:val="24"/>
              </w:rPr>
              <w:softHyphen/>
            </w:r>
            <w:r w:rsidRPr="009D4171">
              <w:rPr>
                <w:spacing w:val="-2"/>
                <w:sz w:val="24"/>
                <w:szCs w:val="24"/>
              </w:rPr>
              <w:t>жение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B31119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Школа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0,48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3,78</w:t>
            </w:r>
          </w:p>
        </w:tc>
      </w:tr>
      <w:tr w:rsidR="009D4171" w:rsidRPr="009D4171" w:rsidTr="00B31119">
        <w:trPr>
          <w:trHeight w:val="363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Таблица годовых расходов тепла</w:t>
            </w:r>
            <w:r w:rsidR="00F96334" w:rsidRPr="009D4171">
              <w:rPr>
                <w:sz w:val="24"/>
                <w:szCs w:val="24"/>
              </w:rPr>
              <w:t xml:space="preserve"> для школы</w:t>
            </w:r>
          </w:p>
        </w:tc>
      </w:tr>
      <w:tr w:rsidR="009D4171" w:rsidRPr="009D4171" w:rsidTr="002C2CCE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Pr="009D4171" w:rsidRDefault="002C2CCE" w:rsidP="003766E7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Pr="009D4171" w:rsidRDefault="002C2CCE" w:rsidP="00376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Pr="009D4171" w:rsidRDefault="002C2CCE" w:rsidP="003766E7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pacing w:val="-4"/>
                <w:sz w:val="24"/>
                <w:szCs w:val="24"/>
              </w:rPr>
              <w:t xml:space="preserve">Максимальные тепловые нагрузки, </w:t>
            </w:r>
            <w:r w:rsidRPr="009D4171">
              <w:rPr>
                <w:sz w:val="24"/>
                <w:szCs w:val="24"/>
              </w:rPr>
              <w:t>Гкал/год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B31119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Школа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1299,46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2842,56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3681,6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CE" w:rsidRPr="009D4171" w:rsidRDefault="002C2CC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7823,62</w:t>
            </w:r>
          </w:p>
        </w:tc>
      </w:tr>
    </w:tbl>
    <w:p w:rsidR="002C2CCE" w:rsidRPr="009D4171" w:rsidRDefault="002C2CC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Часовой  расход  условного топлива 586,95  кг у т /час</w:t>
      </w:r>
    </w:p>
    <w:p w:rsidR="002C2CCE" w:rsidRPr="009D4171" w:rsidRDefault="002C2CC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Годовой  расход  условного  топлива 14,85  т у т/год</w:t>
      </w:r>
    </w:p>
    <w:p w:rsidR="002C2CCE" w:rsidRPr="009D4171" w:rsidRDefault="002C2CC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Годовой  расход  природного  газа 1063,0  тыс.н</w:t>
      </w:r>
      <w:proofErr w:type="gramStart"/>
      <w:r w:rsidRPr="009D4171">
        <w:rPr>
          <w:sz w:val="24"/>
          <w:szCs w:val="24"/>
        </w:rPr>
        <w:t>.м</w:t>
      </w:r>
      <w:proofErr w:type="gramEnd"/>
      <w:r w:rsidRPr="009D4171">
        <w:rPr>
          <w:sz w:val="24"/>
          <w:szCs w:val="24"/>
        </w:rPr>
        <w:t>3/год</w:t>
      </w:r>
    </w:p>
    <w:p w:rsidR="004D1B9F" w:rsidRPr="009D4171" w:rsidRDefault="00AD583E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Электроснабжение</w:t>
      </w:r>
    </w:p>
    <w:p w:rsidR="005A16D0" w:rsidRPr="009D4171" w:rsidRDefault="004D1B9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Настоящим проектом предусматривается 100% обеспечение всей проектной застройки централизованной системой электроснабжения. 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Развитие сетей и объектов электроснабжения предусматривается в соответствии с Генеральным планом г. Нижние Серги и на основании письма №РС-ОДС-725 от 29.12.2016  ОАО «Региональная сетевая компания» 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Категория электроснабжения территории согласно техническим условиям - II.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Для электроснабжения </w:t>
      </w:r>
      <w:proofErr w:type="gramStart"/>
      <w:r w:rsidRPr="009D4171">
        <w:rPr>
          <w:sz w:val="24"/>
          <w:szCs w:val="24"/>
        </w:rPr>
        <w:t>потребителей, размещенных на проектируемой территории проектом предлагается</w:t>
      </w:r>
      <w:proofErr w:type="gramEnd"/>
      <w:r w:rsidRPr="009D4171">
        <w:rPr>
          <w:sz w:val="24"/>
          <w:szCs w:val="24"/>
        </w:rPr>
        <w:t>: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основное и резервное  питание  объекта выполнить  от РУ-0,4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  вновь сооружаемой  </w:t>
      </w:r>
      <w:proofErr w:type="spellStart"/>
      <w:r w:rsidRPr="009D4171">
        <w:rPr>
          <w:sz w:val="24"/>
          <w:szCs w:val="24"/>
        </w:rPr>
        <w:t>двухтрансформаторной</w:t>
      </w:r>
      <w:proofErr w:type="spellEnd"/>
      <w:r w:rsidRPr="009D4171">
        <w:rPr>
          <w:sz w:val="24"/>
          <w:szCs w:val="24"/>
        </w:rPr>
        <w:t xml:space="preserve"> подстанции  устанавливаемой у границ земельного участка;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по основному  источнику, питание ТП 6/0,4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, осуществлять  от вновь  сооружаемой отпайки ВЛ-6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, </w:t>
      </w:r>
      <w:proofErr w:type="spellStart"/>
      <w:r w:rsidRPr="009D4171">
        <w:rPr>
          <w:sz w:val="24"/>
          <w:szCs w:val="24"/>
        </w:rPr>
        <w:t>фид</w:t>
      </w:r>
      <w:proofErr w:type="spellEnd"/>
      <w:r w:rsidRPr="009D4171">
        <w:rPr>
          <w:sz w:val="24"/>
          <w:szCs w:val="24"/>
        </w:rPr>
        <w:t>. Город-2, от опоры №14-11, ввод №1;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по резервному   источнику, питание ТП 6/0,4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, осуществлять  от вновь  сооружаемой отпайки ВЛ-6 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, </w:t>
      </w:r>
      <w:proofErr w:type="spellStart"/>
      <w:r w:rsidRPr="009D4171">
        <w:rPr>
          <w:sz w:val="24"/>
          <w:szCs w:val="24"/>
        </w:rPr>
        <w:t>фид</w:t>
      </w:r>
      <w:proofErr w:type="spellEnd"/>
      <w:r w:rsidRPr="009D4171">
        <w:rPr>
          <w:sz w:val="24"/>
          <w:szCs w:val="24"/>
        </w:rPr>
        <w:t>. Связь от опоры №20, ввод №2.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Дополнительно при разработке проекта  необходимо предусмотреть площадки для строительства ТП и коридоры для ответвления линий электропередач 6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, питающих вновь </w:t>
      </w:r>
      <w:proofErr w:type="gramStart"/>
      <w:r w:rsidRPr="009D4171">
        <w:rPr>
          <w:sz w:val="24"/>
          <w:szCs w:val="24"/>
        </w:rPr>
        <w:t>устанавливаемую</w:t>
      </w:r>
      <w:proofErr w:type="gramEnd"/>
      <w:r w:rsidRPr="009D4171">
        <w:rPr>
          <w:sz w:val="24"/>
          <w:szCs w:val="24"/>
        </w:rPr>
        <w:t xml:space="preserve"> ТП.</w:t>
      </w:r>
    </w:p>
    <w:p w:rsidR="009F4AF2" w:rsidRPr="009D4171" w:rsidRDefault="009F4AF2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Размещение ТП</w:t>
      </w:r>
      <w:r w:rsidR="0078362D" w:rsidRPr="009D4171">
        <w:rPr>
          <w:sz w:val="24"/>
          <w:szCs w:val="24"/>
        </w:rPr>
        <w:t xml:space="preserve"> предполагается на</w:t>
      </w:r>
      <w:r w:rsidRPr="009D4171">
        <w:rPr>
          <w:sz w:val="24"/>
          <w:szCs w:val="24"/>
        </w:rPr>
        <w:t xml:space="preserve"> </w:t>
      </w:r>
      <w:proofErr w:type="gramStart"/>
      <w:r w:rsidR="0078362D" w:rsidRPr="009D4171">
        <w:rPr>
          <w:sz w:val="24"/>
          <w:szCs w:val="24"/>
        </w:rPr>
        <w:t>площадке</w:t>
      </w:r>
      <w:proofErr w:type="gramEnd"/>
      <w:r w:rsidR="0078362D" w:rsidRPr="009D4171">
        <w:rPr>
          <w:sz w:val="24"/>
          <w:szCs w:val="24"/>
        </w:rPr>
        <w:t xml:space="preserve"> располагаемой с юга участка под школу совместно с разворотной площадкой для автобуса по ул. Р. Люксембург.</w:t>
      </w:r>
    </w:p>
    <w:p w:rsidR="005A16D0" w:rsidRPr="009D4171" w:rsidRDefault="005A16D0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Потребность в электро</w:t>
      </w:r>
      <w:r w:rsidR="00F96334" w:rsidRPr="009D4171">
        <w:rPr>
          <w:sz w:val="24"/>
          <w:szCs w:val="24"/>
        </w:rPr>
        <w:t>снабжении школы составляет 850 кВт.</w:t>
      </w:r>
    </w:p>
    <w:p w:rsidR="004D1B9F" w:rsidRPr="009D4171" w:rsidRDefault="004D1B9F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Связь</w:t>
      </w:r>
    </w:p>
    <w:p w:rsidR="00F96334" w:rsidRPr="009D4171" w:rsidRDefault="00F9633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Услуги по обеспечению связи населенного пункт г. Нижние Серги предоставляются Екатеринбургским филиалом ПАО «Ростелеком», ООО «К-Телеком».</w:t>
      </w:r>
    </w:p>
    <w:p w:rsidR="00F96334" w:rsidRPr="009D4171" w:rsidRDefault="00F9633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Проектируемый участок населенного пункта г. Нижние Серги находится в зоне действия федеральных операторов подвижной сотовой связи.</w:t>
      </w:r>
    </w:p>
    <w:p w:rsidR="00F96334" w:rsidRPr="009D4171" w:rsidRDefault="00F9633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>Для данного участка предусматривается подключение образовательного учреждения  к существующей сети связи «К-Телеком», а также вынос действующих линий связи ПАО «Ростелеком» с участка под размещение школы.</w:t>
      </w:r>
    </w:p>
    <w:p w:rsidR="00F96334" w:rsidRPr="009D4171" w:rsidRDefault="00F9633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Согласно ТУ №238/17 от 10.02.2017 г. ООО «К-Телеком» подключение к телекоммуникационным </w:t>
      </w:r>
      <w:proofErr w:type="gramStart"/>
      <w:r w:rsidRPr="009D4171">
        <w:rPr>
          <w:sz w:val="24"/>
          <w:szCs w:val="24"/>
        </w:rPr>
        <w:t>сетям</w:t>
      </w:r>
      <w:proofErr w:type="gramEnd"/>
      <w:r w:rsidRPr="009D4171">
        <w:rPr>
          <w:sz w:val="24"/>
          <w:szCs w:val="24"/>
        </w:rPr>
        <w:t xml:space="preserve"> возможно выполнить от существующего запаса оптического кабеля на опор на перекрестке у. Р. Люксембург – ул. Первомайская, оптического кросса КРН-8, расположенного в дома №3 по пер. Солнечный (или от оптического кросса КРН-8, расположенного  по адресу пер. Солнечный, 4). Трасса прокладки ВОК (с использованием новой столбовой или вновь построенной </w:t>
      </w:r>
      <w:proofErr w:type="spellStart"/>
      <w:r w:rsidRPr="009D4171">
        <w:rPr>
          <w:sz w:val="24"/>
          <w:szCs w:val="24"/>
        </w:rPr>
        <w:t>одноотверстной</w:t>
      </w:r>
      <w:proofErr w:type="spellEnd"/>
      <w:r w:rsidRPr="009D4171">
        <w:rPr>
          <w:sz w:val="24"/>
          <w:szCs w:val="24"/>
        </w:rPr>
        <w:t xml:space="preserve"> канализации) на 4 волокна определить проектом.</w:t>
      </w:r>
    </w:p>
    <w:p w:rsidR="00F96334" w:rsidRPr="009D4171" w:rsidRDefault="00F9633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Согласно ТУ №0503/17/114-17 от 08.02.217 ПАО «Ростелеком» на вынос кабеля связи с </w:t>
      </w:r>
      <w:proofErr w:type="gramStart"/>
      <w:r w:rsidRPr="009D4171">
        <w:rPr>
          <w:sz w:val="24"/>
          <w:szCs w:val="24"/>
        </w:rPr>
        <w:t>участка</w:t>
      </w:r>
      <w:proofErr w:type="gramEnd"/>
      <w:r w:rsidRPr="009D4171">
        <w:rPr>
          <w:sz w:val="24"/>
          <w:szCs w:val="24"/>
        </w:rPr>
        <w:t xml:space="preserve"> предназначенного для размещения средней общеобразовательной школы на 1000 мест прокладывается новый кабель от существующей муфты №9 до точки врезки в существующий кабель за пределами проектируемого участка. Муфта №9 расположена в конце улицы Р. Люксембург.</w:t>
      </w:r>
    </w:p>
    <w:p w:rsidR="00F96334" w:rsidRPr="009D4171" w:rsidRDefault="00F9633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соответствии с проектом район подключается к существующей АТС. Количество телефонных номеров - 6-8 номеров. На территории района проектом предусмотрено развертывание </w:t>
      </w:r>
      <w:proofErr w:type="spellStart"/>
      <w:r w:rsidRPr="009D4171">
        <w:rPr>
          <w:sz w:val="24"/>
          <w:szCs w:val="24"/>
        </w:rPr>
        <w:t>мультисервисной</w:t>
      </w:r>
      <w:proofErr w:type="spellEnd"/>
      <w:r w:rsidRPr="009D4171">
        <w:rPr>
          <w:sz w:val="24"/>
          <w:szCs w:val="24"/>
        </w:rPr>
        <w:t xml:space="preserve"> сети связи с прокладкой волоконно-оптического кабеля в образовательное учреждение. </w:t>
      </w:r>
    </w:p>
    <w:p w:rsidR="007E7731" w:rsidRPr="009D4171" w:rsidRDefault="00F96334" w:rsidP="003766E7">
      <w:pPr>
        <w:pStyle w:val="3"/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 </w:t>
      </w:r>
      <w:bookmarkStart w:id="91" w:name="_Toc476299855"/>
      <w:r w:rsidR="007E7731" w:rsidRPr="009D4171">
        <w:rPr>
          <w:sz w:val="24"/>
          <w:szCs w:val="24"/>
        </w:rPr>
        <w:t>4.5. Транспортная инфраструктура</w:t>
      </w:r>
      <w:bookmarkEnd w:id="90"/>
      <w:bookmarkEnd w:id="91"/>
    </w:p>
    <w:p w:rsidR="00760B87" w:rsidRPr="009D4171" w:rsidRDefault="00760B87" w:rsidP="003766E7">
      <w:pPr>
        <w:spacing w:line="240" w:lineRule="auto"/>
        <w:rPr>
          <w:sz w:val="24"/>
          <w:szCs w:val="24"/>
        </w:rPr>
      </w:pPr>
      <w:bookmarkStart w:id="92" w:name="_Toc422476166"/>
      <w:r w:rsidRPr="009D4171">
        <w:rPr>
          <w:sz w:val="24"/>
          <w:szCs w:val="24"/>
        </w:rPr>
        <w:t>В основу развития улично-дорожной сети проектируемого участка положены принципы оптимальной транспортной доступности объектов тяготения, а также учтены предложения генерального плана г. Нижние Серги.</w:t>
      </w:r>
    </w:p>
    <w:p w:rsidR="00760B87" w:rsidRPr="009D4171" w:rsidRDefault="00760B8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Развитие планировочной структуры предполагает следующие основные мероприятия:</w:t>
      </w:r>
    </w:p>
    <w:p w:rsidR="00760B87" w:rsidRPr="009D4171" w:rsidRDefault="007D2CD3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>реконструкция</w:t>
      </w:r>
      <w:r w:rsidR="00760B87" w:rsidRPr="009D4171">
        <w:rPr>
          <w:sz w:val="24"/>
          <w:szCs w:val="24"/>
        </w:rPr>
        <w:t xml:space="preserve"> улицы районного значения ул. </w:t>
      </w:r>
      <w:r w:rsidR="005F1657" w:rsidRPr="009D4171">
        <w:rPr>
          <w:sz w:val="24"/>
          <w:szCs w:val="24"/>
        </w:rPr>
        <w:t>Р. Люксембург</w:t>
      </w:r>
      <w:r w:rsidR="00760B87" w:rsidRPr="009D4171">
        <w:rPr>
          <w:sz w:val="24"/>
          <w:szCs w:val="24"/>
        </w:rPr>
        <w:t xml:space="preserve"> в </w:t>
      </w:r>
      <w:r w:rsidR="005F1657" w:rsidRPr="009D4171">
        <w:rPr>
          <w:sz w:val="24"/>
          <w:szCs w:val="24"/>
        </w:rPr>
        <w:t>северном</w:t>
      </w:r>
      <w:r w:rsidR="00760B87" w:rsidRPr="009D4171">
        <w:rPr>
          <w:sz w:val="24"/>
          <w:szCs w:val="24"/>
        </w:rPr>
        <w:t xml:space="preserve"> направлении</w:t>
      </w:r>
      <w:r w:rsidR="00B8487B" w:rsidRPr="009D4171">
        <w:rPr>
          <w:sz w:val="24"/>
          <w:szCs w:val="24"/>
        </w:rPr>
        <w:t xml:space="preserve"> с разворотной площадкой</w:t>
      </w:r>
      <w:r w:rsidR="00760B87" w:rsidRPr="009D4171">
        <w:rPr>
          <w:sz w:val="24"/>
          <w:szCs w:val="24"/>
        </w:rPr>
        <w:t xml:space="preserve">; 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 xml:space="preserve">реконструкция существующего поперечного профиля </w:t>
      </w:r>
      <w:r w:rsidR="006A4668" w:rsidRPr="009D4171">
        <w:rPr>
          <w:sz w:val="24"/>
          <w:szCs w:val="24"/>
        </w:rPr>
        <w:t xml:space="preserve">ул. Р. Люксембург </w:t>
      </w:r>
      <w:r w:rsidRPr="009D4171">
        <w:rPr>
          <w:sz w:val="24"/>
          <w:szCs w:val="24"/>
        </w:rPr>
        <w:t xml:space="preserve">с доведением параметров </w:t>
      </w:r>
      <w:proofErr w:type="gramStart"/>
      <w:r w:rsidRPr="009D4171">
        <w:rPr>
          <w:sz w:val="24"/>
          <w:szCs w:val="24"/>
        </w:rPr>
        <w:t>до</w:t>
      </w:r>
      <w:proofErr w:type="gramEnd"/>
      <w:r w:rsidRPr="009D4171">
        <w:rPr>
          <w:sz w:val="24"/>
          <w:szCs w:val="24"/>
        </w:rPr>
        <w:t xml:space="preserve"> нормативных;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 xml:space="preserve">организация пешеходной доступности  к объекту </w:t>
      </w:r>
      <w:r w:rsidR="003766E7" w:rsidRPr="009D4171">
        <w:rPr>
          <w:sz w:val="24"/>
          <w:szCs w:val="24"/>
        </w:rPr>
        <w:t>капитального строительства</w:t>
      </w:r>
      <w:r w:rsidRPr="009D4171">
        <w:rPr>
          <w:sz w:val="24"/>
          <w:szCs w:val="24"/>
        </w:rPr>
        <w:t xml:space="preserve"> (школа)</w:t>
      </w:r>
      <w:r w:rsidR="006A4668" w:rsidRPr="009D4171">
        <w:rPr>
          <w:sz w:val="24"/>
          <w:szCs w:val="24"/>
        </w:rPr>
        <w:t xml:space="preserve"> по ул. Р. Люксембург</w:t>
      </w:r>
      <w:r w:rsidRPr="009D4171">
        <w:rPr>
          <w:sz w:val="24"/>
          <w:szCs w:val="24"/>
        </w:rPr>
        <w:t>;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 xml:space="preserve">устройство автобусных остановок </w:t>
      </w:r>
      <w:r w:rsidR="007D2CD3" w:rsidRPr="009D4171">
        <w:rPr>
          <w:sz w:val="24"/>
          <w:szCs w:val="24"/>
        </w:rPr>
        <w:t xml:space="preserve">по </w:t>
      </w:r>
      <w:proofErr w:type="spellStart"/>
      <w:r w:rsidR="007D2CD3" w:rsidRPr="009D4171">
        <w:rPr>
          <w:sz w:val="24"/>
          <w:szCs w:val="24"/>
        </w:rPr>
        <w:t>ул.Р.Люксембург</w:t>
      </w:r>
      <w:proofErr w:type="spellEnd"/>
      <w:r w:rsidR="007D2CD3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>в количестве 2 шт.;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 xml:space="preserve">разворотной площадки для </w:t>
      </w:r>
      <w:r w:rsidR="007D2CD3" w:rsidRPr="009D4171">
        <w:rPr>
          <w:sz w:val="24"/>
          <w:szCs w:val="24"/>
        </w:rPr>
        <w:t xml:space="preserve">общественного транспорта (пассажирских </w:t>
      </w:r>
      <w:r w:rsidRPr="009D4171">
        <w:rPr>
          <w:sz w:val="24"/>
          <w:szCs w:val="24"/>
        </w:rPr>
        <w:t>автобусов</w:t>
      </w:r>
      <w:r w:rsidR="007D2CD3" w:rsidRPr="009D4171">
        <w:rPr>
          <w:sz w:val="24"/>
          <w:szCs w:val="24"/>
        </w:rPr>
        <w:t>)</w:t>
      </w:r>
      <w:r w:rsidRPr="009D4171">
        <w:rPr>
          <w:sz w:val="24"/>
          <w:szCs w:val="24"/>
        </w:rPr>
        <w:t>;</w:t>
      </w:r>
    </w:p>
    <w:p w:rsidR="00B8487B" w:rsidRPr="009D4171" w:rsidRDefault="007D2CD3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 xml:space="preserve">возможное </w:t>
      </w:r>
      <w:r w:rsidR="00B8487B" w:rsidRPr="009D4171">
        <w:rPr>
          <w:sz w:val="24"/>
          <w:szCs w:val="24"/>
        </w:rPr>
        <w:t>устройство подпорн</w:t>
      </w:r>
      <w:r w:rsidRPr="009D4171">
        <w:rPr>
          <w:sz w:val="24"/>
          <w:szCs w:val="24"/>
        </w:rPr>
        <w:t xml:space="preserve">ых </w:t>
      </w:r>
      <w:r w:rsidR="00B8487B" w:rsidRPr="009D4171">
        <w:rPr>
          <w:sz w:val="24"/>
          <w:szCs w:val="24"/>
        </w:rPr>
        <w:t xml:space="preserve"> стен </w:t>
      </w:r>
      <w:r w:rsidRPr="009D4171">
        <w:rPr>
          <w:sz w:val="24"/>
          <w:szCs w:val="24"/>
        </w:rPr>
        <w:t xml:space="preserve">по </w:t>
      </w:r>
      <w:proofErr w:type="spellStart"/>
      <w:r w:rsidRPr="009D4171">
        <w:rPr>
          <w:sz w:val="24"/>
          <w:szCs w:val="24"/>
        </w:rPr>
        <w:t>ул.Р.Люксембург</w:t>
      </w:r>
      <w:proofErr w:type="spellEnd"/>
      <w:r w:rsidRPr="009D4171">
        <w:rPr>
          <w:sz w:val="24"/>
          <w:szCs w:val="24"/>
        </w:rPr>
        <w:t xml:space="preserve">  общей </w:t>
      </w:r>
      <w:r w:rsidR="00B8487B" w:rsidRPr="009D4171">
        <w:rPr>
          <w:sz w:val="24"/>
          <w:szCs w:val="24"/>
        </w:rPr>
        <w:t>протяжен</w:t>
      </w:r>
      <w:r w:rsidRPr="009D4171">
        <w:rPr>
          <w:sz w:val="24"/>
          <w:szCs w:val="24"/>
        </w:rPr>
        <w:t xml:space="preserve">ностью </w:t>
      </w:r>
      <w:r w:rsidR="00B8487B" w:rsidRPr="009D4171">
        <w:rPr>
          <w:sz w:val="24"/>
          <w:szCs w:val="24"/>
        </w:rPr>
        <w:t xml:space="preserve"> 90,86</w:t>
      </w:r>
      <w:r w:rsidR="002C6858" w:rsidRPr="009D4171">
        <w:rPr>
          <w:sz w:val="24"/>
          <w:szCs w:val="24"/>
        </w:rPr>
        <w:t xml:space="preserve"> </w:t>
      </w:r>
      <w:proofErr w:type="spellStart"/>
      <w:r w:rsidR="002C6858" w:rsidRPr="009D4171">
        <w:rPr>
          <w:sz w:val="24"/>
          <w:szCs w:val="24"/>
        </w:rPr>
        <w:t>п.</w:t>
      </w:r>
      <w:proofErr w:type="gramStart"/>
      <w:r w:rsidR="00B8487B" w:rsidRPr="009D4171">
        <w:rPr>
          <w:sz w:val="24"/>
          <w:szCs w:val="24"/>
        </w:rPr>
        <w:t>м</w:t>
      </w:r>
      <w:proofErr w:type="spellEnd"/>
      <w:proofErr w:type="gramEnd"/>
      <w:r w:rsidR="00B8487B" w:rsidRPr="009D4171">
        <w:rPr>
          <w:sz w:val="24"/>
          <w:szCs w:val="24"/>
        </w:rPr>
        <w:t>.;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>переустройство</w:t>
      </w:r>
      <w:r w:rsidR="007D2CD3" w:rsidRPr="009D4171">
        <w:rPr>
          <w:sz w:val="24"/>
          <w:szCs w:val="24"/>
        </w:rPr>
        <w:t xml:space="preserve"> (вынос, перекладка, реконструкция,)</w:t>
      </w:r>
      <w:r w:rsidRPr="009D4171">
        <w:rPr>
          <w:sz w:val="24"/>
          <w:szCs w:val="24"/>
        </w:rPr>
        <w:t xml:space="preserve"> инженерных коммуникаций попадающих в зону строительства (газопроводы высокого и низкого  давления, </w:t>
      </w:r>
      <w:proofErr w:type="gramStart"/>
      <w:r w:rsidRPr="009D4171">
        <w:rPr>
          <w:sz w:val="24"/>
          <w:szCs w:val="24"/>
        </w:rPr>
        <w:t>ВЛ</w:t>
      </w:r>
      <w:proofErr w:type="gramEnd"/>
      <w:r w:rsidRPr="009D4171">
        <w:rPr>
          <w:sz w:val="24"/>
          <w:szCs w:val="24"/>
        </w:rPr>
        <w:t xml:space="preserve"> 0,4 – 6кВ) общее протяжение сетей подлежащих переустройству 3450</w:t>
      </w:r>
      <w:r w:rsidR="002C6858" w:rsidRPr="009D4171">
        <w:rPr>
          <w:sz w:val="24"/>
          <w:szCs w:val="24"/>
        </w:rPr>
        <w:t xml:space="preserve"> </w:t>
      </w:r>
      <w:proofErr w:type="spellStart"/>
      <w:r w:rsidRPr="009D4171">
        <w:rPr>
          <w:sz w:val="24"/>
          <w:szCs w:val="24"/>
        </w:rPr>
        <w:t>п.м</w:t>
      </w:r>
      <w:proofErr w:type="spellEnd"/>
      <w:r w:rsidRPr="009D4171">
        <w:rPr>
          <w:sz w:val="24"/>
          <w:szCs w:val="24"/>
        </w:rPr>
        <w:t>.;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 xml:space="preserve">изменение существующих «Красных линий» за счет выкупа участков с постройками </w:t>
      </w:r>
      <w:r w:rsidR="00E73D83" w:rsidRPr="009D4171">
        <w:rPr>
          <w:sz w:val="24"/>
          <w:szCs w:val="24"/>
        </w:rPr>
        <w:t>(таблица 11)</w:t>
      </w:r>
      <w:r w:rsidRPr="009D4171">
        <w:rPr>
          <w:sz w:val="24"/>
          <w:szCs w:val="24"/>
        </w:rPr>
        <w:t xml:space="preserve"> по адресам </w:t>
      </w:r>
      <w:bookmarkStart w:id="93" w:name="OLE_LINK4"/>
      <w:bookmarkStart w:id="94" w:name="OLE_LINK5"/>
      <w:bookmarkStart w:id="95" w:name="OLE_LINK6"/>
      <w:bookmarkStart w:id="96" w:name="OLE_LINK7"/>
      <w:r w:rsidRPr="009D4171">
        <w:rPr>
          <w:sz w:val="24"/>
          <w:szCs w:val="24"/>
        </w:rPr>
        <w:t>Розы Люксембург</w:t>
      </w:r>
      <w:bookmarkEnd w:id="93"/>
      <w:bookmarkEnd w:id="94"/>
      <w:bookmarkEnd w:id="95"/>
      <w:bookmarkEnd w:id="96"/>
      <w:r w:rsidRPr="009D4171">
        <w:rPr>
          <w:sz w:val="24"/>
          <w:szCs w:val="24"/>
        </w:rPr>
        <w:t>, дом 160, 160А, а также изъятие земельных участков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>по адресам Розы Люксембург дом 124-158, 127,139, 139 – 141, 151, 153;</w:t>
      </w:r>
    </w:p>
    <w:p w:rsidR="00B8487B" w:rsidRPr="009D4171" w:rsidRDefault="00B8487B" w:rsidP="003766E7">
      <w:pPr>
        <w:numPr>
          <w:ilvl w:val="0"/>
          <w:numId w:val="14"/>
        </w:numPr>
        <w:suppressAutoHyphens/>
        <w:spacing w:line="240" w:lineRule="auto"/>
        <w:ind w:left="709"/>
        <w:rPr>
          <w:sz w:val="24"/>
          <w:szCs w:val="24"/>
        </w:rPr>
      </w:pPr>
      <w:r w:rsidRPr="009D4171">
        <w:rPr>
          <w:sz w:val="24"/>
          <w:szCs w:val="24"/>
        </w:rPr>
        <w:t>снос 10 гаражей по ул. Розы Люксембург.</w:t>
      </w:r>
    </w:p>
    <w:p w:rsidR="00E73D83" w:rsidRPr="009D4171" w:rsidRDefault="00E73D83" w:rsidP="003766E7">
      <w:pPr>
        <w:suppressAutoHyphens/>
        <w:spacing w:line="240" w:lineRule="auto"/>
        <w:ind w:left="709" w:firstLine="0"/>
        <w:rPr>
          <w:sz w:val="24"/>
          <w:szCs w:val="24"/>
        </w:rPr>
      </w:pPr>
    </w:p>
    <w:p w:rsidR="00E73D83" w:rsidRPr="009D4171" w:rsidRDefault="00E73D83" w:rsidP="000A0D04">
      <w:pPr>
        <w:spacing w:line="240" w:lineRule="auto"/>
        <w:jc w:val="left"/>
        <w:rPr>
          <w:sz w:val="24"/>
          <w:szCs w:val="24"/>
        </w:rPr>
      </w:pPr>
      <w:r w:rsidRPr="009D4171">
        <w:rPr>
          <w:sz w:val="24"/>
          <w:szCs w:val="24"/>
        </w:rPr>
        <w:t>Таблица 11 Выкуп участков с постройками и земельными участками.</w:t>
      </w:r>
    </w:p>
    <w:tbl>
      <w:tblPr>
        <w:tblW w:w="7845" w:type="dxa"/>
        <w:jc w:val="center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25"/>
        <w:gridCol w:w="1273"/>
        <w:gridCol w:w="1158"/>
        <w:gridCol w:w="1544"/>
      </w:tblGrid>
      <w:tr w:rsidR="009D4171" w:rsidRPr="009D4171" w:rsidTr="002C6858">
        <w:trPr>
          <w:jc w:val="center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Адрес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Кадастровый номер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Площадь участка, м</w:t>
            </w:r>
            <w:proofErr w:type="gramStart"/>
            <w:r w:rsidR="000A0D04" w:rsidRPr="009D4171">
              <w:rPr>
                <w:rFonts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Снос жилого дома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Снос гаража</w:t>
            </w:r>
          </w:p>
        </w:tc>
      </w:tr>
      <w:tr w:rsidR="009D4171" w:rsidRPr="009D4171" w:rsidTr="00E73D83">
        <w:trPr>
          <w:jc w:val="center"/>
        </w:trPr>
        <w:tc>
          <w:tcPr>
            <w:tcW w:w="78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proofErr w:type="spellStart"/>
            <w:r w:rsidRPr="009D4171">
              <w:rPr>
                <w:rFonts w:cs="Times New Roman"/>
                <w:szCs w:val="24"/>
              </w:rPr>
              <w:t>Ул.Р.Люксембург</w:t>
            </w:r>
            <w:proofErr w:type="spellEnd"/>
          </w:p>
        </w:tc>
      </w:tr>
      <w:tr w:rsidR="009D4171" w:rsidRPr="009D4171" w:rsidTr="002C6858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№160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66:16:2001024:11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1848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Нет</w:t>
            </w:r>
          </w:p>
        </w:tc>
      </w:tr>
      <w:tr w:rsidR="009D4171" w:rsidRPr="009D4171" w:rsidTr="002C6858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№160а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66:16:2001024:568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Нет</w:t>
            </w:r>
          </w:p>
        </w:tc>
      </w:tr>
      <w:tr w:rsidR="009D4171" w:rsidRPr="009D4171" w:rsidTr="002C6858">
        <w:trPr>
          <w:jc w:val="center"/>
        </w:trPr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2C6858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3348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 шт.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D83" w:rsidRPr="009D4171" w:rsidRDefault="00E73D83" w:rsidP="000A0D04">
            <w:pPr>
              <w:pStyle w:val="afff6"/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</w:tbl>
    <w:p w:rsidR="00E73D83" w:rsidRPr="009D4171" w:rsidRDefault="00E73D83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lastRenderedPageBreak/>
        <w:t>К усложняю</w:t>
      </w:r>
      <w:r w:rsidR="006A4668" w:rsidRPr="009D4171">
        <w:rPr>
          <w:sz w:val="24"/>
          <w:szCs w:val="24"/>
        </w:rPr>
        <w:t xml:space="preserve">щим факторам при реконструкции ул. Р. Люксембург </w:t>
      </w:r>
      <w:r w:rsidRPr="009D4171">
        <w:rPr>
          <w:sz w:val="24"/>
          <w:szCs w:val="24"/>
        </w:rPr>
        <w:t>определено  наличие большого количества пересечений с инженерных коммуникациями, стесненность существующих красных линий, хаотичность застройки, большой перепад по высотным отметкам существующего рельефа до 41м между началом и концом  проектируемого участка, а также необходимость сноса жилого дома и строений.</w:t>
      </w:r>
      <w:proofErr w:type="gramEnd"/>
    </w:p>
    <w:p w:rsidR="00B8487B" w:rsidRPr="009D4171" w:rsidRDefault="00760B8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Протяженность магистральной сети в пределах границ проектируемого участка составляет </w:t>
      </w:r>
      <w:r w:rsidR="00B8487B" w:rsidRPr="009D4171">
        <w:rPr>
          <w:sz w:val="24"/>
          <w:szCs w:val="24"/>
        </w:rPr>
        <w:t>0,54</w:t>
      </w:r>
      <w:r w:rsidRPr="009D4171">
        <w:rPr>
          <w:sz w:val="24"/>
          <w:szCs w:val="24"/>
        </w:rPr>
        <w:t xml:space="preserve"> км. </w:t>
      </w:r>
    </w:p>
    <w:p w:rsidR="000A0D04" w:rsidRPr="009D4171" w:rsidRDefault="00760B8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Поперечные профили проектируемых и реконструируемых улиц выполнены в соответствии с СП 42.13330.2011</w:t>
      </w:r>
      <w:r w:rsidR="000A0D04" w:rsidRPr="009D4171">
        <w:rPr>
          <w:sz w:val="24"/>
          <w:szCs w:val="24"/>
        </w:rPr>
        <w:t xml:space="preserve"> «Градостроительство. Планировка и застройка городских и сельских поселений». </w:t>
      </w:r>
    </w:p>
    <w:p w:rsidR="00760B87" w:rsidRPr="009D4171" w:rsidRDefault="00760B8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Пешеходное движение организовано по всем улицам проектируемо</w:t>
      </w:r>
      <w:r w:rsidR="000A0D04" w:rsidRPr="009D4171">
        <w:rPr>
          <w:sz w:val="24"/>
          <w:szCs w:val="24"/>
        </w:rPr>
        <w:t>й территории</w:t>
      </w:r>
      <w:r w:rsidRPr="009D4171">
        <w:rPr>
          <w:sz w:val="24"/>
          <w:szCs w:val="24"/>
        </w:rPr>
        <w:t>, обеспечивая минимальную дальность перемещения до объектов пешеходного тяготения.</w:t>
      </w:r>
    </w:p>
    <w:p w:rsidR="00760B87" w:rsidRPr="009D4171" w:rsidRDefault="00760B8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Хранение автотранспорта жителями индивидуальной жилой застройки планируется на собственных приусадебных участках. Вблизи </w:t>
      </w:r>
      <w:r w:rsidR="000A0D04" w:rsidRPr="009D4171">
        <w:rPr>
          <w:sz w:val="24"/>
          <w:szCs w:val="24"/>
        </w:rPr>
        <w:t xml:space="preserve">проектируемого участка </w:t>
      </w:r>
      <w:r w:rsidR="006A4668" w:rsidRPr="009D4171">
        <w:rPr>
          <w:sz w:val="24"/>
          <w:szCs w:val="24"/>
        </w:rPr>
        <w:t>образовательного учреждения</w:t>
      </w:r>
      <w:r w:rsidRPr="009D4171">
        <w:rPr>
          <w:sz w:val="24"/>
          <w:szCs w:val="24"/>
        </w:rPr>
        <w:t xml:space="preserve"> также планируется</w:t>
      </w:r>
      <w:r w:rsidR="006A4668" w:rsidRPr="009D4171">
        <w:rPr>
          <w:sz w:val="24"/>
          <w:szCs w:val="24"/>
        </w:rPr>
        <w:t xml:space="preserve"> организация мест для посадки-высадки детей с автомобильного транспорта</w:t>
      </w:r>
      <w:r w:rsidRPr="009D4171">
        <w:rPr>
          <w:sz w:val="24"/>
          <w:szCs w:val="24"/>
        </w:rPr>
        <w:t>.</w:t>
      </w:r>
    </w:p>
    <w:p w:rsidR="00760B87" w:rsidRPr="009D4171" w:rsidRDefault="006A466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На</w:t>
      </w:r>
      <w:r w:rsidR="00760B87" w:rsidRPr="009D4171">
        <w:rPr>
          <w:sz w:val="24"/>
          <w:szCs w:val="24"/>
        </w:rPr>
        <w:t xml:space="preserve"> рассматриваемой территории проектом предложено размещение нерегулируемых пешеходных переходов районе пересечения ул. </w:t>
      </w:r>
      <w:r w:rsidRPr="009D4171">
        <w:rPr>
          <w:sz w:val="24"/>
          <w:szCs w:val="24"/>
        </w:rPr>
        <w:t>Р. Люксембург</w:t>
      </w:r>
      <w:r w:rsidR="00760B87" w:rsidRPr="009D4171">
        <w:rPr>
          <w:sz w:val="24"/>
          <w:szCs w:val="24"/>
        </w:rPr>
        <w:t xml:space="preserve"> и </w:t>
      </w:r>
      <w:r w:rsidRPr="009D4171">
        <w:rPr>
          <w:sz w:val="24"/>
          <w:szCs w:val="24"/>
        </w:rPr>
        <w:t xml:space="preserve">ул. </w:t>
      </w:r>
      <w:proofErr w:type="gramStart"/>
      <w:r w:rsidRPr="009D4171">
        <w:rPr>
          <w:sz w:val="24"/>
          <w:szCs w:val="24"/>
        </w:rPr>
        <w:t>Поперечная</w:t>
      </w:r>
      <w:proofErr w:type="gramEnd"/>
      <w:r w:rsidRPr="009D4171">
        <w:rPr>
          <w:sz w:val="24"/>
          <w:szCs w:val="24"/>
        </w:rPr>
        <w:t>, Сосновская, Первомайская</w:t>
      </w:r>
      <w:r w:rsidR="00760B87" w:rsidRPr="009D4171">
        <w:rPr>
          <w:sz w:val="24"/>
          <w:szCs w:val="24"/>
        </w:rPr>
        <w:t xml:space="preserve">. </w:t>
      </w:r>
      <w:r w:rsidR="00887BBA" w:rsidRPr="009D4171">
        <w:rPr>
          <w:sz w:val="24"/>
          <w:szCs w:val="24"/>
        </w:rPr>
        <w:t>П</w:t>
      </w:r>
      <w:r w:rsidR="00760B87" w:rsidRPr="009D4171">
        <w:rPr>
          <w:sz w:val="24"/>
          <w:szCs w:val="24"/>
        </w:rPr>
        <w:t xml:space="preserve">роектом </w:t>
      </w:r>
      <w:r w:rsidR="00887BBA" w:rsidRPr="009D4171">
        <w:rPr>
          <w:sz w:val="24"/>
          <w:szCs w:val="24"/>
        </w:rPr>
        <w:t xml:space="preserve">не предусмотрено </w:t>
      </w:r>
      <w:r w:rsidR="00760B87" w:rsidRPr="009D4171">
        <w:rPr>
          <w:sz w:val="24"/>
          <w:szCs w:val="24"/>
        </w:rPr>
        <w:t>устройство об</w:t>
      </w:r>
      <w:r w:rsidR="00887BBA" w:rsidRPr="009D4171">
        <w:rPr>
          <w:sz w:val="24"/>
          <w:szCs w:val="24"/>
        </w:rPr>
        <w:t>ъекта светофорного регулирования</w:t>
      </w:r>
      <w:r w:rsidRPr="009D4171">
        <w:rPr>
          <w:sz w:val="24"/>
          <w:szCs w:val="24"/>
        </w:rPr>
        <w:t>.</w:t>
      </w:r>
    </w:p>
    <w:p w:rsidR="00760B87" w:rsidRPr="009D4171" w:rsidRDefault="00760B8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Технико-экономические показатели транспортной инфраструктуры проектируемого участка приведены в таблице </w:t>
      </w:r>
      <w:r w:rsidR="00FE7D5A" w:rsidRPr="009D4171">
        <w:rPr>
          <w:sz w:val="24"/>
          <w:szCs w:val="24"/>
        </w:rPr>
        <w:t>12</w:t>
      </w:r>
      <w:r w:rsidRPr="009D4171">
        <w:rPr>
          <w:sz w:val="24"/>
          <w:szCs w:val="24"/>
        </w:rPr>
        <w:t>.</w:t>
      </w:r>
    </w:p>
    <w:p w:rsidR="000E77EE" w:rsidRPr="009D4171" w:rsidRDefault="00760B87" w:rsidP="003766E7">
      <w:pPr>
        <w:pStyle w:val="afff4"/>
        <w:jc w:val="right"/>
        <w:rPr>
          <w:rStyle w:val="afe"/>
          <w:rFonts w:eastAsiaTheme="majorEastAsia"/>
          <w:b w:val="0"/>
          <w:sz w:val="24"/>
          <w:szCs w:val="24"/>
        </w:rPr>
      </w:pPr>
      <w:r w:rsidRPr="009D4171">
        <w:rPr>
          <w:b w:val="0"/>
          <w:sz w:val="24"/>
          <w:szCs w:val="24"/>
        </w:rPr>
        <w:t xml:space="preserve">Таблица </w:t>
      </w:r>
      <w:r w:rsidR="00FE7D5A" w:rsidRPr="009D4171">
        <w:rPr>
          <w:b w:val="0"/>
          <w:sz w:val="24"/>
          <w:szCs w:val="24"/>
        </w:rPr>
        <w:t>12</w:t>
      </w:r>
      <w:r w:rsidR="000E77EE" w:rsidRPr="009D4171">
        <w:rPr>
          <w:rStyle w:val="afe"/>
          <w:rFonts w:eastAsiaTheme="majorEastAsia"/>
          <w:b w:val="0"/>
          <w:sz w:val="24"/>
          <w:szCs w:val="24"/>
        </w:rPr>
        <w:t xml:space="preserve"> </w:t>
      </w:r>
    </w:p>
    <w:p w:rsidR="000E77EE" w:rsidRPr="009D4171" w:rsidRDefault="000E77EE" w:rsidP="003766E7">
      <w:pPr>
        <w:pStyle w:val="afff4"/>
        <w:rPr>
          <w:rStyle w:val="afe"/>
          <w:rFonts w:eastAsiaTheme="majorEastAsia"/>
          <w:b w:val="0"/>
          <w:i/>
          <w:sz w:val="24"/>
          <w:szCs w:val="24"/>
        </w:rPr>
      </w:pPr>
      <w:r w:rsidRPr="009D4171">
        <w:rPr>
          <w:rStyle w:val="afe"/>
          <w:rFonts w:eastAsiaTheme="majorEastAsia"/>
          <w:b w:val="0"/>
          <w:i/>
          <w:sz w:val="24"/>
          <w:szCs w:val="24"/>
        </w:rPr>
        <w:t>Технико-экономические показатели транспортной инфраструктуры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675"/>
        <w:gridCol w:w="5458"/>
        <w:gridCol w:w="2111"/>
        <w:gridCol w:w="2176"/>
      </w:tblGrid>
      <w:tr w:rsidR="009D4171" w:rsidRPr="009D4171" w:rsidTr="00FE7D5A">
        <w:trPr>
          <w:trHeight w:val="354"/>
        </w:trPr>
        <w:tc>
          <w:tcPr>
            <w:tcW w:w="324" w:type="pct"/>
          </w:tcPr>
          <w:p w:rsidR="00760B87" w:rsidRPr="009D4171" w:rsidRDefault="00760B87" w:rsidP="003766E7">
            <w:pPr>
              <w:pStyle w:val="afff3"/>
              <w:rPr>
                <w:szCs w:val="24"/>
              </w:rPr>
            </w:pPr>
            <w:r w:rsidRPr="009D4171">
              <w:rPr>
                <w:szCs w:val="24"/>
              </w:rPr>
              <w:t xml:space="preserve">№ </w:t>
            </w:r>
            <w:proofErr w:type="gramStart"/>
            <w:r w:rsidRPr="009D4171">
              <w:rPr>
                <w:szCs w:val="24"/>
              </w:rPr>
              <w:t>п</w:t>
            </w:r>
            <w:proofErr w:type="gramEnd"/>
            <w:r w:rsidRPr="009D4171">
              <w:rPr>
                <w:szCs w:val="24"/>
              </w:rPr>
              <w:t>/п</w:t>
            </w:r>
          </w:p>
        </w:tc>
        <w:tc>
          <w:tcPr>
            <w:tcW w:w="2619" w:type="pct"/>
          </w:tcPr>
          <w:p w:rsidR="00760B87" w:rsidRPr="009D4171" w:rsidRDefault="00760B87" w:rsidP="003766E7">
            <w:pPr>
              <w:pStyle w:val="afff3"/>
              <w:rPr>
                <w:szCs w:val="24"/>
              </w:rPr>
            </w:pPr>
            <w:r w:rsidRPr="009D4171">
              <w:rPr>
                <w:szCs w:val="24"/>
              </w:rPr>
              <w:t>Наименование</w:t>
            </w:r>
          </w:p>
        </w:tc>
        <w:tc>
          <w:tcPr>
            <w:tcW w:w="1013" w:type="pct"/>
          </w:tcPr>
          <w:p w:rsidR="00760B87" w:rsidRPr="009D4171" w:rsidRDefault="00760B87" w:rsidP="003766E7">
            <w:pPr>
              <w:pStyle w:val="afff3"/>
              <w:rPr>
                <w:szCs w:val="24"/>
              </w:rPr>
            </w:pPr>
            <w:r w:rsidRPr="009D4171">
              <w:rPr>
                <w:szCs w:val="24"/>
              </w:rPr>
              <w:t>Существующее положение</w:t>
            </w:r>
          </w:p>
        </w:tc>
        <w:tc>
          <w:tcPr>
            <w:tcW w:w="1044" w:type="pct"/>
          </w:tcPr>
          <w:p w:rsidR="00760B87" w:rsidRPr="009D4171" w:rsidRDefault="00760B87" w:rsidP="003766E7">
            <w:pPr>
              <w:pStyle w:val="afff3"/>
              <w:rPr>
                <w:szCs w:val="24"/>
              </w:rPr>
            </w:pPr>
            <w:r w:rsidRPr="009D4171">
              <w:rPr>
                <w:szCs w:val="24"/>
              </w:rPr>
              <w:t>Проектное положение</w:t>
            </w:r>
          </w:p>
        </w:tc>
      </w:tr>
      <w:tr w:rsidR="009D4171" w:rsidRPr="009D4171" w:rsidTr="00FE7D5A">
        <w:trPr>
          <w:trHeight w:val="229"/>
        </w:trPr>
        <w:tc>
          <w:tcPr>
            <w:tcW w:w="324" w:type="pct"/>
          </w:tcPr>
          <w:p w:rsidR="00760B87" w:rsidRPr="009D4171" w:rsidRDefault="00760B87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1</w:t>
            </w:r>
          </w:p>
        </w:tc>
        <w:tc>
          <w:tcPr>
            <w:tcW w:w="2619" w:type="pct"/>
          </w:tcPr>
          <w:p w:rsidR="00760B87" w:rsidRPr="009D4171" w:rsidRDefault="00760B87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</w:t>
            </w:r>
          </w:p>
        </w:tc>
        <w:tc>
          <w:tcPr>
            <w:tcW w:w="1013" w:type="pct"/>
          </w:tcPr>
          <w:p w:rsidR="00760B87" w:rsidRPr="009D4171" w:rsidRDefault="00760B87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3</w:t>
            </w:r>
          </w:p>
        </w:tc>
        <w:tc>
          <w:tcPr>
            <w:tcW w:w="1044" w:type="pct"/>
          </w:tcPr>
          <w:p w:rsidR="00760B87" w:rsidRPr="009D4171" w:rsidRDefault="00760B87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4</w:t>
            </w:r>
          </w:p>
        </w:tc>
      </w:tr>
      <w:tr w:rsidR="009D4171" w:rsidRPr="009D4171" w:rsidTr="00FE7D5A">
        <w:trPr>
          <w:trHeight w:val="354"/>
        </w:trPr>
        <w:tc>
          <w:tcPr>
            <w:tcW w:w="324" w:type="pct"/>
            <w:tcBorders>
              <w:bottom w:val="single" w:sz="4" w:space="0" w:color="auto"/>
            </w:tcBorders>
          </w:tcPr>
          <w:p w:rsidR="00760B87" w:rsidRPr="009D4171" w:rsidRDefault="00760B87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1</w:t>
            </w:r>
          </w:p>
        </w:tc>
        <w:tc>
          <w:tcPr>
            <w:tcW w:w="2619" w:type="pct"/>
            <w:tcBorders>
              <w:bottom w:val="single" w:sz="4" w:space="0" w:color="auto"/>
            </w:tcBorders>
          </w:tcPr>
          <w:p w:rsidR="00760B87" w:rsidRPr="009D4171" w:rsidRDefault="00760B87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 xml:space="preserve">Протяженность улично-дорожной сети всего, </w:t>
            </w:r>
            <w:proofErr w:type="gramStart"/>
            <w:r w:rsidRPr="009D4171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760B87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2,24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760B87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2,29</w:t>
            </w:r>
          </w:p>
        </w:tc>
      </w:tr>
      <w:tr w:rsidR="009D4171" w:rsidRPr="009D4171" w:rsidTr="00FE7D5A">
        <w:trPr>
          <w:trHeight w:val="354"/>
        </w:trPr>
        <w:tc>
          <w:tcPr>
            <w:tcW w:w="324" w:type="pct"/>
            <w:tcBorders>
              <w:bottom w:val="nil"/>
            </w:tcBorders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</w:p>
        </w:tc>
        <w:tc>
          <w:tcPr>
            <w:tcW w:w="2619" w:type="pct"/>
            <w:tcBorders>
              <w:bottom w:val="nil"/>
            </w:tcBorders>
          </w:tcPr>
          <w:p w:rsidR="006A4668" w:rsidRPr="009D4171" w:rsidRDefault="006A4668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 xml:space="preserve">Протяженность улично-дорожной сети всего, </w:t>
            </w:r>
            <w:proofErr w:type="gramStart"/>
            <w:r w:rsidRPr="009D4171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1013" w:type="pct"/>
            <w:tcBorders>
              <w:bottom w:val="nil"/>
            </w:tcBorders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</w:p>
        </w:tc>
        <w:tc>
          <w:tcPr>
            <w:tcW w:w="1044" w:type="pct"/>
            <w:tcBorders>
              <w:bottom w:val="nil"/>
            </w:tcBorders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</w:p>
        </w:tc>
      </w:tr>
      <w:tr w:rsidR="009D4171" w:rsidRPr="009D4171" w:rsidTr="00072F93">
        <w:trPr>
          <w:trHeight w:val="354"/>
        </w:trPr>
        <w:tc>
          <w:tcPr>
            <w:tcW w:w="324" w:type="pct"/>
            <w:vMerge w:val="restart"/>
            <w:tcBorders>
              <w:top w:val="nil"/>
            </w:tcBorders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</w:t>
            </w:r>
          </w:p>
        </w:tc>
        <w:tc>
          <w:tcPr>
            <w:tcW w:w="2619" w:type="pct"/>
            <w:tcBorders>
              <w:top w:val="nil"/>
              <w:bottom w:val="nil"/>
            </w:tcBorders>
          </w:tcPr>
          <w:p w:rsidR="006A4668" w:rsidRPr="009D4171" w:rsidRDefault="006A4668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в том числе:</w:t>
            </w:r>
          </w:p>
        </w:tc>
        <w:tc>
          <w:tcPr>
            <w:tcW w:w="1013" w:type="pct"/>
            <w:tcBorders>
              <w:top w:val="nil"/>
              <w:bottom w:val="nil"/>
            </w:tcBorders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</w:p>
        </w:tc>
        <w:tc>
          <w:tcPr>
            <w:tcW w:w="1044" w:type="pct"/>
            <w:tcBorders>
              <w:top w:val="nil"/>
              <w:bottom w:val="nil"/>
            </w:tcBorders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</w:p>
        </w:tc>
      </w:tr>
      <w:tr w:rsidR="009D4171" w:rsidRPr="009D4171" w:rsidTr="00FE7D5A">
        <w:trPr>
          <w:trHeight w:val="354"/>
        </w:trPr>
        <w:tc>
          <w:tcPr>
            <w:tcW w:w="324" w:type="pct"/>
            <w:vMerge/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</w:p>
        </w:tc>
        <w:tc>
          <w:tcPr>
            <w:tcW w:w="2619" w:type="pct"/>
          </w:tcPr>
          <w:p w:rsidR="006A4668" w:rsidRPr="009D4171" w:rsidRDefault="006A4668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 xml:space="preserve">- магистральная улица районного значения, </w:t>
            </w:r>
            <w:proofErr w:type="gramStart"/>
            <w:r w:rsidRPr="009D4171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1013" w:type="pct"/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2,24</w:t>
            </w:r>
          </w:p>
        </w:tc>
        <w:tc>
          <w:tcPr>
            <w:tcW w:w="1044" w:type="pct"/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2,29</w:t>
            </w:r>
          </w:p>
        </w:tc>
      </w:tr>
      <w:tr w:rsidR="009D4171" w:rsidRPr="009D4171" w:rsidTr="00FE7D5A">
        <w:trPr>
          <w:trHeight w:val="354"/>
        </w:trPr>
        <w:tc>
          <w:tcPr>
            <w:tcW w:w="324" w:type="pct"/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3</w:t>
            </w:r>
          </w:p>
        </w:tc>
        <w:tc>
          <w:tcPr>
            <w:tcW w:w="2619" w:type="pct"/>
          </w:tcPr>
          <w:p w:rsidR="006A4668" w:rsidRPr="009D4171" w:rsidRDefault="006A4668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Плотность улично-дорожной сети, км/км</w:t>
            </w:r>
            <w:proofErr w:type="gramStart"/>
            <w:r w:rsidRPr="009D4171">
              <w:rPr>
                <w:b w:val="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3" w:type="pct"/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2,09</w:t>
            </w:r>
          </w:p>
        </w:tc>
        <w:tc>
          <w:tcPr>
            <w:tcW w:w="1044" w:type="pct"/>
          </w:tcPr>
          <w:p w:rsidR="006A4668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2,09</w:t>
            </w:r>
          </w:p>
        </w:tc>
      </w:tr>
      <w:tr w:rsidR="009D4171" w:rsidRPr="009D4171" w:rsidTr="00FE7D5A">
        <w:trPr>
          <w:trHeight w:val="354"/>
        </w:trPr>
        <w:tc>
          <w:tcPr>
            <w:tcW w:w="324" w:type="pct"/>
          </w:tcPr>
          <w:p w:rsidR="00760B87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4</w:t>
            </w:r>
          </w:p>
        </w:tc>
        <w:tc>
          <w:tcPr>
            <w:tcW w:w="2619" w:type="pct"/>
          </w:tcPr>
          <w:p w:rsidR="00760B87" w:rsidRPr="009D4171" w:rsidRDefault="00760B87" w:rsidP="003766E7">
            <w:pPr>
              <w:pStyle w:val="afff3"/>
              <w:jc w:val="both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 xml:space="preserve">Протяженность линий движения общественного транспорта, </w:t>
            </w:r>
            <w:proofErr w:type="gramStart"/>
            <w:r w:rsidRPr="009D4171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1013" w:type="pct"/>
          </w:tcPr>
          <w:p w:rsidR="00760B87" w:rsidRPr="009D4171" w:rsidRDefault="00760B87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-</w:t>
            </w:r>
          </w:p>
        </w:tc>
        <w:tc>
          <w:tcPr>
            <w:tcW w:w="1044" w:type="pct"/>
          </w:tcPr>
          <w:p w:rsidR="00760B87" w:rsidRPr="009D4171" w:rsidRDefault="006A4668" w:rsidP="003766E7">
            <w:pPr>
              <w:pStyle w:val="afff3"/>
              <w:rPr>
                <w:b w:val="0"/>
                <w:szCs w:val="24"/>
              </w:rPr>
            </w:pPr>
            <w:r w:rsidRPr="009D4171">
              <w:rPr>
                <w:b w:val="0"/>
                <w:szCs w:val="24"/>
              </w:rPr>
              <w:t>0,5</w:t>
            </w:r>
          </w:p>
        </w:tc>
      </w:tr>
    </w:tbl>
    <w:p w:rsidR="00866C19" w:rsidRPr="009D4171" w:rsidRDefault="00866C19" w:rsidP="003766E7">
      <w:pPr>
        <w:pStyle w:val="afff4"/>
        <w:jc w:val="right"/>
        <w:rPr>
          <w:rStyle w:val="afe"/>
          <w:rFonts w:eastAsiaTheme="majorEastAsia"/>
          <w:b w:val="0"/>
          <w:sz w:val="24"/>
          <w:szCs w:val="24"/>
        </w:rPr>
      </w:pPr>
      <w:r w:rsidRPr="009D4171">
        <w:rPr>
          <w:b w:val="0"/>
          <w:sz w:val="24"/>
          <w:szCs w:val="24"/>
        </w:rPr>
        <w:t>Таблица 1</w:t>
      </w:r>
      <w:r w:rsidR="000F5E6F" w:rsidRPr="009D4171">
        <w:rPr>
          <w:b w:val="0"/>
          <w:sz w:val="24"/>
          <w:szCs w:val="24"/>
        </w:rPr>
        <w:t>2.1</w:t>
      </w:r>
      <w:r w:rsidRPr="009D4171">
        <w:rPr>
          <w:rStyle w:val="afe"/>
          <w:rFonts w:eastAsiaTheme="majorEastAsia"/>
          <w:b w:val="0"/>
          <w:sz w:val="24"/>
          <w:szCs w:val="24"/>
        </w:rPr>
        <w:t xml:space="preserve"> </w:t>
      </w:r>
    </w:p>
    <w:tbl>
      <w:tblPr>
        <w:tblW w:w="10171" w:type="dxa"/>
        <w:jc w:val="center"/>
        <w:tblInd w:w="-3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98"/>
        <w:gridCol w:w="1008"/>
        <w:gridCol w:w="2240"/>
        <w:gridCol w:w="1825"/>
      </w:tblGrid>
      <w:tr w:rsidR="009D4171" w:rsidRPr="009D4171" w:rsidTr="00866C19">
        <w:trPr>
          <w:trHeight w:val="318"/>
          <w:jc w:val="center"/>
        </w:trPr>
        <w:tc>
          <w:tcPr>
            <w:tcW w:w="5114" w:type="dxa"/>
            <w:vMerge w:val="restart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989" w:type="dxa"/>
            <w:vMerge w:val="restart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proofErr w:type="spellStart"/>
            <w:r w:rsidRPr="009D4171">
              <w:rPr>
                <w:rFonts w:cs="Times New Roman"/>
                <w:szCs w:val="24"/>
              </w:rPr>
              <w:t>Ед</w:t>
            </w:r>
            <w:proofErr w:type="gramStart"/>
            <w:r w:rsidRPr="009D4171">
              <w:rPr>
                <w:rFonts w:cs="Times New Roman"/>
                <w:szCs w:val="24"/>
              </w:rPr>
              <w:t>.и</w:t>
            </w:r>
            <w:proofErr w:type="gramEnd"/>
            <w:r w:rsidRPr="009D4171">
              <w:rPr>
                <w:rFonts w:cs="Times New Roman"/>
                <w:szCs w:val="24"/>
              </w:rPr>
              <w:t>зм</w:t>
            </w:r>
            <w:proofErr w:type="spellEnd"/>
            <w:r w:rsidRPr="009D4171">
              <w:rPr>
                <w:rFonts w:cs="Times New Roman"/>
                <w:szCs w:val="24"/>
              </w:rPr>
              <w:t>.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Нормативные значения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В результате</w:t>
            </w:r>
          </w:p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реконструкции</w:t>
            </w:r>
          </w:p>
        </w:tc>
      </w:tr>
      <w:tr w:rsidR="009D4171" w:rsidRPr="009D4171" w:rsidTr="00866C19">
        <w:trPr>
          <w:trHeight w:val="439"/>
          <w:jc w:val="center"/>
        </w:trPr>
        <w:tc>
          <w:tcPr>
            <w:tcW w:w="0" w:type="auto"/>
            <w:vMerge/>
            <w:vAlign w:val="center"/>
            <w:hideMark/>
          </w:tcPr>
          <w:p w:rsidR="00866C19" w:rsidRPr="009D4171" w:rsidRDefault="00866C19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19" w:rsidRPr="009D4171" w:rsidRDefault="00866C19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19" w:rsidRPr="009D4171" w:rsidRDefault="00866C19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C19" w:rsidRPr="009D4171" w:rsidRDefault="00866C19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Категория дороги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-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УТП*</w:t>
            </w:r>
          </w:p>
        </w:tc>
        <w:tc>
          <w:tcPr>
            <w:tcW w:w="1825" w:type="dxa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bookmarkStart w:id="97" w:name="OLE_LINK1"/>
            <w:bookmarkStart w:id="98" w:name="OLE_LINK2"/>
            <w:bookmarkStart w:id="99" w:name="OLE_LINK3"/>
            <w:r w:rsidRPr="009D4171">
              <w:rPr>
                <w:rFonts w:cs="Times New Roman"/>
                <w:szCs w:val="24"/>
              </w:rPr>
              <w:t>УТП</w:t>
            </w:r>
            <w:bookmarkEnd w:id="97"/>
            <w:bookmarkEnd w:id="98"/>
            <w:bookmarkEnd w:id="99"/>
            <w:r w:rsidRPr="009D4171">
              <w:rPr>
                <w:rFonts w:cs="Times New Roman"/>
                <w:szCs w:val="24"/>
              </w:rPr>
              <w:t>*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Расчетная скорость движения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proofErr w:type="gramStart"/>
            <w:r w:rsidRPr="009D4171">
              <w:rPr>
                <w:rFonts w:cs="Times New Roman"/>
                <w:szCs w:val="24"/>
              </w:rPr>
              <w:t>км</w:t>
            </w:r>
            <w:proofErr w:type="gramEnd"/>
            <w:r w:rsidRPr="009D4171">
              <w:rPr>
                <w:rFonts w:cs="Times New Roman"/>
                <w:szCs w:val="24"/>
              </w:rPr>
              <w:t>/ч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70</w:t>
            </w:r>
          </w:p>
        </w:tc>
        <w:tc>
          <w:tcPr>
            <w:tcW w:w="1825" w:type="dxa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70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Протяженность проектируемого участка дороги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м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-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541,64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Ширина полосы движения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м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2х 3,50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2х 3,50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Ширина обочины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м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2х 1,0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2х 1,0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Ширина тротуара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м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2х 2,25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2х 2,25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Ширина посадочной площадки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м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3,50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3,50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Радиус кривых в плане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м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250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51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Поперечный уклон проезжей части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‰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20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20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 xml:space="preserve">Максимальный </w:t>
            </w:r>
            <w:bookmarkStart w:id="100" w:name="OLE_LINK18"/>
            <w:bookmarkStart w:id="101" w:name="OLE_LINK19"/>
            <w:bookmarkStart w:id="102" w:name="OLE_LINK20"/>
            <w:r w:rsidRPr="009D4171">
              <w:rPr>
                <w:rFonts w:cs="Times New Roman"/>
                <w:szCs w:val="24"/>
              </w:rPr>
              <w:t>продольный уклон</w:t>
            </w:r>
            <w:bookmarkEnd w:id="100"/>
            <w:bookmarkEnd w:id="101"/>
            <w:bookmarkEnd w:id="102"/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bookmarkStart w:id="103" w:name="OLE_LINK8"/>
            <w:bookmarkStart w:id="104" w:name="OLE_LINK9"/>
            <w:bookmarkStart w:id="105" w:name="OLE_LINK10"/>
            <w:r w:rsidRPr="009D4171">
              <w:rPr>
                <w:rFonts w:cs="Times New Roman"/>
                <w:szCs w:val="24"/>
              </w:rPr>
              <w:t>‰</w:t>
            </w:r>
            <w:bookmarkEnd w:id="103"/>
            <w:bookmarkEnd w:id="104"/>
            <w:bookmarkEnd w:id="105"/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60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166</w:t>
            </w:r>
          </w:p>
        </w:tc>
      </w:tr>
      <w:tr w:rsidR="009D4171" w:rsidRPr="009D4171" w:rsidTr="00866C19">
        <w:trPr>
          <w:jc w:val="center"/>
        </w:trPr>
        <w:tc>
          <w:tcPr>
            <w:tcW w:w="5114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bookmarkStart w:id="106" w:name="_Hlk474961701"/>
            <w:r w:rsidRPr="009D4171">
              <w:rPr>
                <w:rFonts w:cs="Times New Roman"/>
                <w:szCs w:val="24"/>
              </w:rPr>
              <w:t>Протяжение участка с не нормативным продольным уклоном</w:t>
            </w:r>
          </w:p>
        </w:tc>
        <w:tc>
          <w:tcPr>
            <w:tcW w:w="989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proofErr w:type="spellStart"/>
            <w:r w:rsidRPr="009D4171">
              <w:rPr>
                <w:rFonts w:cs="Times New Roman"/>
                <w:szCs w:val="24"/>
              </w:rPr>
              <w:t>п.</w:t>
            </w:r>
            <w:proofErr w:type="gramStart"/>
            <w:r w:rsidRPr="009D4171">
              <w:rPr>
                <w:rFonts w:cs="Times New Roman"/>
                <w:szCs w:val="24"/>
              </w:rPr>
              <w:t>м</w:t>
            </w:r>
            <w:proofErr w:type="spellEnd"/>
            <w:proofErr w:type="gramEnd"/>
            <w:r w:rsidRPr="009D4171">
              <w:rPr>
                <w:rFonts w:cs="Times New Roman"/>
                <w:szCs w:val="24"/>
              </w:rPr>
              <w:t>.</w:t>
            </w:r>
          </w:p>
        </w:tc>
        <w:tc>
          <w:tcPr>
            <w:tcW w:w="2243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0</w:t>
            </w:r>
          </w:p>
        </w:tc>
        <w:tc>
          <w:tcPr>
            <w:tcW w:w="1825" w:type="dxa"/>
            <w:vAlign w:val="center"/>
            <w:hideMark/>
          </w:tcPr>
          <w:p w:rsidR="00866C19" w:rsidRPr="009D4171" w:rsidRDefault="00866C19" w:rsidP="003766E7">
            <w:pPr>
              <w:pStyle w:val="afff6"/>
              <w:suppressAutoHyphens/>
              <w:rPr>
                <w:rFonts w:cs="Times New Roman"/>
                <w:szCs w:val="24"/>
              </w:rPr>
            </w:pPr>
            <w:r w:rsidRPr="009D4171">
              <w:rPr>
                <w:rFonts w:cs="Times New Roman"/>
                <w:szCs w:val="24"/>
              </w:rPr>
              <w:t>261</w:t>
            </w:r>
          </w:p>
        </w:tc>
      </w:tr>
    </w:tbl>
    <w:bookmarkEnd w:id="106"/>
    <w:p w:rsidR="00866C19" w:rsidRPr="009D4171" w:rsidRDefault="00866C1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УТП</w:t>
      </w:r>
      <w:proofErr w:type="gramStart"/>
      <w:r w:rsidRPr="009D4171">
        <w:rPr>
          <w:sz w:val="24"/>
          <w:szCs w:val="24"/>
        </w:rPr>
        <w:t>*-</w:t>
      </w:r>
      <w:proofErr w:type="gramEnd"/>
      <w:r w:rsidRPr="009D4171">
        <w:rPr>
          <w:sz w:val="24"/>
          <w:szCs w:val="24"/>
        </w:rPr>
        <w:t>улица транспортно-пешеходная.</w:t>
      </w:r>
    </w:p>
    <w:p w:rsidR="00866C19" w:rsidRPr="009D4171" w:rsidRDefault="00866C1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 xml:space="preserve">Принятые параметры улицы, назначены из условия сохранение существующего высотного положения улицы Розы Люксембург, обеспечения доступности к жилой застройке и проектируемой школе. </w:t>
      </w:r>
    </w:p>
    <w:p w:rsidR="000A0D04" w:rsidRPr="009D4171" w:rsidRDefault="000A0D04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0A0D04">
      <w:pPr>
        <w:pStyle w:val="3"/>
        <w:spacing w:before="0" w:after="0" w:line="240" w:lineRule="auto"/>
        <w:rPr>
          <w:sz w:val="24"/>
          <w:szCs w:val="24"/>
        </w:rPr>
      </w:pPr>
      <w:bookmarkStart w:id="107" w:name="_Toc476299856"/>
      <w:r w:rsidRPr="009D4171">
        <w:rPr>
          <w:sz w:val="24"/>
          <w:szCs w:val="24"/>
        </w:rPr>
        <w:t>4.6. Инженерная подготовка и благоустройство территории</w:t>
      </w:r>
      <w:bookmarkEnd w:id="92"/>
      <w:bookmarkEnd w:id="107"/>
    </w:p>
    <w:p w:rsidR="006255B6" w:rsidRPr="009D4171" w:rsidRDefault="006255B6" w:rsidP="000A0D04">
      <w:pPr>
        <w:spacing w:line="240" w:lineRule="auto"/>
        <w:rPr>
          <w:sz w:val="24"/>
          <w:szCs w:val="24"/>
        </w:rPr>
      </w:pPr>
      <w:bookmarkStart w:id="108" w:name="_Toc299929341"/>
      <w:bookmarkStart w:id="109" w:name="_Toc366578254"/>
      <w:r w:rsidRPr="009D4171">
        <w:rPr>
          <w:sz w:val="24"/>
          <w:szCs w:val="24"/>
        </w:rPr>
        <w:t>Инженерное освоение и благоустройство территорий - это важная архитектурная и градостроительная проблема. Любая местность характеризуется определенными условиями рельефа, уровнем стояния грунтовых вод, опасностью затопления паводковыми водами и др. Сделать территорию более пригодной для строительства и эксплуатации можно по средствам инженерной подготовки.</w:t>
      </w:r>
    </w:p>
    <w:p w:rsidR="006255B6" w:rsidRPr="009D4171" w:rsidRDefault="006255B6" w:rsidP="000A0D04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требованиями действующих санитарных правил и норм, а также строительных правил (раздел «Инженерная подготовка территории и вертикальная планировка»), была разработана схема поверхностного водоотвода, которая включает следующие мероприятия:</w:t>
      </w:r>
    </w:p>
    <w:p w:rsidR="006255B6" w:rsidRPr="009D4171" w:rsidRDefault="006255B6" w:rsidP="000A0D04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вертикальная планировка;</w:t>
      </w:r>
    </w:p>
    <w:p w:rsidR="006255B6" w:rsidRPr="009D4171" w:rsidRDefault="006255B6" w:rsidP="000A0D04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поверхностный водоотвод.</w:t>
      </w:r>
    </w:p>
    <w:p w:rsidR="006255B6" w:rsidRPr="009D4171" w:rsidRDefault="006255B6" w:rsidP="000A0D04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Основные мероприятия по инженерной подготовке отражены на </w:t>
      </w:r>
      <w:r w:rsidR="000F5E6F" w:rsidRPr="009D4171">
        <w:rPr>
          <w:sz w:val="24"/>
          <w:szCs w:val="24"/>
        </w:rPr>
        <w:t xml:space="preserve">листе </w:t>
      </w:r>
      <w:r w:rsidRPr="009D4171">
        <w:rPr>
          <w:sz w:val="24"/>
          <w:szCs w:val="24"/>
        </w:rPr>
        <w:t>«Схема вертикальной планировки и инженерной подготовки территории</w:t>
      </w:r>
      <w:r w:rsidR="000F5E6F" w:rsidRPr="009D4171">
        <w:rPr>
          <w:sz w:val="24"/>
          <w:szCs w:val="24"/>
        </w:rPr>
        <w:t>».</w:t>
      </w:r>
    </w:p>
    <w:p w:rsidR="000A0D04" w:rsidRPr="009D4171" w:rsidRDefault="000A0D04" w:rsidP="000A0D04">
      <w:pPr>
        <w:spacing w:line="240" w:lineRule="auto"/>
        <w:rPr>
          <w:sz w:val="24"/>
          <w:szCs w:val="24"/>
        </w:rPr>
      </w:pPr>
    </w:p>
    <w:p w:rsidR="006255B6" w:rsidRPr="009D4171" w:rsidRDefault="006255B6" w:rsidP="000A0D04">
      <w:pPr>
        <w:pStyle w:val="4"/>
        <w:spacing w:before="0" w:after="0" w:line="240" w:lineRule="auto"/>
        <w:rPr>
          <w:sz w:val="24"/>
          <w:szCs w:val="24"/>
        </w:rPr>
      </w:pPr>
      <w:bookmarkStart w:id="110" w:name="_Toc476299857"/>
      <w:r w:rsidRPr="009D4171">
        <w:rPr>
          <w:sz w:val="24"/>
          <w:szCs w:val="24"/>
        </w:rPr>
        <w:t>4.6.1. Инженерная подготовка территории, поверхностный водоотвод</w:t>
      </w:r>
      <w:bookmarkEnd w:id="110"/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Проектом </w:t>
      </w:r>
      <w:r w:rsidR="000A0D04" w:rsidRPr="009D4171">
        <w:rPr>
          <w:sz w:val="24"/>
          <w:szCs w:val="24"/>
        </w:rPr>
        <w:t>г</w:t>
      </w:r>
      <w:r w:rsidRPr="009D4171">
        <w:rPr>
          <w:sz w:val="24"/>
          <w:szCs w:val="24"/>
        </w:rPr>
        <w:t>енерального плана Нижнесергинского городского поселения предусмотрены следующие мероприятия по инженерной подготовке территории, применительно к участку проектирования:</w:t>
      </w:r>
    </w:p>
    <w:p w:rsidR="0010559E" w:rsidRPr="009D4171" w:rsidRDefault="0010559E" w:rsidP="003766E7">
      <w:pPr>
        <w:numPr>
          <w:ilvl w:val="0"/>
          <w:numId w:val="9"/>
        </w:numPr>
        <w:tabs>
          <w:tab w:val="left" w:pos="1080"/>
        </w:tabs>
        <w:spacing w:line="240" w:lineRule="auto"/>
        <w:ind w:left="0" w:firstLine="709"/>
        <w:rPr>
          <w:sz w:val="24"/>
          <w:szCs w:val="24"/>
        </w:rPr>
      </w:pPr>
      <w:r w:rsidRPr="009D4171">
        <w:rPr>
          <w:sz w:val="24"/>
          <w:szCs w:val="24"/>
        </w:rPr>
        <w:t>вертикальная планировка;</w:t>
      </w:r>
    </w:p>
    <w:p w:rsidR="0010559E" w:rsidRPr="009D4171" w:rsidRDefault="0010559E" w:rsidP="003766E7">
      <w:pPr>
        <w:numPr>
          <w:ilvl w:val="0"/>
          <w:numId w:val="9"/>
        </w:numPr>
        <w:tabs>
          <w:tab w:val="left" w:pos="1080"/>
        </w:tabs>
        <w:spacing w:line="240" w:lineRule="auto"/>
        <w:ind w:left="0" w:firstLine="709"/>
        <w:rPr>
          <w:sz w:val="24"/>
          <w:szCs w:val="24"/>
        </w:rPr>
      </w:pPr>
      <w:r w:rsidRPr="009D4171">
        <w:rPr>
          <w:sz w:val="24"/>
          <w:szCs w:val="24"/>
        </w:rPr>
        <w:t>поверхностный водоотвод.</w:t>
      </w:r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рамках проекта планировки предусмотрено сохранение принципиальной схемы поверхностного водоотвода в соответствии с генеральным планом.</w:t>
      </w:r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</w:t>
      </w:r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Проектом приняты уклоны по улично-дорожной сети от 4 ‰ преимущественно до 75 ‰, в зависимости от характеристик улицы и рельефа. </w:t>
      </w:r>
      <w:proofErr w:type="gramStart"/>
      <w:r w:rsidRPr="009D4171">
        <w:rPr>
          <w:sz w:val="24"/>
          <w:szCs w:val="24"/>
        </w:rPr>
        <w:t>На отдельных незначительных по протяженности участк</w:t>
      </w:r>
      <w:r w:rsidR="001403CE" w:rsidRPr="009D4171">
        <w:rPr>
          <w:sz w:val="24"/>
          <w:szCs w:val="24"/>
        </w:rPr>
        <w:t xml:space="preserve">ах местности уклон достигает </w:t>
      </w:r>
      <w:r w:rsidRPr="009D4171">
        <w:rPr>
          <w:sz w:val="24"/>
          <w:szCs w:val="24"/>
        </w:rPr>
        <w:t xml:space="preserve"> </w:t>
      </w:r>
      <w:r w:rsidR="001403CE" w:rsidRPr="009D4171">
        <w:rPr>
          <w:sz w:val="24"/>
          <w:szCs w:val="24"/>
        </w:rPr>
        <w:t>261</w:t>
      </w:r>
      <w:r w:rsidRPr="009D4171">
        <w:rPr>
          <w:sz w:val="24"/>
          <w:szCs w:val="24"/>
        </w:rPr>
        <w:t>‰. С целью соблюдения требований безопасности движения на данных территориях на следующих стадиях проектирования необходимо предусмотреть ограничение скоростного режима до 20 км/ч. При этом тротуары и пешеходные дорожки должны быть запроектированы с учетом доступности инвалидов и маломобильных групп населения – организация ступеней, пандусов и понижающих площадок.</w:t>
      </w:r>
      <w:proofErr w:type="gramEnd"/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Разница между отметками существующего рельефа и проектными отметками, принятыми в настоящем проекте, составляет +0,15 метров.</w:t>
      </w:r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Отвод поверхностных вод осуществляется в 2 основных направлениях в восточном</w:t>
      </w:r>
      <w:r w:rsidR="002C2CCE" w:rsidRPr="009D4171">
        <w:rPr>
          <w:sz w:val="24"/>
          <w:szCs w:val="24"/>
        </w:rPr>
        <w:t xml:space="preserve"> и южном направлении (вдоль </w:t>
      </w:r>
      <w:proofErr w:type="gramStart"/>
      <w:r w:rsidR="002C2CCE" w:rsidRPr="009D4171">
        <w:rPr>
          <w:sz w:val="24"/>
          <w:szCs w:val="24"/>
        </w:rPr>
        <w:t>реконструируемой</w:t>
      </w:r>
      <w:proofErr w:type="gramEnd"/>
      <w:r w:rsidR="002C2CCE" w:rsidRPr="009D4171">
        <w:rPr>
          <w:sz w:val="24"/>
          <w:szCs w:val="24"/>
        </w:rPr>
        <w:t xml:space="preserve"> ул. Р. Люксембург)</w:t>
      </w:r>
      <w:r w:rsidRPr="009D4171">
        <w:rPr>
          <w:sz w:val="24"/>
          <w:szCs w:val="24"/>
        </w:rPr>
        <w:t>.</w:t>
      </w:r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данном разделе проекта планировки был произведен расчет расходов ливневых стоков. Справочные данные для расчета расходов дождевых стоков сведены в таблицу 1</w:t>
      </w:r>
      <w:r w:rsidR="00FE7D5A" w:rsidRPr="009D4171">
        <w:rPr>
          <w:sz w:val="24"/>
          <w:szCs w:val="24"/>
        </w:rPr>
        <w:t>3</w:t>
      </w:r>
      <w:r w:rsidRPr="009D4171">
        <w:rPr>
          <w:sz w:val="24"/>
          <w:szCs w:val="24"/>
        </w:rPr>
        <w:t>.</w:t>
      </w:r>
    </w:p>
    <w:p w:rsidR="0010559E" w:rsidRPr="009D4171" w:rsidRDefault="0010559E" w:rsidP="003766E7">
      <w:pPr>
        <w:spacing w:line="240" w:lineRule="auto"/>
        <w:jc w:val="right"/>
        <w:rPr>
          <w:sz w:val="24"/>
          <w:szCs w:val="24"/>
        </w:rPr>
      </w:pPr>
      <w:r w:rsidRPr="009D4171">
        <w:rPr>
          <w:sz w:val="24"/>
          <w:szCs w:val="24"/>
        </w:rPr>
        <w:t>Таблица 1</w:t>
      </w:r>
      <w:r w:rsidR="00FE7D5A" w:rsidRPr="009D4171">
        <w:rPr>
          <w:sz w:val="24"/>
          <w:szCs w:val="24"/>
        </w:rPr>
        <w:t>3</w:t>
      </w:r>
    </w:p>
    <w:p w:rsidR="0010559E" w:rsidRPr="009D4171" w:rsidRDefault="0010559E" w:rsidP="003766E7">
      <w:pPr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Справочные данные для расчета расходов дождевых стоков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35"/>
        <w:gridCol w:w="1790"/>
        <w:gridCol w:w="1598"/>
        <w:gridCol w:w="1757"/>
      </w:tblGrid>
      <w:tr w:rsidR="009D4171" w:rsidRPr="009D4171" w:rsidTr="00FE7D5A">
        <w:trPr>
          <w:trHeight w:val="552"/>
          <w:jc w:val="center"/>
        </w:trPr>
        <w:tc>
          <w:tcPr>
            <w:tcW w:w="307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№</w:t>
            </w:r>
          </w:p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п\</w:t>
            </w:r>
            <w:proofErr w:type="gramStart"/>
            <w:r w:rsidRPr="009D417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4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9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Обозначение и ед. измерения</w:t>
            </w:r>
          </w:p>
        </w:tc>
        <w:tc>
          <w:tcPr>
            <w:tcW w:w="767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843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Источник информации</w:t>
            </w:r>
          </w:p>
        </w:tc>
      </w:tr>
      <w:tr w:rsidR="009D4171" w:rsidRPr="009D4171" w:rsidTr="00FE7D5A">
        <w:trPr>
          <w:trHeight w:val="70"/>
          <w:jc w:val="center"/>
        </w:trPr>
        <w:tc>
          <w:tcPr>
            <w:tcW w:w="307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2224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  <w:tc>
          <w:tcPr>
            <w:tcW w:w="767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</w:t>
            </w:r>
          </w:p>
        </w:tc>
        <w:tc>
          <w:tcPr>
            <w:tcW w:w="843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</w:t>
            </w:r>
          </w:p>
        </w:tc>
      </w:tr>
      <w:tr w:rsidR="009D4171" w:rsidRPr="009D4171" w:rsidTr="00FE7D5A">
        <w:trPr>
          <w:jc w:val="center"/>
        </w:trPr>
        <w:tc>
          <w:tcPr>
            <w:tcW w:w="307" w:type="pct"/>
            <w:vMerge w:val="restar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2224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Годовой слой осадков (среднестатистический) в том числе:</w:t>
            </w:r>
          </w:p>
        </w:tc>
        <w:tc>
          <w:tcPr>
            <w:tcW w:w="859" w:type="pct"/>
            <w:vMerge w:val="restar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  <w:lang w:val="en-US"/>
              </w:rPr>
              <w:t>h</w:t>
            </w:r>
            <w:r w:rsidRPr="009D4171">
              <w:rPr>
                <w:sz w:val="24"/>
                <w:szCs w:val="24"/>
              </w:rPr>
              <w:t>, мм</w:t>
            </w:r>
          </w:p>
        </w:tc>
        <w:tc>
          <w:tcPr>
            <w:tcW w:w="767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473</w:t>
            </w:r>
          </w:p>
        </w:tc>
        <w:tc>
          <w:tcPr>
            <w:tcW w:w="843" w:type="pct"/>
            <w:vMerge w:val="restar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СП 131.13330.</w:t>
            </w:r>
          </w:p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2012</w:t>
            </w:r>
          </w:p>
        </w:tc>
      </w:tr>
      <w:tr w:rsidR="009D4171" w:rsidRPr="009D4171" w:rsidTr="00FE7D5A">
        <w:trPr>
          <w:jc w:val="center"/>
        </w:trPr>
        <w:tc>
          <w:tcPr>
            <w:tcW w:w="307" w:type="pct"/>
            <w:vMerge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1. За холодный период времени</w:t>
            </w:r>
          </w:p>
        </w:tc>
        <w:tc>
          <w:tcPr>
            <w:tcW w:w="859" w:type="pct"/>
            <w:vMerge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7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116</w:t>
            </w:r>
          </w:p>
        </w:tc>
        <w:tc>
          <w:tcPr>
            <w:tcW w:w="843" w:type="pct"/>
            <w:vMerge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</w:tr>
      <w:tr w:rsidR="009D4171" w:rsidRPr="009D4171" w:rsidTr="00FE7D5A">
        <w:trPr>
          <w:jc w:val="center"/>
        </w:trPr>
        <w:tc>
          <w:tcPr>
            <w:tcW w:w="307" w:type="pct"/>
            <w:vMerge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2. За теплый период времени</w:t>
            </w:r>
          </w:p>
        </w:tc>
        <w:tc>
          <w:tcPr>
            <w:tcW w:w="859" w:type="pct"/>
            <w:vMerge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7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357</w:t>
            </w:r>
          </w:p>
        </w:tc>
        <w:tc>
          <w:tcPr>
            <w:tcW w:w="843" w:type="pct"/>
            <w:vMerge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</w:tr>
    </w:tbl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Опираясь на исходные и справочные данные, в результате расчетов были определены расходы воды с территории площадки. Результаты расчетов, исходя из условия 100 % отвода поверхностных вод с территории водонепроницаемых поверхностей, сведены в таблицу </w:t>
      </w:r>
      <w:r w:rsidR="000E77EE" w:rsidRPr="009D4171">
        <w:rPr>
          <w:sz w:val="24"/>
          <w:szCs w:val="24"/>
        </w:rPr>
        <w:t>14</w:t>
      </w:r>
      <w:r w:rsidRPr="009D4171">
        <w:rPr>
          <w:sz w:val="24"/>
          <w:szCs w:val="24"/>
        </w:rPr>
        <w:t>.</w:t>
      </w:r>
    </w:p>
    <w:p w:rsidR="0010559E" w:rsidRPr="009D4171" w:rsidRDefault="0010559E" w:rsidP="003766E7">
      <w:pPr>
        <w:pStyle w:val="afd"/>
        <w:keepNext/>
        <w:keepLines/>
        <w:spacing w:line="240" w:lineRule="auto"/>
        <w:jc w:val="right"/>
        <w:rPr>
          <w:b/>
          <w:i/>
          <w:sz w:val="24"/>
          <w:szCs w:val="24"/>
        </w:rPr>
      </w:pPr>
      <w:r w:rsidRPr="009D4171">
        <w:rPr>
          <w:sz w:val="24"/>
          <w:szCs w:val="24"/>
        </w:rPr>
        <w:lastRenderedPageBreak/>
        <w:t xml:space="preserve">Таблица </w:t>
      </w:r>
      <w:r w:rsidR="000E77EE" w:rsidRPr="009D4171">
        <w:rPr>
          <w:sz w:val="24"/>
          <w:szCs w:val="24"/>
        </w:rPr>
        <w:t>14</w:t>
      </w:r>
    </w:p>
    <w:p w:rsidR="0010559E" w:rsidRPr="009D4171" w:rsidRDefault="0010559E" w:rsidP="003766E7">
      <w:pPr>
        <w:keepNext/>
        <w:keepLines/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Результаты расчетов расходов дождевых сточных вод</w:t>
      </w:r>
      <w:r w:rsidR="000628B7" w:rsidRPr="009D4171">
        <w:rPr>
          <w:i/>
          <w:sz w:val="24"/>
          <w:szCs w:val="24"/>
        </w:rPr>
        <w:t xml:space="preserve"> с площадки школы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2294"/>
        <w:gridCol w:w="2292"/>
        <w:gridCol w:w="2132"/>
        <w:gridCol w:w="1889"/>
      </w:tblGrid>
      <w:tr w:rsidR="009D4171" w:rsidRPr="009D4171" w:rsidTr="00FE7D5A">
        <w:trPr>
          <w:trHeight w:val="70"/>
          <w:tblHeader/>
          <w:jc w:val="center"/>
        </w:trPr>
        <w:tc>
          <w:tcPr>
            <w:tcW w:w="888" w:type="pct"/>
            <w:vMerge w:val="restart"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№</w:t>
            </w:r>
            <w:r w:rsidRPr="009D4171">
              <w:rPr>
                <w:b/>
                <w:sz w:val="24"/>
                <w:szCs w:val="24"/>
              </w:rPr>
              <w:br/>
            </w:r>
            <w:proofErr w:type="spellStart"/>
            <w:r w:rsidRPr="009D4171">
              <w:rPr>
                <w:b/>
                <w:sz w:val="24"/>
                <w:szCs w:val="24"/>
              </w:rPr>
              <w:t>водосб</w:t>
            </w:r>
            <w:proofErr w:type="spellEnd"/>
            <w:r w:rsidRPr="009D4171">
              <w:rPr>
                <w:b/>
                <w:sz w:val="24"/>
                <w:szCs w:val="24"/>
              </w:rPr>
              <w:t>. бас.</w:t>
            </w:r>
          </w:p>
        </w:tc>
        <w:tc>
          <w:tcPr>
            <w:tcW w:w="1119" w:type="pct"/>
            <w:vMerge w:val="restart"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Суточный расход (</w:t>
            </w:r>
            <w:proofErr w:type="spellStart"/>
            <w:r w:rsidRPr="009D4171">
              <w:rPr>
                <w:b/>
                <w:sz w:val="24"/>
                <w:szCs w:val="24"/>
              </w:rPr>
              <w:t>средн</w:t>
            </w:r>
            <w:proofErr w:type="spellEnd"/>
            <w:r w:rsidRPr="009D4171">
              <w:rPr>
                <w:b/>
                <w:sz w:val="24"/>
                <w:szCs w:val="24"/>
              </w:rPr>
              <w:t>.), м3/</w:t>
            </w:r>
            <w:proofErr w:type="spellStart"/>
            <w:r w:rsidRPr="009D4171">
              <w:rPr>
                <w:b/>
                <w:sz w:val="24"/>
                <w:szCs w:val="24"/>
              </w:rPr>
              <w:t>сут</w:t>
            </w:r>
            <w:proofErr w:type="spellEnd"/>
            <w:r w:rsidRPr="009D41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94" w:type="pct"/>
            <w:gridSpan w:val="3"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Годовой расход, м3/год</w:t>
            </w:r>
          </w:p>
        </w:tc>
      </w:tr>
      <w:tr w:rsidR="009D4171" w:rsidRPr="009D4171" w:rsidTr="00FE7D5A">
        <w:trPr>
          <w:trHeight w:val="70"/>
          <w:tblHeader/>
          <w:jc w:val="center"/>
        </w:trPr>
        <w:tc>
          <w:tcPr>
            <w:tcW w:w="888" w:type="pct"/>
            <w:vMerge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Дождевые</w:t>
            </w:r>
          </w:p>
        </w:tc>
        <w:tc>
          <w:tcPr>
            <w:tcW w:w="1041" w:type="pct"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Талые</w:t>
            </w:r>
          </w:p>
        </w:tc>
        <w:tc>
          <w:tcPr>
            <w:tcW w:w="835" w:type="pct"/>
            <w:vAlign w:val="center"/>
          </w:tcPr>
          <w:p w:rsidR="0010559E" w:rsidRPr="009D4171" w:rsidRDefault="0010559E" w:rsidP="003766E7">
            <w:pPr>
              <w:keepNext/>
              <w:keepLines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Поливомоечные</w:t>
            </w:r>
          </w:p>
        </w:tc>
      </w:tr>
      <w:tr w:rsidR="009D4171" w:rsidRPr="009D4171" w:rsidTr="00FE7D5A">
        <w:trPr>
          <w:trHeight w:val="70"/>
          <w:tblHeader/>
          <w:jc w:val="center"/>
        </w:trPr>
        <w:tc>
          <w:tcPr>
            <w:tcW w:w="888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1119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</w:t>
            </w:r>
          </w:p>
        </w:tc>
        <w:tc>
          <w:tcPr>
            <w:tcW w:w="835" w:type="pct"/>
            <w:vAlign w:val="center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</w:t>
            </w:r>
          </w:p>
        </w:tc>
      </w:tr>
      <w:tr w:rsidR="009D4171" w:rsidRPr="009D4171" w:rsidTr="00FE7D5A">
        <w:trPr>
          <w:trHeight w:val="70"/>
          <w:jc w:val="center"/>
        </w:trPr>
        <w:tc>
          <w:tcPr>
            <w:tcW w:w="888" w:type="pct"/>
            <w:vAlign w:val="bottom"/>
          </w:tcPr>
          <w:p w:rsidR="0010559E" w:rsidRPr="009D4171" w:rsidRDefault="0010559E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 (</w:t>
            </w:r>
            <w:r w:rsidRPr="009D4171">
              <w:rPr>
                <w:sz w:val="24"/>
                <w:szCs w:val="24"/>
                <w:lang w:val="en-US"/>
              </w:rPr>
              <w:t>S</w:t>
            </w:r>
            <w:r w:rsidRPr="009D4171">
              <w:rPr>
                <w:sz w:val="24"/>
                <w:szCs w:val="24"/>
              </w:rPr>
              <w:t xml:space="preserve"> = </w:t>
            </w:r>
            <w:r w:rsidR="00167734" w:rsidRPr="009D4171">
              <w:rPr>
                <w:sz w:val="24"/>
                <w:szCs w:val="24"/>
              </w:rPr>
              <w:t>3,8</w:t>
            </w:r>
            <w:r w:rsidRPr="009D4171">
              <w:rPr>
                <w:sz w:val="24"/>
                <w:szCs w:val="24"/>
              </w:rPr>
              <w:t xml:space="preserve"> га)</w:t>
            </w:r>
          </w:p>
        </w:tc>
        <w:tc>
          <w:tcPr>
            <w:tcW w:w="1119" w:type="pct"/>
            <w:vAlign w:val="bottom"/>
          </w:tcPr>
          <w:p w:rsidR="0010559E" w:rsidRPr="009D4171" w:rsidRDefault="0010559E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17,70</w:t>
            </w:r>
          </w:p>
        </w:tc>
        <w:tc>
          <w:tcPr>
            <w:tcW w:w="1118" w:type="pct"/>
            <w:vAlign w:val="bottom"/>
          </w:tcPr>
          <w:p w:rsidR="0010559E" w:rsidRPr="009D4171" w:rsidRDefault="0016773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750,0</w:t>
            </w:r>
          </w:p>
        </w:tc>
        <w:tc>
          <w:tcPr>
            <w:tcW w:w="1041" w:type="pct"/>
            <w:vAlign w:val="bottom"/>
          </w:tcPr>
          <w:p w:rsidR="0010559E" w:rsidRPr="009D4171" w:rsidRDefault="00167734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242,4</w:t>
            </w:r>
          </w:p>
        </w:tc>
        <w:tc>
          <w:tcPr>
            <w:tcW w:w="835" w:type="pct"/>
            <w:vAlign w:val="center"/>
          </w:tcPr>
          <w:p w:rsidR="0010559E" w:rsidRPr="009D4171" w:rsidRDefault="000628B7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416,4</w:t>
            </w:r>
          </w:p>
        </w:tc>
      </w:tr>
      <w:tr w:rsidR="009D4171" w:rsidRPr="009D4171" w:rsidTr="00072F93">
        <w:trPr>
          <w:trHeight w:val="75"/>
          <w:jc w:val="center"/>
        </w:trPr>
        <w:tc>
          <w:tcPr>
            <w:tcW w:w="888" w:type="pct"/>
            <w:vAlign w:val="bottom"/>
          </w:tcPr>
          <w:p w:rsidR="000628B7" w:rsidRPr="009D4171" w:rsidRDefault="000628B7" w:rsidP="003766E7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ИТОГО</w:t>
            </w:r>
          </w:p>
        </w:tc>
        <w:tc>
          <w:tcPr>
            <w:tcW w:w="1119" w:type="pct"/>
            <w:vAlign w:val="bottom"/>
          </w:tcPr>
          <w:p w:rsidR="000628B7" w:rsidRPr="009D4171" w:rsidRDefault="000628B7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17,70</w:t>
            </w:r>
          </w:p>
        </w:tc>
        <w:tc>
          <w:tcPr>
            <w:tcW w:w="1118" w:type="pct"/>
            <w:vAlign w:val="bottom"/>
          </w:tcPr>
          <w:p w:rsidR="000628B7" w:rsidRPr="009D4171" w:rsidRDefault="000628B7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750,0</w:t>
            </w:r>
          </w:p>
        </w:tc>
        <w:tc>
          <w:tcPr>
            <w:tcW w:w="1041" w:type="pct"/>
            <w:vAlign w:val="bottom"/>
          </w:tcPr>
          <w:p w:rsidR="000628B7" w:rsidRPr="009D4171" w:rsidRDefault="000628B7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242,4</w:t>
            </w:r>
          </w:p>
        </w:tc>
        <w:tc>
          <w:tcPr>
            <w:tcW w:w="835" w:type="pct"/>
            <w:vAlign w:val="center"/>
          </w:tcPr>
          <w:p w:rsidR="000628B7" w:rsidRPr="009D4171" w:rsidRDefault="000628B7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416,4</w:t>
            </w:r>
          </w:p>
        </w:tc>
      </w:tr>
    </w:tbl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пунктом 287 главы 52 НГПСО 1-2009.66 «Сброс поверхностного стока без очистки допускается в ближайший водоток с локальных водосборов территорий рабочих поселков, поселков городского типа, сельских населенных пунктов и районов малоэтажного жилищного строительства городов с площади, не превышающей 20 га, и не имеющей источников загрязнения». На основании вышеизложенного проектом не предусмотрено строительство очистных сооружений поверхностного стока. Отвод дождевых вод осуществляется по средствам перспективной сети открытой ливневой канализации в направлении существующей застройки и последующим стоком в существующий водоток.</w:t>
      </w:r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случае </w:t>
      </w:r>
      <w:proofErr w:type="gramStart"/>
      <w:r w:rsidRPr="009D4171">
        <w:rPr>
          <w:sz w:val="24"/>
          <w:szCs w:val="24"/>
        </w:rPr>
        <w:t>принятия решения строительства очистных сооружений дождевой канализации</w:t>
      </w:r>
      <w:proofErr w:type="gramEnd"/>
      <w:r w:rsidRPr="009D4171">
        <w:rPr>
          <w:sz w:val="24"/>
          <w:szCs w:val="24"/>
        </w:rPr>
        <w:t xml:space="preserve"> необходимо учесть расчет расходов дождевых сточных вод, приведенный выше.</w:t>
      </w:r>
    </w:p>
    <w:p w:rsidR="0010559E" w:rsidRPr="009D4171" w:rsidRDefault="001055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Более подробно мероприятия по инженерной подготовке территории разрабатываются при наличии подробной исходной документации, на следующей стадии проектирования.</w:t>
      </w:r>
    </w:p>
    <w:p w:rsidR="000A0D04" w:rsidRPr="009D4171" w:rsidRDefault="000A0D04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824DB0">
      <w:pPr>
        <w:pStyle w:val="4"/>
        <w:spacing w:before="0" w:after="0" w:line="240" w:lineRule="auto"/>
        <w:rPr>
          <w:sz w:val="24"/>
          <w:szCs w:val="24"/>
        </w:rPr>
      </w:pPr>
      <w:bookmarkStart w:id="111" w:name="_Toc476299858"/>
      <w:r w:rsidRPr="009D4171">
        <w:rPr>
          <w:sz w:val="24"/>
          <w:szCs w:val="24"/>
        </w:rPr>
        <w:t>4.6.2. Инженерное благоустройство территории</w:t>
      </w:r>
      <w:bookmarkEnd w:id="108"/>
      <w:bookmarkEnd w:id="109"/>
      <w:bookmarkEnd w:id="111"/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bookmarkStart w:id="112" w:name="_Toc422476169"/>
      <w:r w:rsidRPr="009D4171">
        <w:rPr>
          <w:sz w:val="24"/>
          <w:szCs w:val="24"/>
        </w:rPr>
        <w:t xml:space="preserve">В соответствии с природными условиями и принятыми планировочными решениями проекта планировки </w:t>
      </w:r>
      <w:r w:rsidR="000A0D04" w:rsidRPr="009D4171">
        <w:rPr>
          <w:sz w:val="24"/>
          <w:szCs w:val="24"/>
        </w:rPr>
        <w:t xml:space="preserve">территории </w:t>
      </w:r>
      <w:r w:rsidRPr="009D4171">
        <w:rPr>
          <w:sz w:val="24"/>
          <w:szCs w:val="24"/>
        </w:rPr>
        <w:t xml:space="preserve">предусмотрено благоустройство и озеленение территорий общего пользования вдоль красных линий застройки. </w:t>
      </w:r>
    </w:p>
    <w:p w:rsidR="0010559E" w:rsidRPr="009D4171" w:rsidRDefault="0010559E" w:rsidP="00824DB0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Благоустройство территории</w:t>
      </w:r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Мероприятия по благоустройству включают в себя:</w:t>
      </w:r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организацию зон отдыха;</w:t>
      </w:r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устройство пешеходных дорожек, озеленение;</w:t>
      </w:r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Развитие природно-рекреационных зон на данных территориях предполагает максимальное сохранение уже имеющихся зеленых насаждений, а также устройство новых насаждений в прогулочной зоне. Проектируемое озеленение представлено газонами, кустарниками деревьями.</w:t>
      </w:r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Покрытие пешеходных дорожек предлагается выполнить </w:t>
      </w:r>
      <w:r w:rsidR="000A0D04" w:rsidRPr="009D4171">
        <w:rPr>
          <w:sz w:val="24"/>
          <w:szCs w:val="24"/>
        </w:rPr>
        <w:t>в асфальтовом исполнении или</w:t>
      </w:r>
      <w:r w:rsidRPr="009D4171">
        <w:rPr>
          <w:sz w:val="24"/>
          <w:szCs w:val="24"/>
        </w:rPr>
        <w:t xml:space="preserve"> </w:t>
      </w:r>
      <w:r w:rsidR="000A0D04" w:rsidRPr="009D4171">
        <w:rPr>
          <w:sz w:val="24"/>
          <w:szCs w:val="24"/>
        </w:rPr>
        <w:t xml:space="preserve">из </w:t>
      </w:r>
      <w:r w:rsidRPr="009D4171">
        <w:rPr>
          <w:sz w:val="24"/>
          <w:szCs w:val="24"/>
        </w:rPr>
        <w:t xml:space="preserve">тротуарной плитки. </w:t>
      </w:r>
    </w:p>
    <w:p w:rsidR="00824DB0" w:rsidRPr="009D4171" w:rsidRDefault="00824DB0" w:rsidP="00824DB0">
      <w:pPr>
        <w:spacing w:line="240" w:lineRule="auto"/>
        <w:rPr>
          <w:i/>
          <w:sz w:val="24"/>
          <w:szCs w:val="24"/>
          <w:u w:val="single"/>
        </w:rPr>
      </w:pPr>
    </w:p>
    <w:p w:rsidR="000A0D04" w:rsidRPr="009D4171" w:rsidRDefault="00824DB0" w:rsidP="00824DB0">
      <w:pPr>
        <w:spacing w:line="240" w:lineRule="auto"/>
        <w:jc w:val="center"/>
        <w:rPr>
          <w:b/>
          <w:i/>
          <w:sz w:val="24"/>
          <w:szCs w:val="24"/>
        </w:rPr>
      </w:pPr>
      <w:r w:rsidRPr="009D4171">
        <w:rPr>
          <w:b/>
          <w:i/>
          <w:sz w:val="24"/>
          <w:szCs w:val="24"/>
        </w:rPr>
        <w:t xml:space="preserve">4.6.3. </w:t>
      </w:r>
      <w:r w:rsidR="000A0D04" w:rsidRPr="009D4171">
        <w:rPr>
          <w:b/>
          <w:i/>
          <w:sz w:val="24"/>
          <w:szCs w:val="24"/>
        </w:rPr>
        <w:t>Мероприятия по организации движения маломобильных групп населения</w:t>
      </w:r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Для беспрепятственного доступа инвалидов ко всем необходимым объектам необходимо предусмотреть понижающие площадки в местах пересечения тротуаров с проезжей частью. </w:t>
      </w:r>
      <w:r w:rsidRPr="009D4171">
        <w:rPr>
          <w:bCs/>
          <w:sz w:val="24"/>
          <w:szCs w:val="24"/>
        </w:rPr>
        <w:t xml:space="preserve">Высота бортовых камней тротуара должна быть не менее 2,5 см и не превышать 4 </w:t>
      </w:r>
      <w:r w:rsidR="007346A9" w:rsidRPr="009D4171">
        <w:rPr>
          <w:bCs/>
          <w:sz w:val="24"/>
          <w:szCs w:val="24"/>
        </w:rPr>
        <w:t xml:space="preserve">см. </w:t>
      </w:r>
      <w:r w:rsidRPr="009D4171">
        <w:rPr>
          <w:bCs/>
          <w:sz w:val="24"/>
          <w:szCs w:val="24"/>
        </w:rPr>
        <w:t>Минимальная ширина пониженного бордюра, исходя из габаритов кресла-коляски, должна быть не менее 900 мм.</w:t>
      </w:r>
    </w:p>
    <w:p w:rsidR="0010559E" w:rsidRPr="009D4171" w:rsidRDefault="0010559E" w:rsidP="00824DB0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Данное мероприятие необходимо проводить на рабочей стадии проектирования.</w:t>
      </w:r>
    </w:p>
    <w:p w:rsidR="00824DB0" w:rsidRPr="009D4171" w:rsidRDefault="007E7731" w:rsidP="00824DB0">
      <w:pPr>
        <w:pStyle w:val="3"/>
        <w:spacing w:line="240" w:lineRule="auto"/>
        <w:rPr>
          <w:sz w:val="24"/>
          <w:szCs w:val="24"/>
        </w:rPr>
      </w:pPr>
      <w:bookmarkStart w:id="113" w:name="_Toc476299859"/>
      <w:r w:rsidRPr="009D4171">
        <w:rPr>
          <w:sz w:val="24"/>
          <w:szCs w:val="24"/>
        </w:rPr>
        <w:t>4.7. Территории общего пользования</w:t>
      </w:r>
      <w:bookmarkEnd w:id="112"/>
      <w:bookmarkEnd w:id="113"/>
    </w:p>
    <w:p w:rsidR="00E51BCA" w:rsidRPr="009D4171" w:rsidRDefault="00E51BCA" w:rsidP="00CE5916">
      <w:pPr>
        <w:pStyle w:val="S0"/>
      </w:pPr>
      <w:r w:rsidRPr="009D4171">
        <w:t>Проектом установлены красные линии (</w:t>
      </w:r>
      <w:r w:rsidR="00824DB0" w:rsidRPr="009D4171">
        <w:t xml:space="preserve">см. </w:t>
      </w:r>
      <w:r w:rsidRPr="009D4171">
        <w:t>«Разбивочный чертеж красных линий»), которые обозначают планируемые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сооружения, трубопроводы, а</w:t>
      </w:r>
      <w:r w:rsidR="00824DB0" w:rsidRPr="009D4171">
        <w:t xml:space="preserve">втомобильные дороги, тротуары), в соответствии с генпланом </w:t>
      </w:r>
      <w:proofErr w:type="spellStart"/>
      <w:r w:rsidR="00824DB0" w:rsidRPr="009D4171">
        <w:t>г</w:t>
      </w:r>
      <w:proofErr w:type="gramStart"/>
      <w:r w:rsidR="00824DB0" w:rsidRPr="009D4171">
        <w:t>.Н</w:t>
      </w:r>
      <w:proofErr w:type="gramEnd"/>
      <w:r w:rsidR="00824DB0" w:rsidRPr="009D4171">
        <w:t>ижние</w:t>
      </w:r>
      <w:proofErr w:type="spellEnd"/>
      <w:r w:rsidR="00824DB0" w:rsidRPr="009D4171">
        <w:t xml:space="preserve"> Серги и предложениями по их изменению в составе проекта планировки территории.</w:t>
      </w:r>
    </w:p>
    <w:p w:rsidR="007E7731" w:rsidRPr="009D4171" w:rsidRDefault="007E7731" w:rsidP="00824DB0">
      <w:pPr>
        <w:spacing w:line="240" w:lineRule="auto"/>
        <w:ind w:firstLine="0"/>
        <w:rPr>
          <w:sz w:val="24"/>
          <w:szCs w:val="24"/>
        </w:rPr>
      </w:pPr>
      <w:r w:rsidRPr="009D4171">
        <w:rPr>
          <w:sz w:val="24"/>
          <w:szCs w:val="24"/>
        </w:rPr>
        <w:br w:type="page"/>
      </w:r>
    </w:p>
    <w:p w:rsidR="007E7731" w:rsidRPr="009D4171" w:rsidRDefault="007E7731" w:rsidP="003766E7">
      <w:pPr>
        <w:pStyle w:val="2"/>
        <w:spacing w:line="240" w:lineRule="auto"/>
        <w:rPr>
          <w:sz w:val="24"/>
          <w:szCs w:val="24"/>
        </w:rPr>
      </w:pPr>
      <w:bookmarkStart w:id="114" w:name="_Toc332355327"/>
      <w:bookmarkStart w:id="115" w:name="_Toc476299860"/>
      <w:bookmarkStart w:id="116" w:name="_Toc299928371"/>
      <w:bookmarkStart w:id="117" w:name="_Toc310919549"/>
      <w:bookmarkStart w:id="118" w:name="_Toc320289054"/>
      <w:bookmarkStart w:id="119" w:name="_Toc320303859"/>
      <w:bookmarkStart w:id="120" w:name="_Toc302640767"/>
      <w:r w:rsidRPr="009D4171">
        <w:rPr>
          <w:sz w:val="24"/>
          <w:szCs w:val="24"/>
        </w:rPr>
        <w:lastRenderedPageBreak/>
        <w:t>5. Оценка возможного влияния планируемых для размещения объектов местного значения поселения на комплексное развитие территорий</w:t>
      </w:r>
      <w:bookmarkEnd w:id="114"/>
      <w:bookmarkEnd w:id="115"/>
      <w:r w:rsidRPr="009D4171">
        <w:rPr>
          <w:sz w:val="24"/>
          <w:szCs w:val="24"/>
        </w:rPr>
        <w:t xml:space="preserve"> </w:t>
      </w:r>
      <w:bookmarkStart w:id="121" w:name="_Toc278465874"/>
      <w:bookmarkStart w:id="122" w:name="_Toc299929346"/>
      <w:bookmarkStart w:id="123" w:name="_Toc342884440"/>
      <w:bookmarkEnd w:id="116"/>
      <w:bookmarkEnd w:id="117"/>
      <w:bookmarkEnd w:id="118"/>
      <w:bookmarkEnd w:id="119"/>
      <w:bookmarkEnd w:id="120"/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124" w:name="_Toc476299861"/>
      <w:bookmarkStart w:id="125" w:name="_Toc234644867"/>
      <w:bookmarkStart w:id="126" w:name="_Toc278465870"/>
      <w:bookmarkEnd w:id="121"/>
      <w:bookmarkEnd w:id="122"/>
      <w:bookmarkEnd w:id="123"/>
      <w:r w:rsidRPr="009D4171">
        <w:rPr>
          <w:sz w:val="24"/>
          <w:szCs w:val="24"/>
        </w:rPr>
        <w:t>5.1. Мероприятия по охране окружающей среды</w:t>
      </w:r>
      <w:bookmarkEnd w:id="124"/>
    </w:p>
    <w:p w:rsidR="007E7731" w:rsidRPr="009D4171" w:rsidRDefault="007E7731" w:rsidP="003766E7">
      <w:pPr>
        <w:spacing w:line="240" w:lineRule="auto"/>
        <w:rPr>
          <w:i/>
          <w:sz w:val="24"/>
          <w:szCs w:val="24"/>
          <w:u w:val="single"/>
        </w:rPr>
      </w:pPr>
      <w:bookmarkStart w:id="127" w:name="_Toc278465873"/>
      <w:bookmarkStart w:id="128" w:name="_Toc299929345"/>
      <w:bookmarkEnd w:id="125"/>
      <w:bookmarkEnd w:id="126"/>
      <w:r w:rsidRPr="009D4171">
        <w:rPr>
          <w:i/>
          <w:sz w:val="24"/>
          <w:szCs w:val="24"/>
          <w:u w:val="single"/>
        </w:rPr>
        <w:t>Мероприятия по охране окружающей среды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Проектом «Генерального плана города Нижние Серги» и «Проектом планировки </w:t>
      </w:r>
      <w:r w:rsidR="002F075F" w:rsidRPr="009D4171">
        <w:rPr>
          <w:rFonts w:cs="Calibri"/>
          <w:sz w:val="24"/>
          <w:szCs w:val="24"/>
        </w:rPr>
        <w:t xml:space="preserve">территории для размещения средней общеобразовательной школы на 1000 мест в районе ул. Р. Люксембург – </w:t>
      </w:r>
      <w:proofErr w:type="spellStart"/>
      <w:r w:rsidR="002F075F" w:rsidRPr="009D4171">
        <w:rPr>
          <w:rFonts w:cs="Calibri"/>
          <w:sz w:val="24"/>
          <w:szCs w:val="24"/>
        </w:rPr>
        <w:t>Швецова</w:t>
      </w:r>
      <w:proofErr w:type="spellEnd"/>
      <w:r w:rsidRPr="009D4171">
        <w:rPr>
          <w:sz w:val="24"/>
          <w:szCs w:val="24"/>
        </w:rPr>
        <w:t xml:space="preserve"> в г. Нижние Серги, расположенного на территории Нижнесергинского городского поселения» предусмотрено проведение меропри</w:t>
      </w:r>
      <w:r w:rsidR="00824DB0" w:rsidRPr="009D4171">
        <w:rPr>
          <w:sz w:val="24"/>
          <w:szCs w:val="24"/>
        </w:rPr>
        <w:t>ятий по охране окружающей среды.</w:t>
      </w:r>
    </w:p>
    <w:p w:rsidR="0014679E" w:rsidRPr="009D4171" w:rsidRDefault="0014679E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Мероприятия по охране атмосферного воздуха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определение нормативных санитарно-защитных зон для расположенных вблизи проектируемой территории предприятий в соответствии с </w:t>
      </w:r>
      <w:r w:rsidRPr="009D4171">
        <w:rPr>
          <w:bCs/>
          <w:sz w:val="24"/>
          <w:szCs w:val="24"/>
        </w:rPr>
        <w:t>СанПиН 2.2.1/2.1.1.1200-03</w:t>
      </w:r>
      <w:r w:rsidRPr="009D4171">
        <w:rPr>
          <w:sz w:val="24"/>
          <w:szCs w:val="24"/>
        </w:rPr>
        <w:t>;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регулярный мониторинг и </w:t>
      </w:r>
      <w:proofErr w:type="gramStart"/>
      <w:r w:rsidRPr="009D4171">
        <w:rPr>
          <w:sz w:val="24"/>
          <w:szCs w:val="24"/>
        </w:rPr>
        <w:t>контроль за</w:t>
      </w:r>
      <w:proofErr w:type="gramEnd"/>
      <w:r w:rsidRPr="009D4171">
        <w:rPr>
          <w:sz w:val="24"/>
          <w:szCs w:val="24"/>
        </w:rPr>
        <w:t xml:space="preserve"> состоянием атмосферного воздуха на территории, попадающие в СЗЗ предприятий;</w:t>
      </w:r>
    </w:p>
    <w:p w:rsidR="0014679E" w:rsidRPr="009D4171" w:rsidRDefault="002F075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</w:t>
      </w:r>
      <w:r w:rsidR="0014679E" w:rsidRPr="009D4171">
        <w:rPr>
          <w:sz w:val="24"/>
          <w:szCs w:val="24"/>
        </w:rPr>
        <w:t>формирования территорий, занятых зелеными насаждениями, озеленение земельных участков под жилую застройку;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реконструкция существующих улиц и дорог;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контроль выбросов от автомобильного транспорта.</w:t>
      </w:r>
    </w:p>
    <w:p w:rsidR="0014679E" w:rsidRPr="009D4171" w:rsidRDefault="0014679E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Мероприятия по охране поверхностных и подземных водных ресурсов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разработка проектных решений по водоотведению и вертикальной планировки проектируемой территории.</w:t>
      </w:r>
    </w:p>
    <w:p w:rsidR="0014679E" w:rsidRPr="009D4171" w:rsidRDefault="0014679E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Мероприятия по охране почв и грунтов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устранение и последующая рекультивация несанкционированных свалок, расположенных в границах проектируемого участка;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- 100% обеспечение всей проектной застройки централизованной системой водоотведения;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организация системы сбора, хранения и утилизации бытовых отходов.</w:t>
      </w:r>
    </w:p>
    <w:p w:rsidR="0014679E" w:rsidRPr="009D4171" w:rsidRDefault="0014679E" w:rsidP="003766E7">
      <w:pPr>
        <w:spacing w:line="240" w:lineRule="auto"/>
        <w:jc w:val="left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Мероприятия, влияющие на физические факторы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снижение пылевой нагрузки на население путем пылеподавления (полив территории в летний период), благоустройства и озеленения территории, повышения качества дорожного покрытия, обеспечения своевременной санитарной очистки территории;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регулярные наблюдения за радиоактивным загрязнением приземной атмосферы.</w:t>
      </w:r>
    </w:p>
    <w:p w:rsidR="00824DB0" w:rsidRPr="009D4171" w:rsidRDefault="00824DB0" w:rsidP="00824DB0">
      <w:pPr>
        <w:pStyle w:val="3"/>
        <w:spacing w:before="0" w:after="0" w:line="240" w:lineRule="auto"/>
        <w:rPr>
          <w:sz w:val="24"/>
          <w:szCs w:val="24"/>
        </w:rPr>
      </w:pPr>
    </w:p>
    <w:p w:rsidR="00824DB0" w:rsidRPr="009D4171" w:rsidRDefault="007E7731" w:rsidP="00824DB0">
      <w:pPr>
        <w:pStyle w:val="3"/>
        <w:spacing w:before="0" w:after="0" w:line="240" w:lineRule="auto"/>
        <w:rPr>
          <w:sz w:val="24"/>
          <w:szCs w:val="24"/>
        </w:rPr>
      </w:pPr>
      <w:bookmarkStart w:id="129" w:name="_Toc476299862"/>
      <w:r w:rsidRPr="009D4171">
        <w:rPr>
          <w:sz w:val="24"/>
          <w:szCs w:val="24"/>
        </w:rPr>
        <w:t>5.2. Планировочные ограничения</w:t>
      </w:r>
      <w:bookmarkEnd w:id="127"/>
      <w:bookmarkEnd w:id="128"/>
      <w:bookmarkEnd w:id="129"/>
    </w:p>
    <w:p w:rsidR="0014679E" w:rsidRPr="009D4171" w:rsidRDefault="0014679E" w:rsidP="00CE5916">
      <w:pPr>
        <w:pStyle w:val="S0"/>
        <w:rPr>
          <w:i/>
          <w:u w:val="single"/>
        </w:rPr>
      </w:pPr>
      <w:r w:rsidRPr="009D4171">
        <w:rPr>
          <w:i/>
          <w:u w:val="single"/>
        </w:rPr>
        <w:t>Охранные зоны объектов электросетевого хозяйства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Электроснабжение существующей и проектной застройки планируется от проектируемого трансформаторного пункта 6/0,4кВ, размещаемого </w:t>
      </w:r>
      <w:r w:rsidR="0078362D" w:rsidRPr="009D4171">
        <w:rPr>
          <w:sz w:val="24"/>
          <w:szCs w:val="24"/>
        </w:rPr>
        <w:t xml:space="preserve">на </w:t>
      </w:r>
      <w:proofErr w:type="gramStart"/>
      <w:r w:rsidR="0078362D" w:rsidRPr="009D4171">
        <w:rPr>
          <w:sz w:val="24"/>
          <w:szCs w:val="24"/>
        </w:rPr>
        <w:t>площадке</w:t>
      </w:r>
      <w:proofErr w:type="gramEnd"/>
      <w:r w:rsidR="0078362D" w:rsidRPr="009D4171">
        <w:rPr>
          <w:sz w:val="24"/>
          <w:szCs w:val="24"/>
        </w:rPr>
        <w:t xml:space="preserve"> располагаемой с юга участка под школу совместно с разворотной площадкой для автобуса по ул. Р. Люксембург</w:t>
      </w:r>
      <w:r w:rsidRPr="009D4171">
        <w:rPr>
          <w:sz w:val="24"/>
          <w:szCs w:val="24"/>
        </w:rPr>
        <w:t xml:space="preserve">. Запитать ТП предлагается </w:t>
      </w:r>
      <w:r w:rsidR="0078362D" w:rsidRPr="009D4171">
        <w:rPr>
          <w:sz w:val="24"/>
          <w:szCs w:val="24"/>
        </w:rPr>
        <w:t xml:space="preserve">кабельной </w:t>
      </w:r>
      <w:r w:rsidRPr="009D4171">
        <w:rPr>
          <w:sz w:val="24"/>
          <w:szCs w:val="24"/>
        </w:rPr>
        <w:t xml:space="preserve">линией электропередачи 6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, </w:t>
      </w:r>
      <w:proofErr w:type="gramStart"/>
      <w:r w:rsidRPr="009D4171">
        <w:rPr>
          <w:sz w:val="24"/>
          <w:szCs w:val="24"/>
        </w:rPr>
        <w:t>идущую</w:t>
      </w:r>
      <w:proofErr w:type="gramEnd"/>
      <w:r w:rsidRPr="009D4171">
        <w:rPr>
          <w:sz w:val="24"/>
          <w:szCs w:val="24"/>
        </w:rPr>
        <w:t xml:space="preserve"> от точки подключения к ТП. От трансформаторного пункта электричество по линиям 0,4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 доставляется к потребителям.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 xml:space="preserve">В соответствии с Постановлением Правительства РФ №160 от 24 февраля 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для линий электропередачи 6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 с изолированными проводами устанавливаются границы охранных зон от крайних проводов линий электропередачи в обе стороны на расстоянии 5 метров.</w:t>
      </w:r>
      <w:proofErr w:type="gramEnd"/>
      <w:r w:rsidRPr="009D4171">
        <w:rPr>
          <w:sz w:val="24"/>
          <w:szCs w:val="24"/>
        </w:rPr>
        <w:t xml:space="preserve"> </w:t>
      </w:r>
      <w:proofErr w:type="gramStart"/>
      <w:r w:rsidRPr="009D4171">
        <w:rPr>
          <w:sz w:val="24"/>
          <w:szCs w:val="24"/>
        </w:rPr>
        <w:t>Для</w:t>
      </w:r>
      <w:proofErr w:type="gramEnd"/>
      <w:r w:rsidRPr="009D4171">
        <w:rPr>
          <w:sz w:val="24"/>
          <w:szCs w:val="24"/>
        </w:rPr>
        <w:t xml:space="preserve"> </w:t>
      </w:r>
      <w:proofErr w:type="gramStart"/>
      <w:r w:rsidRPr="009D4171">
        <w:rPr>
          <w:sz w:val="24"/>
          <w:szCs w:val="24"/>
        </w:rPr>
        <w:t>ЛЭП</w:t>
      </w:r>
      <w:proofErr w:type="gramEnd"/>
      <w:r w:rsidRPr="009D4171">
        <w:rPr>
          <w:sz w:val="24"/>
          <w:szCs w:val="24"/>
        </w:rPr>
        <w:t xml:space="preserve"> 0,4 </w:t>
      </w:r>
      <w:proofErr w:type="spellStart"/>
      <w:r w:rsidRPr="009D4171">
        <w:rPr>
          <w:sz w:val="24"/>
          <w:szCs w:val="24"/>
        </w:rPr>
        <w:t>кВ</w:t>
      </w:r>
      <w:proofErr w:type="spellEnd"/>
      <w:r w:rsidRPr="009D4171">
        <w:rPr>
          <w:sz w:val="24"/>
          <w:szCs w:val="24"/>
        </w:rPr>
        <w:t xml:space="preserve"> устанавливаются границы охранных зон от крайних проводов линий электропередачи в обе стороны на расстоянии 2 метров.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Для трансформаторного пункта предусматривается охранная зона 10 м.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14679E" w:rsidRPr="009D4171" w:rsidRDefault="0014679E" w:rsidP="00CE5916">
      <w:pPr>
        <w:pStyle w:val="S0"/>
        <w:rPr>
          <w:i/>
          <w:u w:val="single"/>
        </w:rPr>
      </w:pPr>
      <w:r w:rsidRPr="009D4171">
        <w:rPr>
          <w:i/>
          <w:u w:val="single"/>
        </w:rPr>
        <w:t>Охранные зоны, минимальные расстояния от газопроводов до зданий и сооружений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>Проектом предусматривается строительство сети газопроводов низкого давления, запитанных от существующего ГРП, расположенн</w:t>
      </w:r>
      <w:r w:rsidR="0078362D" w:rsidRPr="009D4171">
        <w:rPr>
          <w:sz w:val="24"/>
          <w:szCs w:val="24"/>
        </w:rPr>
        <w:t xml:space="preserve">ого в районе улиц Р. Люксембург – </w:t>
      </w:r>
      <w:proofErr w:type="gramStart"/>
      <w:r w:rsidR="0078362D" w:rsidRPr="009D4171">
        <w:rPr>
          <w:sz w:val="24"/>
          <w:szCs w:val="24"/>
        </w:rPr>
        <w:t>Первомайская</w:t>
      </w:r>
      <w:proofErr w:type="gramEnd"/>
      <w:r w:rsidR="0078362D" w:rsidRPr="009D4171">
        <w:rPr>
          <w:sz w:val="24"/>
          <w:szCs w:val="24"/>
        </w:rPr>
        <w:t>.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соответствии с СП 62.13330.2011 «Газораспределительные системы» минимальное расстояние от оси данного газопровода до фундаментов зданий и сооружений составит 10 м в каждую сторону. 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П</w:t>
      </w:r>
      <w:r w:rsidRPr="009D4171">
        <w:rPr>
          <w:bCs/>
          <w:sz w:val="24"/>
          <w:szCs w:val="24"/>
        </w:rPr>
        <w:t>остановлением Правительства РФ от 20 ноября 2000 г. №878 «Об утверждении Правил охраны газораспределительных сетей» д</w:t>
      </w:r>
      <w:r w:rsidRPr="009D4171">
        <w:rPr>
          <w:sz w:val="24"/>
          <w:szCs w:val="24"/>
        </w:rPr>
        <w:t>ля подземных газопроводов устанавливается охранная зона в размере 3 м, для наружных – 2 м.</w:t>
      </w:r>
    </w:p>
    <w:p w:rsidR="0014679E" w:rsidRPr="009D4171" w:rsidRDefault="0014679E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Охранные зоны, минимальные расстояния линий связи</w:t>
      </w:r>
    </w:p>
    <w:p w:rsidR="00B673E4" w:rsidRPr="009D4171" w:rsidRDefault="00B673E4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Подключение к телекоммуникационным </w:t>
      </w:r>
      <w:proofErr w:type="gramStart"/>
      <w:r w:rsidRPr="009D4171">
        <w:rPr>
          <w:sz w:val="24"/>
          <w:szCs w:val="24"/>
        </w:rPr>
        <w:t>сетям</w:t>
      </w:r>
      <w:proofErr w:type="gramEnd"/>
      <w:r w:rsidRPr="009D4171">
        <w:rPr>
          <w:sz w:val="24"/>
          <w:szCs w:val="24"/>
        </w:rPr>
        <w:t xml:space="preserve"> возможно выполнить от существующего запаса оптического кабеля на опор на перекрестке у. Р. Люксембург – ул. Первомайская, оптического кросса КРН-8, расположенного в дома №3 по пер. Солнечный (или от оптического кросса КРН-8, расположенного  по адресу пер. Солнечный, 4). Трасса прокладки ВОК (с использованием новой столбовой или вновь построенной </w:t>
      </w:r>
      <w:proofErr w:type="spellStart"/>
      <w:r w:rsidRPr="009D4171">
        <w:rPr>
          <w:sz w:val="24"/>
          <w:szCs w:val="24"/>
        </w:rPr>
        <w:t>одноотверстной</w:t>
      </w:r>
      <w:proofErr w:type="spellEnd"/>
      <w:r w:rsidRPr="009D4171">
        <w:rPr>
          <w:sz w:val="24"/>
          <w:szCs w:val="24"/>
        </w:rPr>
        <w:t xml:space="preserve"> канализации) на 4 волокна определить проектом.</w:t>
      </w:r>
    </w:p>
    <w:p w:rsidR="0014679E" w:rsidRPr="009D4171" w:rsidRDefault="0014679E" w:rsidP="003766E7">
      <w:pPr>
        <w:spacing w:line="240" w:lineRule="auto"/>
        <w:rPr>
          <w:bCs/>
          <w:sz w:val="24"/>
          <w:szCs w:val="24"/>
        </w:rPr>
      </w:pPr>
      <w:r w:rsidRPr="009D4171">
        <w:rPr>
          <w:sz w:val="24"/>
          <w:szCs w:val="24"/>
        </w:rPr>
        <w:t xml:space="preserve">В соответствии с Постановлением Правительства РФ от 9 июня 1995 г. №578 «Об утверждении Правил охраны линий и сооружений связи Российской Федерации» </w:t>
      </w:r>
      <w:r w:rsidRPr="009D4171">
        <w:rPr>
          <w:bCs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 В целях сохранности кабельных линий связи были установлены охранные зоны в размере 2 м.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СП 42.13330.2011 «Градостроительство. Планировка и застройка городских и сельских поселений» (актуализированная редакция СНиП 2.07.01-89*) минимальное расстояние от линий связи до фундаментов зданий и сооружений составит 0,6 м в каждую сторону.</w:t>
      </w:r>
    </w:p>
    <w:p w:rsidR="0014679E" w:rsidRPr="009D4171" w:rsidRDefault="0014679E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Минимальные расстояния от водопровода до фундаментов зданий и сооружений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СП 42.13330.2011 «Градостроительство. Планировка и застройка городских и сельских поселений» (актуализированная редакция СНиП 2.07.01-89*) минимальное расстояние от водопровода до фундаментов зданий и сооружений составит 5 м в каждую сторону.</w:t>
      </w:r>
    </w:p>
    <w:p w:rsidR="0014679E" w:rsidRPr="009D4171" w:rsidRDefault="0014679E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Минимальные расстояния от канализации до фундаментов зданий и сооружений</w:t>
      </w:r>
    </w:p>
    <w:p w:rsidR="0014679E" w:rsidRPr="009D4171" w:rsidRDefault="0014679E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 СП 42.13330.2011 «Градостроительство. Планировка и застройка городских и сельских поселений» (актуализированная редакция СНиП 2.07.01-89*) минимальное расстояние от самотечной канализации до фундаментов зданий и сооружений составит 3 м в каждую сторону, от напорной – 5 м.</w:t>
      </w:r>
    </w:p>
    <w:p w:rsidR="007E7731" w:rsidRPr="009D4171" w:rsidRDefault="007E7731" w:rsidP="003766E7">
      <w:pPr>
        <w:pStyle w:val="3"/>
        <w:spacing w:line="240" w:lineRule="auto"/>
        <w:rPr>
          <w:sz w:val="24"/>
          <w:szCs w:val="24"/>
        </w:rPr>
      </w:pPr>
      <w:bookmarkStart w:id="130" w:name="_Toc476299863"/>
      <w:r w:rsidRPr="009D4171">
        <w:rPr>
          <w:sz w:val="24"/>
          <w:szCs w:val="24"/>
        </w:rPr>
        <w:t>5.3. Санитарная очистка территории</w:t>
      </w:r>
      <w:bookmarkEnd w:id="130"/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Санитарная очистка проектируемой территории занимает важное место среди комплекса задач по охране окружающей среды и направлена на содержание территории населенного пункта в безопасном для человека состоянии.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Расчет накопления твердых бытовых отходов</w:t>
      </w:r>
      <w:r w:rsidRPr="009D4171">
        <w:rPr>
          <w:b/>
          <w:sz w:val="24"/>
          <w:szCs w:val="24"/>
        </w:rPr>
        <w:t xml:space="preserve"> </w:t>
      </w:r>
      <w:r w:rsidRPr="009D4171">
        <w:rPr>
          <w:sz w:val="24"/>
          <w:szCs w:val="24"/>
        </w:rPr>
        <w:t>произведён по НГПСО 1-2009.66 (нормативы градостроительного проектирования Свердловской области).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Количество твердых бытовых отходов рассчитывается по формуле: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</w:p>
    <w:p w:rsidR="00DB278F" w:rsidRPr="009D4171" w:rsidRDefault="00DB278F" w:rsidP="003766E7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9D4171">
        <w:rPr>
          <w:b/>
          <w:i/>
          <w:sz w:val="24"/>
          <w:szCs w:val="24"/>
        </w:rPr>
        <w:t>ТБО = Н</w:t>
      </w:r>
      <w:r w:rsidRPr="009D4171">
        <w:rPr>
          <w:b/>
          <w:i/>
          <w:sz w:val="24"/>
          <w:szCs w:val="24"/>
          <w:vertAlign w:val="subscript"/>
        </w:rPr>
        <w:t>ТБО</w:t>
      </w:r>
      <w:r w:rsidRPr="009D4171">
        <w:rPr>
          <w:b/>
          <w:i/>
          <w:sz w:val="24"/>
          <w:szCs w:val="24"/>
        </w:rPr>
        <w:t xml:space="preserve"> × </w:t>
      </w:r>
      <w:proofErr w:type="gramStart"/>
      <w:r w:rsidRPr="009D4171">
        <w:rPr>
          <w:b/>
          <w:i/>
          <w:sz w:val="24"/>
          <w:szCs w:val="24"/>
        </w:rPr>
        <w:t>П</w:t>
      </w:r>
      <w:proofErr w:type="gramEnd"/>
      <w:r w:rsidRPr="009D4171">
        <w:rPr>
          <w:b/>
          <w:i/>
          <w:sz w:val="24"/>
          <w:szCs w:val="24"/>
        </w:rPr>
        <w:t>,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где ТБО – количество накапливаемых твердых бытовых отходов, 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Н</w:t>
      </w:r>
      <w:r w:rsidRPr="009D4171">
        <w:rPr>
          <w:sz w:val="24"/>
          <w:szCs w:val="24"/>
          <w:vertAlign w:val="subscript"/>
        </w:rPr>
        <w:t>ТБО</w:t>
      </w:r>
      <w:r w:rsidRPr="009D4171">
        <w:rPr>
          <w:b/>
          <w:sz w:val="24"/>
          <w:szCs w:val="24"/>
          <w:vertAlign w:val="subscript"/>
        </w:rPr>
        <w:t xml:space="preserve"> </w:t>
      </w:r>
      <w:r w:rsidRPr="009D4171">
        <w:rPr>
          <w:b/>
          <w:sz w:val="24"/>
          <w:szCs w:val="24"/>
        </w:rPr>
        <w:t xml:space="preserve">– </w:t>
      </w:r>
      <w:r w:rsidRPr="009D4171">
        <w:rPr>
          <w:sz w:val="24"/>
          <w:szCs w:val="24"/>
        </w:rPr>
        <w:t>минимальный нормативный показатель накопления твердых бытовых отходов,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>П</w:t>
      </w:r>
      <w:proofErr w:type="gramEnd"/>
      <w:r w:rsidRPr="009D4171">
        <w:rPr>
          <w:sz w:val="24"/>
          <w:szCs w:val="24"/>
        </w:rPr>
        <w:t xml:space="preserve"> – показатель.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Расчет накопления твердых бытовых отходов представлен в таблице </w:t>
      </w:r>
      <w:r w:rsidR="000E77EE" w:rsidRPr="009D4171">
        <w:rPr>
          <w:sz w:val="24"/>
          <w:szCs w:val="24"/>
        </w:rPr>
        <w:t>16</w:t>
      </w:r>
      <w:r w:rsidRPr="009D4171">
        <w:rPr>
          <w:sz w:val="24"/>
          <w:szCs w:val="24"/>
        </w:rPr>
        <w:t>.</w:t>
      </w:r>
    </w:p>
    <w:p w:rsidR="00824DB0" w:rsidRPr="009D4171" w:rsidRDefault="00824DB0" w:rsidP="003766E7">
      <w:pPr>
        <w:spacing w:line="240" w:lineRule="auto"/>
        <w:ind w:firstLine="0"/>
        <w:jc w:val="right"/>
        <w:rPr>
          <w:sz w:val="24"/>
          <w:szCs w:val="24"/>
        </w:rPr>
      </w:pPr>
    </w:p>
    <w:p w:rsidR="00824DB0" w:rsidRPr="009D4171" w:rsidRDefault="00824DB0" w:rsidP="003766E7">
      <w:pPr>
        <w:spacing w:line="240" w:lineRule="auto"/>
        <w:ind w:firstLine="0"/>
        <w:jc w:val="right"/>
        <w:rPr>
          <w:sz w:val="24"/>
          <w:szCs w:val="24"/>
        </w:rPr>
      </w:pPr>
    </w:p>
    <w:p w:rsidR="000E77EE" w:rsidRPr="009D4171" w:rsidRDefault="00DB278F" w:rsidP="003766E7">
      <w:pPr>
        <w:spacing w:line="240" w:lineRule="auto"/>
        <w:ind w:firstLine="0"/>
        <w:jc w:val="right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 xml:space="preserve">Таблица </w:t>
      </w:r>
      <w:r w:rsidR="000E77EE" w:rsidRPr="009D4171">
        <w:rPr>
          <w:sz w:val="24"/>
          <w:szCs w:val="24"/>
        </w:rPr>
        <w:t xml:space="preserve">16 </w:t>
      </w:r>
    </w:p>
    <w:p w:rsidR="000E77EE" w:rsidRPr="009D4171" w:rsidRDefault="000E77EE" w:rsidP="003766E7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Расчет накопления твердых бытовых отходов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7"/>
        <w:gridCol w:w="1761"/>
        <w:gridCol w:w="1761"/>
        <w:gridCol w:w="1761"/>
        <w:gridCol w:w="1763"/>
      </w:tblGrid>
      <w:tr w:rsidR="009D4171" w:rsidRPr="009D4171" w:rsidTr="00FE7D5A">
        <w:trPr>
          <w:trHeight w:val="70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4171">
              <w:rPr>
                <w:b/>
                <w:sz w:val="24"/>
                <w:szCs w:val="24"/>
              </w:rPr>
              <w:t>п</w:t>
            </w:r>
            <w:proofErr w:type="gramEnd"/>
            <w:r w:rsidRPr="009D41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Норма накопления, м3/год.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71">
              <w:rPr>
                <w:b/>
                <w:sz w:val="24"/>
                <w:szCs w:val="24"/>
              </w:rPr>
              <w:t>Количество ТБО, м3/год.</w:t>
            </w:r>
          </w:p>
        </w:tc>
      </w:tr>
      <w:tr w:rsidR="009D4171" w:rsidRPr="009D4171" w:rsidTr="00FE7D5A">
        <w:trPr>
          <w:trHeight w:val="70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78F" w:rsidRPr="009D4171" w:rsidRDefault="00DB278F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6</w:t>
            </w:r>
          </w:p>
        </w:tc>
      </w:tr>
      <w:tr w:rsidR="009D4171" w:rsidRPr="009D4171" w:rsidTr="00FE7D5A">
        <w:trPr>
          <w:trHeight w:val="70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1.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Отходы (мусор) от уборки помещений </w:t>
            </w:r>
            <w:r w:rsidR="00867E2B" w:rsidRPr="009D4171">
              <w:rPr>
                <w:sz w:val="24"/>
                <w:szCs w:val="24"/>
              </w:rPr>
              <w:t>школ</w:t>
            </w:r>
            <w:r w:rsidR="00824DB0" w:rsidRPr="009D4171">
              <w:rPr>
                <w:sz w:val="24"/>
                <w:szCs w:val="24"/>
              </w:rPr>
              <w:t>ы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на 1 учащегося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0,09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1000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90</w:t>
            </w:r>
          </w:p>
        </w:tc>
      </w:tr>
      <w:tr w:rsidR="009D4171" w:rsidRPr="009D4171" w:rsidTr="00FE7D5A">
        <w:trPr>
          <w:trHeight w:val="70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5.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Отходы от уборки дорог, улиц, тротуаров, придомовой территории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на 1 </w:t>
            </w:r>
            <w:proofErr w:type="spellStart"/>
            <w:r w:rsidRPr="009D4171">
              <w:rPr>
                <w:sz w:val="24"/>
                <w:szCs w:val="24"/>
              </w:rPr>
              <w:t>кв</w:t>
            </w:r>
            <w:proofErr w:type="gramStart"/>
            <w:r w:rsidRPr="009D417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D4171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0,01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867E2B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3900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1AC" w:rsidRPr="009D4171" w:rsidRDefault="00867E2B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39</w:t>
            </w:r>
          </w:p>
        </w:tc>
      </w:tr>
      <w:tr w:rsidR="00AE71AC" w:rsidRPr="009D4171" w:rsidTr="00AE71AC">
        <w:tc>
          <w:tcPr>
            <w:tcW w:w="296" w:type="pct"/>
            <w:tcBorders>
              <w:right w:val="single" w:sz="4" w:space="0" w:color="auto"/>
            </w:tcBorders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pct"/>
            <w:tcBorders>
              <w:left w:val="single" w:sz="4" w:space="0" w:color="auto"/>
            </w:tcBorders>
            <w:vAlign w:val="center"/>
          </w:tcPr>
          <w:p w:rsidR="00AE71AC" w:rsidRPr="009D4171" w:rsidRDefault="00AE71AC" w:rsidP="003766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ИТОГО</w:t>
            </w:r>
          </w:p>
        </w:tc>
        <w:tc>
          <w:tcPr>
            <w:tcW w:w="3380" w:type="pct"/>
            <w:gridSpan w:val="4"/>
            <w:vAlign w:val="center"/>
          </w:tcPr>
          <w:p w:rsidR="00AE71AC" w:rsidRPr="009D4171" w:rsidRDefault="00867E2B" w:rsidP="003766E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129</w:t>
            </w:r>
          </w:p>
        </w:tc>
      </w:tr>
    </w:tbl>
    <w:p w:rsidR="00DB278F" w:rsidRPr="009D4171" w:rsidRDefault="00DB278F" w:rsidP="003766E7">
      <w:pPr>
        <w:spacing w:line="240" w:lineRule="auto"/>
        <w:jc w:val="right"/>
        <w:rPr>
          <w:sz w:val="24"/>
          <w:szCs w:val="24"/>
        </w:rPr>
      </w:pP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Проектом </w:t>
      </w:r>
      <w:r w:rsidR="00824DB0" w:rsidRPr="009D4171">
        <w:rPr>
          <w:sz w:val="24"/>
          <w:szCs w:val="24"/>
        </w:rPr>
        <w:t xml:space="preserve">планировки </w:t>
      </w:r>
      <w:r w:rsidRPr="009D4171">
        <w:rPr>
          <w:sz w:val="24"/>
          <w:szCs w:val="24"/>
        </w:rPr>
        <w:t>предусматривается плановая система очистки территории с удалением и обезвреживанием бытового мусора и других твердых отходов, с периодичностью: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в летний период (при плюсовой температуре свыше +5°) ежедневный;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в зимний период (при температуре – 5° и ниже) раз в трое суток.</w:t>
      </w:r>
    </w:p>
    <w:p w:rsidR="00DB278F" w:rsidRPr="009D4171" w:rsidRDefault="00DB278F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 xml:space="preserve">Для </w:t>
      </w:r>
      <w:r w:rsidR="00824DB0" w:rsidRPr="009D4171">
        <w:rPr>
          <w:sz w:val="24"/>
          <w:szCs w:val="24"/>
        </w:rPr>
        <w:t xml:space="preserve">существующей жилой застройки </w:t>
      </w:r>
      <w:r w:rsidR="00072F93" w:rsidRPr="009D4171">
        <w:rPr>
          <w:sz w:val="24"/>
          <w:szCs w:val="24"/>
        </w:rPr>
        <w:t xml:space="preserve"> предусмотрена организация</w:t>
      </w:r>
      <w:r w:rsidRPr="009D4171">
        <w:rPr>
          <w:sz w:val="24"/>
          <w:szCs w:val="24"/>
        </w:rPr>
        <w:t xml:space="preserve"> контейнерных площадок, в том числе 2 контейнерные площадки для объектов социального и коммунально-бытового назначения (с учетом радиуса обслуживания – 100 м и минимального расстояния до жилой застройки </w:t>
      </w:r>
      <w:r w:rsidRPr="009D4171">
        <w:rPr>
          <w:rFonts w:ascii="Cambria Math" w:hAnsi="Cambria Math"/>
          <w:sz w:val="24"/>
          <w:szCs w:val="24"/>
        </w:rPr>
        <w:t>‒</w:t>
      </w:r>
      <w:r w:rsidRPr="009D4171">
        <w:rPr>
          <w:sz w:val="24"/>
          <w:szCs w:val="24"/>
        </w:rPr>
        <w:t xml:space="preserve"> 20 м в соответствии с </w:t>
      </w:r>
      <w:proofErr w:type="spellStart"/>
      <w:r w:rsidRPr="009D4171">
        <w:rPr>
          <w:sz w:val="24"/>
          <w:szCs w:val="24"/>
        </w:rPr>
        <w:t>СанПин</w:t>
      </w:r>
      <w:proofErr w:type="spellEnd"/>
      <w:r w:rsidRPr="009D4171">
        <w:rPr>
          <w:sz w:val="24"/>
          <w:szCs w:val="24"/>
        </w:rPr>
        <w:t xml:space="preserve"> 42-12</w:t>
      </w:r>
      <w:r w:rsidR="00072F93" w:rsidRPr="009D4171">
        <w:rPr>
          <w:sz w:val="24"/>
          <w:szCs w:val="24"/>
        </w:rPr>
        <w:t>8-4690-88) с размещением на них</w:t>
      </w:r>
      <w:r w:rsidRPr="009D4171">
        <w:rPr>
          <w:sz w:val="24"/>
          <w:szCs w:val="24"/>
        </w:rPr>
        <w:t xml:space="preserve"> контейнеров 0,75 </w:t>
      </w:r>
      <w:proofErr w:type="spellStart"/>
      <w:r w:rsidRPr="009D4171">
        <w:rPr>
          <w:sz w:val="24"/>
          <w:szCs w:val="24"/>
        </w:rPr>
        <w:t>куб.м</w:t>
      </w:r>
      <w:proofErr w:type="spellEnd"/>
      <w:r w:rsidRPr="009D4171">
        <w:rPr>
          <w:sz w:val="24"/>
          <w:szCs w:val="24"/>
        </w:rPr>
        <w:t xml:space="preserve">. </w:t>
      </w:r>
      <w:proofErr w:type="gramEnd"/>
    </w:p>
    <w:p w:rsidR="007E7731" w:rsidRPr="009D4171" w:rsidRDefault="00DB278F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Площадки для контейнеров должны иметь ровное асфальтовое или бетонное покрытие, ограждение зелеными насаждениями или какое-либо другое ограждение (кирпичное, сетчатое, бетонное). Размер площадки должен быть рассчитан на установку необходимого числа контейнеров</w:t>
      </w:r>
      <w:r w:rsidR="00072F93" w:rsidRPr="009D4171">
        <w:rPr>
          <w:sz w:val="24"/>
          <w:szCs w:val="24"/>
        </w:rPr>
        <w:t>.</w:t>
      </w:r>
    </w:p>
    <w:p w:rsidR="007E7731" w:rsidRPr="009D4171" w:rsidRDefault="007E7731" w:rsidP="003766E7">
      <w:pPr>
        <w:pStyle w:val="10"/>
        <w:spacing w:line="240" w:lineRule="auto"/>
        <w:rPr>
          <w:rStyle w:val="FontStyle67"/>
          <w:b/>
          <w:bCs/>
          <w:sz w:val="24"/>
          <w:szCs w:val="24"/>
        </w:rPr>
      </w:pPr>
      <w:bookmarkStart w:id="131" w:name="_Toc366948286"/>
      <w:bookmarkStart w:id="132" w:name="_Toc405207990"/>
      <w:bookmarkStart w:id="133" w:name="_Toc411501765"/>
      <w:bookmarkStart w:id="134" w:name="_Toc476299864"/>
      <w:bookmarkStart w:id="135" w:name="_Toc302640779"/>
      <w:bookmarkStart w:id="136" w:name="_Toc279133324"/>
      <w:bookmarkStart w:id="137" w:name="_Toc302640783"/>
      <w:r w:rsidRPr="009D4171">
        <w:rPr>
          <w:rStyle w:val="FontStyle67"/>
          <w:b/>
          <w:sz w:val="24"/>
          <w:szCs w:val="24"/>
        </w:rPr>
        <w:lastRenderedPageBreak/>
        <w:t xml:space="preserve">I. </w:t>
      </w:r>
      <w:r w:rsidR="00CE3CCE" w:rsidRPr="009D4171">
        <w:rPr>
          <w:rStyle w:val="FontStyle67"/>
          <w:b/>
          <w:sz w:val="24"/>
          <w:szCs w:val="24"/>
        </w:rPr>
        <w:t>Основные технико-экономические показатели</w:t>
      </w:r>
      <w:bookmarkEnd w:id="131"/>
      <w:bookmarkEnd w:id="132"/>
      <w:bookmarkEnd w:id="133"/>
      <w:bookmarkEnd w:id="134"/>
    </w:p>
    <w:p w:rsidR="007E7731" w:rsidRPr="009D4171" w:rsidRDefault="007E7731" w:rsidP="003766E7">
      <w:pPr>
        <w:spacing w:line="240" w:lineRule="auto"/>
        <w:rPr>
          <w:rStyle w:val="FontStyle67"/>
          <w:b w:val="0"/>
          <w:sz w:val="24"/>
          <w:szCs w:val="24"/>
        </w:rPr>
      </w:pPr>
      <w:r w:rsidRPr="009D4171">
        <w:rPr>
          <w:rStyle w:val="FontStyle67"/>
          <w:b w:val="0"/>
          <w:sz w:val="24"/>
          <w:szCs w:val="24"/>
        </w:rPr>
        <w:t>Технико-экономические показатели сведены в таблицу 1</w:t>
      </w:r>
      <w:r w:rsidR="000E77EE" w:rsidRPr="009D4171">
        <w:rPr>
          <w:rStyle w:val="FontStyle67"/>
          <w:b w:val="0"/>
          <w:sz w:val="24"/>
          <w:szCs w:val="24"/>
        </w:rPr>
        <w:t>7</w:t>
      </w:r>
      <w:r w:rsidRPr="009D4171">
        <w:rPr>
          <w:rStyle w:val="FontStyle67"/>
          <w:b w:val="0"/>
          <w:sz w:val="24"/>
          <w:szCs w:val="24"/>
        </w:rPr>
        <w:t>.</w:t>
      </w:r>
    </w:p>
    <w:p w:rsidR="007E7731" w:rsidRPr="009D4171" w:rsidRDefault="007E7731" w:rsidP="003766E7">
      <w:pPr>
        <w:spacing w:line="240" w:lineRule="auto"/>
        <w:jc w:val="right"/>
        <w:rPr>
          <w:rStyle w:val="FontStyle67"/>
          <w:b w:val="0"/>
          <w:bCs w:val="0"/>
          <w:sz w:val="24"/>
          <w:szCs w:val="24"/>
        </w:rPr>
      </w:pPr>
      <w:r w:rsidRPr="009D4171">
        <w:rPr>
          <w:rStyle w:val="FontStyle67"/>
          <w:b w:val="0"/>
          <w:sz w:val="24"/>
          <w:szCs w:val="24"/>
        </w:rPr>
        <w:t>Таблица 1</w:t>
      </w:r>
      <w:r w:rsidR="000E77EE" w:rsidRPr="009D4171">
        <w:rPr>
          <w:rStyle w:val="FontStyle67"/>
          <w:b w:val="0"/>
          <w:sz w:val="24"/>
          <w:szCs w:val="24"/>
        </w:rPr>
        <w:t>7</w:t>
      </w:r>
    </w:p>
    <w:p w:rsidR="007E7731" w:rsidRPr="009D4171" w:rsidRDefault="007E7731" w:rsidP="003766E7">
      <w:pPr>
        <w:spacing w:line="240" w:lineRule="auto"/>
        <w:jc w:val="center"/>
        <w:rPr>
          <w:i/>
          <w:sz w:val="24"/>
          <w:szCs w:val="24"/>
        </w:rPr>
      </w:pPr>
      <w:r w:rsidRPr="009D4171">
        <w:rPr>
          <w:i/>
          <w:sz w:val="24"/>
          <w:szCs w:val="24"/>
        </w:rPr>
        <w:t>Технико-экономические показатели проекта</w:t>
      </w: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843"/>
        <w:gridCol w:w="1417"/>
        <w:gridCol w:w="1559"/>
      </w:tblGrid>
      <w:tr w:rsidR="009D4171" w:rsidRPr="009D4171" w:rsidTr="00FE7D5A">
        <w:trPr>
          <w:trHeight w:val="65"/>
          <w:tblHeader/>
        </w:trPr>
        <w:tc>
          <w:tcPr>
            <w:tcW w:w="426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9D4171">
              <w:rPr>
                <w:rStyle w:val="FontStyle68"/>
                <w:b/>
                <w:sz w:val="24"/>
                <w:szCs w:val="24"/>
              </w:rPr>
              <w:t xml:space="preserve">№ </w:t>
            </w:r>
            <w:proofErr w:type="gramStart"/>
            <w:r w:rsidRPr="009D4171">
              <w:rPr>
                <w:rStyle w:val="FontStyle68"/>
                <w:b/>
                <w:sz w:val="24"/>
                <w:szCs w:val="24"/>
              </w:rPr>
              <w:t>п</w:t>
            </w:r>
            <w:proofErr w:type="gramEnd"/>
            <w:r w:rsidRPr="009D4171">
              <w:rPr>
                <w:rStyle w:val="FontStyle68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9D4171">
              <w:rPr>
                <w:rStyle w:val="FontStyle68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9D4171">
              <w:rPr>
                <w:rStyle w:val="FontStyle68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48"/>
              <w:widowControl/>
              <w:spacing w:line="240" w:lineRule="auto"/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9D4171">
              <w:rPr>
                <w:rStyle w:val="FontStyle68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48"/>
              <w:widowControl/>
              <w:spacing w:line="240" w:lineRule="auto"/>
              <w:ind w:firstLine="0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9D4171">
              <w:rPr>
                <w:rStyle w:val="FontStyle68"/>
                <w:b/>
                <w:sz w:val="24"/>
                <w:szCs w:val="24"/>
              </w:rPr>
              <w:t>Проект</w:t>
            </w:r>
          </w:p>
        </w:tc>
      </w:tr>
      <w:tr w:rsidR="009D4171" w:rsidRPr="009D4171" w:rsidTr="00FE7D5A">
        <w:trPr>
          <w:trHeight w:val="65"/>
          <w:tblHeader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7731" w:rsidRPr="009D4171" w:rsidRDefault="007E7731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5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67"/>
                <w:sz w:val="24"/>
                <w:szCs w:val="24"/>
              </w:rPr>
            </w:pPr>
            <w:r w:rsidRPr="009D4171">
              <w:rPr>
                <w:rStyle w:val="FontStyle67"/>
                <w:sz w:val="24"/>
                <w:szCs w:val="24"/>
                <w:lang w:val="en-US"/>
              </w:rPr>
              <w:t>I</w:t>
            </w:r>
            <w:r w:rsidRPr="009D4171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rPr>
                <w:rStyle w:val="FontStyle67"/>
                <w:sz w:val="24"/>
                <w:szCs w:val="24"/>
              </w:rPr>
              <w:t>ТЕРРИТОРИЯ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D002BF" w:rsidRPr="009D4171" w:rsidRDefault="00D002BF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002BF" w:rsidRPr="009D4171" w:rsidRDefault="00D002BF" w:rsidP="003766E7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Общая площадь земель в границах проектирования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2BF" w:rsidRPr="009D4171" w:rsidRDefault="00D002BF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9D4171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9D4171">
              <w:rPr>
                <w:rStyle w:val="FontStyle68"/>
                <w:sz w:val="24"/>
                <w:szCs w:val="24"/>
              </w:rPr>
              <w:t>/</w:t>
            </w:r>
            <w:r w:rsidRPr="009D4171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9D4171">
              <w:rPr>
                <w:lang w:eastAsia="en-US"/>
              </w:rPr>
              <w:t>27,7/100</w:t>
            </w:r>
          </w:p>
        </w:tc>
        <w:tc>
          <w:tcPr>
            <w:tcW w:w="1559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9D4171">
              <w:rPr>
                <w:lang w:eastAsia="en-US"/>
              </w:rPr>
              <w:t>27,7/100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D002BF" w:rsidRPr="009D4171" w:rsidRDefault="00D002BF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4961" w:type="dxa"/>
            <w:vAlign w:val="center"/>
          </w:tcPr>
          <w:p w:rsidR="00D002BF" w:rsidRPr="009D4171" w:rsidRDefault="00D002BF" w:rsidP="003766E7">
            <w:pPr>
              <w:pStyle w:val="Style44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D002BF" w:rsidRPr="009D4171" w:rsidRDefault="00D002BF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D002BF" w:rsidRPr="009D4171" w:rsidRDefault="00D002BF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D002BF" w:rsidRPr="009D4171" w:rsidRDefault="00D002BF" w:rsidP="003766E7">
            <w:pPr>
              <w:pStyle w:val="Style44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Жилая зона</w:t>
            </w:r>
          </w:p>
        </w:tc>
        <w:tc>
          <w:tcPr>
            <w:tcW w:w="1843" w:type="dxa"/>
            <w:vAlign w:val="center"/>
          </w:tcPr>
          <w:p w:rsidR="00D002BF" w:rsidRPr="009D4171" w:rsidRDefault="00D002BF" w:rsidP="003766E7">
            <w:pPr>
              <w:pStyle w:val="Style44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9D4171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9D4171">
              <w:rPr>
                <w:rStyle w:val="FontStyle68"/>
                <w:sz w:val="24"/>
                <w:szCs w:val="24"/>
              </w:rPr>
              <w:t>/</w:t>
            </w:r>
            <w:r w:rsidRPr="009D4171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9D4171">
              <w:rPr>
                <w:lang w:eastAsia="en-US"/>
              </w:rPr>
              <w:t>23,26/84,0</w:t>
            </w:r>
          </w:p>
        </w:tc>
        <w:tc>
          <w:tcPr>
            <w:tcW w:w="1559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9D4171">
              <w:rPr>
                <w:lang w:eastAsia="en-US"/>
              </w:rPr>
              <w:t>18,95/68,0</w:t>
            </w:r>
          </w:p>
        </w:tc>
      </w:tr>
      <w:tr w:rsidR="009D4171" w:rsidRPr="009D4171" w:rsidTr="001403CE">
        <w:trPr>
          <w:trHeight w:val="65"/>
        </w:trPr>
        <w:tc>
          <w:tcPr>
            <w:tcW w:w="426" w:type="dxa"/>
            <w:vAlign w:val="center"/>
          </w:tcPr>
          <w:p w:rsidR="00D002BF" w:rsidRPr="009D4171" w:rsidRDefault="00D002BF" w:rsidP="003766E7">
            <w:pPr>
              <w:pStyle w:val="Style55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D002BF" w:rsidRPr="009D4171" w:rsidRDefault="00D002BF" w:rsidP="003766E7">
            <w:pPr>
              <w:pStyle w:val="Style44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Зона общественных объектов</w:t>
            </w:r>
          </w:p>
        </w:tc>
        <w:tc>
          <w:tcPr>
            <w:tcW w:w="1843" w:type="dxa"/>
            <w:vAlign w:val="center"/>
          </w:tcPr>
          <w:p w:rsidR="00D002BF" w:rsidRPr="009D4171" w:rsidRDefault="00D002BF" w:rsidP="003766E7">
            <w:pPr>
              <w:pStyle w:val="Style55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9D4171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9D4171">
              <w:rPr>
                <w:rStyle w:val="FontStyle68"/>
                <w:sz w:val="24"/>
                <w:szCs w:val="24"/>
              </w:rPr>
              <w:t>/</w:t>
            </w:r>
            <w:r w:rsidRPr="009D4171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9D4171">
              <w:rPr>
                <w:lang w:eastAsia="en-US"/>
              </w:rPr>
              <w:t>0/0,0</w:t>
            </w:r>
          </w:p>
        </w:tc>
        <w:tc>
          <w:tcPr>
            <w:tcW w:w="1559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9D4171">
              <w:rPr>
                <w:lang w:eastAsia="en-US"/>
              </w:rPr>
              <w:t>3,78/14,2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D002BF" w:rsidRPr="009D4171" w:rsidRDefault="00D002BF" w:rsidP="003766E7">
            <w:pPr>
              <w:pStyle w:val="Style55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D002BF" w:rsidRPr="009D4171" w:rsidRDefault="00D002BF" w:rsidP="003766E7">
            <w:pPr>
              <w:pStyle w:val="Style55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9D4171">
              <w:t>Зона объектов инженерной и транспортной инфраструктур</w:t>
            </w:r>
          </w:p>
        </w:tc>
        <w:tc>
          <w:tcPr>
            <w:tcW w:w="1843" w:type="dxa"/>
            <w:vAlign w:val="center"/>
          </w:tcPr>
          <w:p w:rsidR="00D002BF" w:rsidRPr="009D4171" w:rsidRDefault="00D002BF" w:rsidP="003766E7">
            <w:pPr>
              <w:pStyle w:val="Style55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proofErr w:type="gramStart"/>
            <w:r w:rsidRPr="009D4171">
              <w:rPr>
                <w:rStyle w:val="FontStyle68"/>
                <w:sz w:val="24"/>
                <w:szCs w:val="24"/>
              </w:rPr>
              <w:t>га</w:t>
            </w:r>
            <w:proofErr w:type="gramEnd"/>
            <w:r w:rsidRPr="009D4171">
              <w:rPr>
                <w:rStyle w:val="FontStyle68"/>
                <w:sz w:val="24"/>
                <w:szCs w:val="24"/>
              </w:rPr>
              <w:t>/</w:t>
            </w:r>
            <w:r w:rsidRPr="009D4171">
              <w:rPr>
                <w:rStyle w:val="FontStyle72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9D4171">
              <w:rPr>
                <w:lang w:eastAsia="en-US"/>
              </w:rPr>
              <w:t>4,44/0,0</w:t>
            </w:r>
          </w:p>
        </w:tc>
        <w:tc>
          <w:tcPr>
            <w:tcW w:w="1559" w:type="dxa"/>
            <w:vAlign w:val="center"/>
          </w:tcPr>
          <w:p w:rsidR="00D002BF" w:rsidRPr="009D4171" w:rsidRDefault="00D002BF">
            <w:pPr>
              <w:pStyle w:val="Style11"/>
              <w:widowControl/>
              <w:spacing w:line="240" w:lineRule="auto"/>
              <w:ind w:firstLine="0"/>
              <w:jc w:val="center"/>
              <w:rPr>
                <w:lang w:val="en-US" w:eastAsia="en-US"/>
              </w:rPr>
            </w:pPr>
            <w:r w:rsidRPr="009D4171">
              <w:rPr>
                <w:lang w:eastAsia="en-US"/>
              </w:rPr>
              <w:t>4,97/17,8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67"/>
                <w:sz w:val="24"/>
                <w:szCs w:val="24"/>
              </w:rPr>
            </w:pPr>
            <w:r w:rsidRPr="009D4171">
              <w:rPr>
                <w:rStyle w:val="FontStyle67"/>
                <w:sz w:val="24"/>
                <w:szCs w:val="24"/>
                <w:lang w:val="en-US"/>
              </w:rPr>
              <w:t>IV</w:t>
            </w:r>
            <w:r w:rsidRPr="009D4171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rPr>
                <w:rStyle w:val="FontStyle67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Водопотребление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51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м</w:t>
            </w:r>
            <w:r w:rsidRPr="009D4171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9D4171">
              <w:rPr>
                <w:rStyle w:val="FontStyle68"/>
                <w:sz w:val="24"/>
                <w:szCs w:val="24"/>
              </w:rPr>
              <w:t>/</w:t>
            </w:r>
            <w:proofErr w:type="spellStart"/>
            <w:r w:rsidRPr="009D4171">
              <w:rPr>
                <w:rStyle w:val="FontStyle68"/>
                <w:sz w:val="24"/>
                <w:szCs w:val="24"/>
              </w:rPr>
              <w:t>сут</w:t>
            </w:r>
            <w:proofErr w:type="spellEnd"/>
            <w:r w:rsidRPr="009D4171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E7731" w:rsidRPr="009D4171" w:rsidRDefault="00072F93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-</w:t>
            </w:r>
          </w:p>
        </w:tc>
        <w:tc>
          <w:tcPr>
            <w:tcW w:w="1559" w:type="dxa"/>
            <w:vAlign w:val="center"/>
          </w:tcPr>
          <w:p w:rsidR="007E7731" w:rsidRPr="009D4171" w:rsidRDefault="0064495D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55,26</w:t>
            </w:r>
          </w:p>
        </w:tc>
      </w:tr>
      <w:tr w:rsidR="009D4171" w:rsidRPr="009D4171" w:rsidTr="00186DCE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Общее поступление сточных вод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51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м</w:t>
            </w:r>
            <w:r w:rsidRPr="009D4171">
              <w:rPr>
                <w:rStyle w:val="FontStyle68"/>
                <w:sz w:val="24"/>
                <w:szCs w:val="24"/>
                <w:vertAlign w:val="superscript"/>
              </w:rPr>
              <w:t>3</w:t>
            </w:r>
            <w:r w:rsidRPr="009D4171">
              <w:rPr>
                <w:rStyle w:val="FontStyle68"/>
                <w:sz w:val="24"/>
                <w:szCs w:val="24"/>
              </w:rPr>
              <w:t>/</w:t>
            </w:r>
            <w:proofErr w:type="spellStart"/>
            <w:r w:rsidRPr="009D4171">
              <w:rPr>
                <w:rStyle w:val="FontStyle68"/>
                <w:sz w:val="24"/>
                <w:szCs w:val="24"/>
              </w:rPr>
              <w:t>сут</w:t>
            </w:r>
            <w:proofErr w:type="spellEnd"/>
            <w:r w:rsidRPr="009D4171">
              <w:rPr>
                <w:rStyle w:val="FontStyle68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E7731" w:rsidRPr="009D4171" w:rsidRDefault="00072F93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-</w:t>
            </w:r>
          </w:p>
        </w:tc>
        <w:tc>
          <w:tcPr>
            <w:tcW w:w="1559" w:type="dxa"/>
            <w:vAlign w:val="center"/>
          </w:tcPr>
          <w:p w:rsidR="007E7731" w:rsidRPr="009D4171" w:rsidRDefault="0064495D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55,26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Потребность в электроэнергии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кВт</w:t>
            </w:r>
          </w:p>
        </w:tc>
        <w:tc>
          <w:tcPr>
            <w:tcW w:w="1417" w:type="dxa"/>
            <w:vAlign w:val="center"/>
          </w:tcPr>
          <w:p w:rsidR="007E7731" w:rsidRPr="009D4171" w:rsidRDefault="00072F93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-</w:t>
            </w:r>
          </w:p>
        </w:tc>
        <w:tc>
          <w:tcPr>
            <w:tcW w:w="1559" w:type="dxa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244,38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Гкал/час</w:t>
            </w:r>
          </w:p>
        </w:tc>
        <w:tc>
          <w:tcPr>
            <w:tcW w:w="1417" w:type="dxa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-</w:t>
            </w:r>
          </w:p>
        </w:tc>
        <w:tc>
          <w:tcPr>
            <w:tcW w:w="1559" w:type="dxa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-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Потребление газа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64495D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тыс.н</w:t>
            </w:r>
            <w:proofErr w:type="gramStart"/>
            <w:r w:rsidRPr="009D4171">
              <w:t>.м</w:t>
            </w:r>
            <w:proofErr w:type="gramEnd"/>
            <w:r w:rsidRPr="009D4171">
              <w:t>3/год</w:t>
            </w:r>
          </w:p>
        </w:tc>
        <w:tc>
          <w:tcPr>
            <w:tcW w:w="1417" w:type="dxa"/>
            <w:vAlign w:val="center"/>
          </w:tcPr>
          <w:p w:rsidR="007E7731" w:rsidRPr="009D4171" w:rsidRDefault="00072F93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-</w:t>
            </w:r>
          </w:p>
        </w:tc>
        <w:tc>
          <w:tcPr>
            <w:tcW w:w="1559" w:type="dxa"/>
            <w:vAlign w:val="center"/>
          </w:tcPr>
          <w:p w:rsidR="007E7731" w:rsidRPr="009D4171" w:rsidRDefault="0064495D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 xml:space="preserve">1063,0  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номеров</w:t>
            </w:r>
          </w:p>
        </w:tc>
        <w:tc>
          <w:tcPr>
            <w:tcW w:w="1417" w:type="dxa"/>
            <w:vAlign w:val="center"/>
          </w:tcPr>
          <w:p w:rsidR="007E7731" w:rsidRPr="009D4171" w:rsidRDefault="00072F93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-</w:t>
            </w:r>
          </w:p>
        </w:tc>
        <w:tc>
          <w:tcPr>
            <w:tcW w:w="1559" w:type="dxa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131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67"/>
                <w:sz w:val="24"/>
                <w:szCs w:val="24"/>
              </w:rPr>
            </w:pPr>
            <w:r w:rsidRPr="009D4171">
              <w:rPr>
                <w:rStyle w:val="FontStyle67"/>
                <w:sz w:val="24"/>
                <w:szCs w:val="24"/>
                <w:lang w:val="en-US"/>
              </w:rPr>
              <w:t>V</w:t>
            </w:r>
            <w:r w:rsidRPr="009D4171">
              <w:rPr>
                <w:rStyle w:val="FontStyle67"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4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rPr>
                <w:rStyle w:val="FontStyle67"/>
                <w:sz w:val="24"/>
                <w:szCs w:val="24"/>
              </w:rPr>
              <w:t>ТРАНСПОРТНАЯ ИНФРАСТРУКТУРА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E7731" w:rsidRPr="009D4171" w:rsidRDefault="007E7731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Протяжённость улично-дорожной сети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км</w:t>
            </w:r>
          </w:p>
        </w:tc>
        <w:tc>
          <w:tcPr>
            <w:tcW w:w="1417" w:type="dxa"/>
            <w:vAlign w:val="center"/>
          </w:tcPr>
          <w:p w:rsidR="007E7731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2,24</w:t>
            </w:r>
          </w:p>
        </w:tc>
        <w:tc>
          <w:tcPr>
            <w:tcW w:w="1559" w:type="dxa"/>
            <w:vAlign w:val="center"/>
          </w:tcPr>
          <w:p w:rsidR="007E7731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2,29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731" w:rsidRPr="009D4171" w:rsidRDefault="007E7731" w:rsidP="003766E7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7731" w:rsidRPr="009D4171" w:rsidRDefault="007E7731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171" w:rsidRPr="009D4171" w:rsidTr="001403CE">
        <w:trPr>
          <w:trHeight w:val="65"/>
        </w:trPr>
        <w:tc>
          <w:tcPr>
            <w:tcW w:w="426" w:type="dxa"/>
            <w:vAlign w:val="center"/>
          </w:tcPr>
          <w:p w:rsidR="00D01B50" w:rsidRPr="009D4171" w:rsidRDefault="00D01B50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1B50" w:rsidRPr="009D4171" w:rsidRDefault="00D01B50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 xml:space="preserve">- магистральная улица районного значения, </w:t>
            </w:r>
            <w:proofErr w:type="gramStart"/>
            <w:r w:rsidRPr="009D417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01B50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vAlign w:val="center"/>
          </w:tcPr>
          <w:p w:rsidR="00D01B50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2,24</w:t>
            </w:r>
          </w:p>
        </w:tc>
        <w:tc>
          <w:tcPr>
            <w:tcW w:w="1559" w:type="dxa"/>
            <w:vAlign w:val="center"/>
          </w:tcPr>
          <w:p w:rsidR="00D01B50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2,29</w:t>
            </w:r>
          </w:p>
        </w:tc>
      </w:tr>
      <w:tr w:rsidR="009D4171" w:rsidRPr="009D4171" w:rsidTr="001403CE">
        <w:trPr>
          <w:trHeight w:val="65"/>
        </w:trPr>
        <w:tc>
          <w:tcPr>
            <w:tcW w:w="426" w:type="dxa"/>
            <w:vAlign w:val="center"/>
          </w:tcPr>
          <w:p w:rsidR="00D01B50" w:rsidRPr="009D4171" w:rsidRDefault="00D01B50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01B50" w:rsidRPr="009D4171" w:rsidRDefault="00D01B50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1B50" w:rsidRPr="009D4171" w:rsidRDefault="00D01B50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км/км</w:t>
            </w:r>
            <w:proofErr w:type="gramStart"/>
            <w:r w:rsidRPr="009D417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D01B50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2,09</w:t>
            </w:r>
          </w:p>
        </w:tc>
        <w:tc>
          <w:tcPr>
            <w:tcW w:w="1559" w:type="dxa"/>
          </w:tcPr>
          <w:p w:rsidR="00D01B50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2,09</w:t>
            </w:r>
          </w:p>
        </w:tc>
      </w:tr>
      <w:tr w:rsidR="009D4171" w:rsidRPr="009D4171" w:rsidTr="00FE7D5A">
        <w:trPr>
          <w:trHeight w:val="65"/>
        </w:trPr>
        <w:tc>
          <w:tcPr>
            <w:tcW w:w="426" w:type="dxa"/>
            <w:vAlign w:val="center"/>
          </w:tcPr>
          <w:p w:rsidR="007E7731" w:rsidRPr="009D4171" w:rsidRDefault="007E7731" w:rsidP="003766E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9D4171">
              <w:rPr>
                <w:rStyle w:val="FontStyle68"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</w:tcPr>
          <w:p w:rsidR="007E7731" w:rsidRPr="009D4171" w:rsidRDefault="007E7731" w:rsidP="003766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Плотность магистральной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731" w:rsidRPr="009D4171" w:rsidRDefault="007E7731" w:rsidP="003766E7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9D4171">
              <w:t>км/км</w:t>
            </w:r>
            <w:proofErr w:type="gramStart"/>
            <w:r w:rsidRPr="009D417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7E7731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E7731" w:rsidRPr="009D4171" w:rsidRDefault="00D01B50" w:rsidP="003766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71">
              <w:rPr>
                <w:sz w:val="24"/>
                <w:szCs w:val="24"/>
              </w:rPr>
              <w:t>0,5</w:t>
            </w:r>
          </w:p>
        </w:tc>
      </w:tr>
    </w:tbl>
    <w:p w:rsidR="00913837" w:rsidRPr="009D4171" w:rsidRDefault="00913837" w:rsidP="00913837">
      <w:pPr>
        <w:spacing w:line="240" w:lineRule="auto"/>
        <w:ind w:firstLine="0"/>
        <w:jc w:val="left"/>
        <w:rPr>
          <w:rStyle w:val="FontStyle67"/>
          <w:b w:val="0"/>
          <w:bCs w:val="0"/>
          <w:sz w:val="24"/>
          <w:szCs w:val="24"/>
        </w:rPr>
      </w:pPr>
      <w:bookmarkStart w:id="138" w:name="_Toc457212776"/>
      <w:bookmarkStart w:id="139" w:name="_Toc457215571"/>
    </w:p>
    <w:p w:rsidR="00FC7BB4" w:rsidRPr="009D4171" w:rsidRDefault="00FC7BB4" w:rsidP="0091383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D4171">
        <w:rPr>
          <w:b/>
          <w:sz w:val="24"/>
          <w:szCs w:val="24"/>
        </w:rPr>
        <w:t>2. Расчет капитальных затрат на реализацию проектных предложений</w:t>
      </w:r>
      <w:bookmarkEnd w:id="138"/>
      <w:bookmarkEnd w:id="139"/>
    </w:p>
    <w:p w:rsidR="00913837" w:rsidRPr="009D4171" w:rsidRDefault="00913837" w:rsidP="00913837">
      <w:pPr>
        <w:spacing w:line="240" w:lineRule="auto"/>
        <w:ind w:firstLine="0"/>
        <w:jc w:val="center"/>
        <w:rPr>
          <w:sz w:val="24"/>
          <w:szCs w:val="24"/>
        </w:rPr>
      </w:pPr>
    </w:p>
    <w:p w:rsidR="007338D9" w:rsidRPr="009D4171" w:rsidRDefault="007338D9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Расчет капитальных затрат на реализацию капитальных предложений </w:t>
      </w:r>
      <w:r w:rsidR="00913837" w:rsidRPr="009D4171">
        <w:rPr>
          <w:sz w:val="24"/>
          <w:szCs w:val="24"/>
        </w:rPr>
        <w:t xml:space="preserve">будет </w:t>
      </w:r>
      <w:r w:rsidRPr="009D4171">
        <w:rPr>
          <w:sz w:val="24"/>
          <w:szCs w:val="24"/>
        </w:rPr>
        <w:t>выполнен в соответствии с государственными сметными нормативами укрупненных нормативных цен строительства НЦС 81-02-01-2014, утвержденны</w:t>
      </w:r>
      <w:r w:rsidR="00913837" w:rsidRPr="009D4171">
        <w:rPr>
          <w:sz w:val="24"/>
          <w:szCs w:val="24"/>
        </w:rPr>
        <w:t>х</w:t>
      </w:r>
      <w:r w:rsidRPr="009D4171">
        <w:rPr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28 августа 2014г. № 506/</w:t>
      </w:r>
      <w:proofErr w:type="spellStart"/>
      <w:proofErr w:type="gramStart"/>
      <w:r w:rsidRPr="009D4171">
        <w:rPr>
          <w:sz w:val="24"/>
          <w:szCs w:val="24"/>
        </w:rPr>
        <w:t>пр</w:t>
      </w:r>
      <w:proofErr w:type="spellEnd"/>
      <w:proofErr w:type="gramEnd"/>
      <w:r w:rsidR="00913837" w:rsidRPr="009D4171">
        <w:rPr>
          <w:sz w:val="24"/>
          <w:szCs w:val="24"/>
        </w:rPr>
        <w:t xml:space="preserve"> в составе разработки проектной документации</w:t>
      </w:r>
      <w:r w:rsidRPr="009D4171">
        <w:rPr>
          <w:sz w:val="24"/>
          <w:szCs w:val="24"/>
        </w:rPr>
        <w:t>.</w:t>
      </w:r>
    </w:p>
    <w:p w:rsidR="007853C6" w:rsidRPr="009D4171" w:rsidRDefault="007853C6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C47438">
      <w:pPr>
        <w:pStyle w:val="10"/>
        <w:spacing w:before="0" w:after="0" w:line="240" w:lineRule="auto"/>
        <w:rPr>
          <w:rStyle w:val="FontStyle67"/>
          <w:b/>
          <w:sz w:val="24"/>
          <w:szCs w:val="24"/>
        </w:rPr>
      </w:pPr>
      <w:bookmarkStart w:id="140" w:name="_Toc476299865"/>
      <w:bookmarkStart w:id="141" w:name="_Toc422476179"/>
      <w:r w:rsidRPr="009D4171">
        <w:rPr>
          <w:rStyle w:val="FontStyle67"/>
          <w:b/>
          <w:sz w:val="24"/>
          <w:szCs w:val="24"/>
          <w:lang w:val="en-US"/>
        </w:rPr>
        <w:lastRenderedPageBreak/>
        <w:t>II</w:t>
      </w:r>
      <w:r w:rsidRPr="009D4171">
        <w:rPr>
          <w:rStyle w:val="FontStyle67"/>
          <w:b/>
          <w:sz w:val="24"/>
          <w:szCs w:val="24"/>
        </w:rPr>
        <w:t xml:space="preserve"> </w:t>
      </w:r>
      <w:r w:rsidR="00CE3CCE" w:rsidRPr="009D4171">
        <w:rPr>
          <w:rStyle w:val="FontStyle67"/>
          <w:b/>
          <w:sz w:val="24"/>
          <w:szCs w:val="24"/>
        </w:rPr>
        <w:t>Перечень основных факторов риска воздействия чрезвычайных ситуаций природного и техногенного характера</w:t>
      </w:r>
      <w:bookmarkEnd w:id="140"/>
      <w:r w:rsidR="00CE3CCE" w:rsidRPr="009D4171">
        <w:rPr>
          <w:rStyle w:val="FontStyle67"/>
          <w:b/>
          <w:sz w:val="24"/>
          <w:szCs w:val="24"/>
        </w:rPr>
        <w:t xml:space="preserve"> </w:t>
      </w:r>
    </w:p>
    <w:p w:rsidR="007E7731" w:rsidRPr="009D4171" w:rsidRDefault="007E7731" w:rsidP="00C47438">
      <w:pPr>
        <w:pStyle w:val="2"/>
        <w:spacing w:before="0" w:after="0" w:line="240" w:lineRule="auto"/>
        <w:rPr>
          <w:sz w:val="24"/>
          <w:szCs w:val="24"/>
        </w:rPr>
      </w:pPr>
      <w:bookmarkStart w:id="142" w:name="_Toc421650151"/>
      <w:bookmarkStart w:id="143" w:name="_Toc429695927"/>
      <w:bookmarkStart w:id="144" w:name="_Toc476299866"/>
      <w:r w:rsidRPr="009D4171">
        <w:rPr>
          <w:bCs w:val="0"/>
          <w:sz w:val="24"/>
          <w:szCs w:val="24"/>
        </w:rPr>
        <w:t>1.</w:t>
      </w:r>
      <w:r w:rsidRPr="009D4171">
        <w:rPr>
          <w:sz w:val="24"/>
          <w:szCs w:val="24"/>
        </w:rPr>
        <w:t xml:space="preserve"> Мероприятия по предотвращению чрезвычайных ситуаци</w:t>
      </w:r>
      <w:bookmarkEnd w:id="142"/>
      <w:r w:rsidRPr="009D4171">
        <w:rPr>
          <w:sz w:val="24"/>
          <w:szCs w:val="24"/>
        </w:rPr>
        <w:t>й</w:t>
      </w:r>
      <w:bookmarkEnd w:id="143"/>
      <w:bookmarkEnd w:id="144"/>
    </w:p>
    <w:p w:rsidR="007E7731" w:rsidRPr="009D4171" w:rsidRDefault="007E7731" w:rsidP="00C47438">
      <w:pPr>
        <w:spacing w:line="240" w:lineRule="auto"/>
        <w:ind w:firstLine="720"/>
        <w:rPr>
          <w:sz w:val="24"/>
          <w:szCs w:val="24"/>
        </w:rPr>
      </w:pPr>
      <w:r w:rsidRPr="009D4171">
        <w:rPr>
          <w:sz w:val="24"/>
          <w:szCs w:val="24"/>
        </w:rPr>
        <w:t xml:space="preserve">На территории проектируемого района возможно возникновение чрезвычайных ситуаций природного и техногенного характера. </w:t>
      </w:r>
    </w:p>
    <w:p w:rsidR="00C47438" w:rsidRPr="009D4171" w:rsidRDefault="00C47438" w:rsidP="00C47438">
      <w:pPr>
        <w:spacing w:line="240" w:lineRule="auto"/>
        <w:ind w:firstLine="720"/>
        <w:rPr>
          <w:sz w:val="24"/>
          <w:szCs w:val="24"/>
        </w:rPr>
      </w:pPr>
    </w:p>
    <w:p w:rsidR="007E7731" w:rsidRPr="009D4171" w:rsidRDefault="007E7731" w:rsidP="00C47438">
      <w:pPr>
        <w:pStyle w:val="3"/>
        <w:spacing w:before="0" w:after="0" w:line="240" w:lineRule="auto"/>
        <w:rPr>
          <w:sz w:val="24"/>
          <w:szCs w:val="24"/>
        </w:rPr>
      </w:pPr>
      <w:bookmarkStart w:id="145" w:name="_Toc325710085"/>
      <w:bookmarkStart w:id="146" w:name="_Toc429695928"/>
      <w:bookmarkStart w:id="147" w:name="_Toc476299867"/>
      <w:r w:rsidRPr="009D4171">
        <w:rPr>
          <w:sz w:val="24"/>
          <w:szCs w:val="24"/>
        </w:rPr>
        <w:t>1.1 Чрезвычайные ситуации природного характера</w:t>
      </w:r>
      <w:bookmarkEnd w:id="145"/>
      <w:bookmarkEnd w:id="146"/>
      <w:bookmarkEnd w:id="147"/>
    </w:p>
    <w:p w:rsidR="007E7731" w:rsidRPr="009D4171" w:rsidRDefault="007E7731" w:rsidP="00C47438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Виды опасных природных явлений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Опасное природное явление – это 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поражающие воздействия на людей, объекты экономики и окружающую природную среду.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Для территории прое</w:t>
      </w:r>
      <w:r w:rsidR="005D5245" w:rsidRPr="009D4171">
        <w:rPr>
          <w:sz w:val="24"/>
          <w:szCs w:val="24"/>
        </w:rPr>
        <w:t>к</w:t>
      </w:r>
      <w:r w:rsidRPr="009D4171">
        <w:rPr>
          <w:sz w:val="24"/>
          <w:szCs w:val="24"/>
        </w:rPr>
        <w:t>тирования из возможных опасных природных явлений характерны: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землетрясения 6 баллов;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природные</w:t>
      </w:r>
      <w:r w:rsidR="00913837" w:rsidRPr="009D4171">
        <w:rPr>
          <w:sz w:val="24"/>
          <w:szCs w:val="24"/>
        </w:rPr>
        <w:t xml:space="preserve"> </w:t>
      </w:r>
      <w:r w:rsidRPr="009D4171">
        <w:rPr>
          <w:sz w:val="24"/>
          <w:szCs w:val="24"/>
        </w:rPr>
        <w:t>пожары.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>Другие опасные природные явления (оползни, селевые потоки, снежные лавины, бури, град, цунами) не характерны.</w:t>
      </w:r>
      <w:proofErr w:type="gramEnd"/>
    </w:p>
    <w:p w:rsidR="007E7731" w:rsidRPr="009D4171" w:rsidRDefault="007E7731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Землетр</w:t>
      </w:r>
      <w:r w:rsidR="00913837" w:rsidRPr="009D4171">
        <w:rPr>
          <w:i/>
          <w:sz w:val="24"/>
          <w:szCs w:val="24"/>
          <w:u w:val="single"/>
        </w:rPr>
        <w:t>я</w:t>
      </w:r>
      <w:r w:rsidRPr="009D4171">
        <w:rPr>
          <w:i/>
          <w:sz w:val="24"/>
          <w:szCs w:val="24"/>
          <w:u w:val="single"/>
        </w:rPr>
        <w:t>сения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Интенсивность сейсмического воздействия для Нижнесергинского района, в соответствии с Картой общего сейсмического районирования территории Российской Федерации для объектов массового строительства – 6 баллов, для особо ответственных объектов – 7-8 баллов.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В случае обнаружения на данной территории разрывных нарушений геологического строения при строительном освоении следует предусматривать специальные </w:t>
      </w:r>
      <w:proofErr w:type="spellStart"/>
      <w:r w:rsidRPr="009D4171">
        <w:rPr>
          <w:sz w:val="24"/>
          <w:szCs w:val="24"/>
        </w:rPr>
        <w:t>антиразломные</w:t>
      </w:r>
      <w:proofErr w:type="spellEnd"/>
      <w:r w:rsidRPr="009D4171">
        <w:rPr>
          <w:sz w:val="24"/>
          <w:szCs w:val="24"/>
        </w:rPr>
        <w:t xml:space="preserve"> мероприятия.</w:t>
      </w:r>
    </w:p>
    <w:p w:rsidR="007E7731" w:rsidRPr="009D4171" w:rsidRDefault="007E7731" w:rsidP="003766E7">
      <w:pPr>
        <w:spacing w:line="240" w:lineRule="auto"/>
        <w:rPr>
          <w:i/>
          <w:sz w:val="24"/>
          <w:szCs w:val="24"/>
          <w:u w:val="single"/>
        </w:rPr>
      </w:pPr>
      <w:r w:rsidRPr="009D4171">
        <w:rPr>
          <w:i/>
          <w:sz w:val="24"/>
          <w:szCs w:val="24"/>
          <w:u w:val="single"/>
        </w:rPr>
        <w:t>Природные пожары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К участку проектирования с восточной стороны примыкает крупный лесной массив, </w:t>
      </w:r>
      <w:proofErr w:type="gramStart"/>
      <w:r w:rsidRPr="009D4171">
        <w:rPr>
          <w:sz w:val="24"/>
          <w:szCs w:val="24"/>
        </w:rPr>
        <w:t>следовательно</w:t>
      </w:r>
      <w:proofErr w:type="gramEnd"/>
      <w:r w:rsidRPr="009D4171">
        <w:rPr>
          <w:sz w:val="24"/>
          <w:szCs w:val="24"/>
        </w:rPr>
        <w:t xml:space="preserve"> имеется риск возникновения ле</w:t>
      </w:r>
      <w:r w:rsidR="002F075F" w:rsidRPr="009D4171">
        <w:rPr>
          <w:sz w:val="24"/>
          <w:szCs w:val="24"/>
        </w:rPr>
        <w:t>с</w:t>
      </w:r>
      <w:r w:rsidRPr="009D4171">
        <w:rPr>
          <w:sz w:val="24"/>
          <w:szCs w:val="24"/>
        </w:rPr>
        <w:t>ных пожаров.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Пожар представляет достаточно сложное явление, обусловленное протеканием и развитием во времени и пространстве процессов горения и теплообмена. Определяющим процессом лесного пожара является горение, в зависимости от уровня которого пожар подразделяется </w:t>
      </w:r>
      <w:proofErr w:type="gramStart"/>
      <w:r w:rsidRPr="009D4171">
        <w:rPr>
          <w:sz w:val="24"/>
          <w:szCs w:val="24"/>
        </w:rPr>
        <w:t>на</w:t>
      </w:r>
      <w:proofErr w:type="gramEnd"/>
      <w:r w:rsidRPr="009D4171">
        <w:rPr>
          <w:sz w:val="24"/>
          <w:szCs w:val="24"/>
        </w:rPr>
        <w:t xml:space="preserve"> низовой и верховой.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соответствии со статьей 100 Лесного кодекса в целях предотвращения лесных пожаров и борьбы с ними органы исполнительной власти субъектов Российской Федерации: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организуют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обеспечивают готовность организаций, на которые возложены охрана и защита лесов, а также </w:t>
      </w:r>
      <w:proofErr w:type="spellStart"/>
      <w:r w:rsidRPr="009D4171">
        <w:rPr>
          <w:sz w:val="24"/>
          <w:szCs w:val="24"/>
        </w:rPr>
        <w:t>лесопользователей</w:t>
      </w:r>
      <w:proofErr w:type="spellEnd"/>
      <w:r w:rsidRPr="009D4171">
        <w:rPr>
          <w:sz w:val="24"/>
          <w:szCs w:val="24"/>
        </w:rPr>
        <w:t xml:space="preserve"> к пожароопасному сезону;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утверждают ежегодно до начала пожароопасного сезона оперативные планы борьбы с лесными пожарами;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устанавливают порядок привлечения сил и сре</w:t>
      </w:r>
      <w:proofErr w:type="gramStart"/>
      <w:r w:rsidRPr="009D4171">
        <w:rPr>
          <w:sz w:val="24"/>
          <w:szCs w:val="24"/>
        </w:rPr>
        <w:t>дств дл</w:t>
      </w:r>
      <w:proofErr w:type="gramEnd"/>
      <w:r w:rsidRPr="009D4171">
        <w:rPr>
          <w:sz w:val="24"/>
          <w:szCs w:val="24"/>
        </w:rPr>
        <w:t>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создают резерв </w:t>
      </w:r>
      <w:proofErr w:type="spellStart"/>
      <w:r w:rsidRPr="009D4171">
        <w:rPr>
          <w:sz w:val="24"/>
          <w:szCs w:val="24"/>
        </w:rPr>
        <w:t>горючесмазочных</w:t>
      </w:r>
      <w:proofErr w:type="spellEnd"/>
      <w:r w:rsidRPr="009D4171">
        <w:rPr>
          <w:sz w:val="24"/>
          <w:szCs w:val="24"/>
        </w:rPr>
        <w:t xml:space="preserve"> материалов на пожароопасный сезон.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Мероприятия по противопожарному устройству со стороны органов местного самоуправления включают: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предупредительные мероприятия средствами наглядной агитации, массовой информации населения;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меры по ограничению распространения пожаров: устройство противопожарных барьеров и разрывов;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- капитальное строительство и капитальный ремонт противопожарных дорог и мостов; 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организация пунктов пожарного инвентаря.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Для снижения риска возникновения лесных пожаров настоящим проектом предусмотрена организация противопожарных разрывов в соответствии с СНиП 2.07.01 – 89* расстояние от застройки до лесных массивов - не менее 15 м.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lastRenderedPageBreak/>
        <w:t xml:space="preserve">Следует отметить, что для ликвидации лесных пожаров также необходима реконструкция дорог для обслуживания лесов, крупных водоёмов и рек. В соответствии с Техническим регламентом о требованиях пожарной безопасности (123-ФЗ от 22.07.2008) необходимо устройство подъездов к водоемам для забора воды пожарными машинами, в том числе, в зимнее время. </w:t>
      </w:r>
    </w:p>
    <w:p w:rsidR="00913837" w:rsidRPr="009D4171" w:rsidRDefault="00913837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Пожаротушение проектируемого участка школы планируется организовать </w:t>
      </w:r>
      <w:r w:rsidR="00C47438" w:rsidRPr="009D4171">
        <w:rPr>
          <w:sz w:val="24"/>
          <w:szCs w:val="24"/>
        </w:rPr>
        <w:t xml:space="preserve">от пожарной части, расположенной по </w:t>
      </w:r>
      <w:proofErr w:type="spellStart"/>
      <w:r w:rsidR="00C47438" w:rsidRPr="009D4171">
        <w:rPr>
          <w:sz w:val="24"/>
          <w:szCs w:val="24"/>
        </w:rPr>
        <w:t>ул</w:t>
      </w:r>
      <w:proofErr w:type="gramStart"/>
      <w:r w:rsidR="00C47438" w:rsidRPr="009D4171">
        <w:rPr>
          <w:sz w:val="24"/>
          <w:szCs w:val="24"/>
        </w:rPr>
        <w:t>.М</w:t>
      </w:r>
      <w:proofErr w:type="gramEnd"/>
      <w:r w:rsidR="00C47438" w:rsidRPr="009D4171">
        <w:rPr>
          <w:sz w:val="24"/>
          <w:szCs w:val="24"/>
        </w:rPr>
        <w:t>ира</w:t>
      </w:r>
      <w:proofErr w:type="spellEnd"/>
      <w:r w:rsidR="00C47438" w:rsidRPr="009D4171">
        <w:rPr>
          <w:sz w:val="24"/>
          <w:szCs w:val="24"/>
        </w:rPr>
        <w:t xml:space="preserve"> на расстоянии 3,5 км.</w:t>
      </w:r>
    </w:p>
    <w:p w:rsidR="00C47438" w:rsidRPr="009D4171" w:rsidRDefault="00C47438" w:rsidP="003766E7">
      <w:pPr>
        <w:spacing w:line="240" w:lineRule="auto"/>
        <w:rPr>
          <w:sz w:val="24"/>
          <w:szCs w:val="24"/>
        </w:rPr>
      </w:pPr>
    </w:p>
    <w:p w:rsidR="00C47438" w:rsidRPr="009D4171" w:rsidRDefault="007E7731" w:rsidP="00C47438">
      <w:pPr>
        <w:pStyle w:val="3"/>
        <w:spacing w:before="0" w:after="0" w:line="240" w:lineRule="auto"/>
        <w:rPr>
          <w:sz w:val="24"/>
          <w:szCs w:val="24"/>
        </w:rPr>
      </w:pPr>
      <w:bookmarkStart w:id="148" w:name="_Toc308008492"/>
      <w:bookmarkStart w:id="149" w:name="_Toc325710086"/>
      <w:bookmarkStart w:id="150" w:name="_Toc476299868"/>
      <w:r w:rsidRPr="009D4171">
        <w:rPr>
          <w:sz w:val="24"/>
          <w:szCs w:val="24"/>
        </w:rPr>
        <w:t>1.2 Чрезвычайные ситуации техногенного характера</w:t>
      </w:r>
      <w:bookmarkEnd w:id="148"/>
      <w:bookmarkEnd w:id="149"/>
      <w:bookmarkEnd w:id="150"/>
    </w:p>
    <w:p w:rsidR="007E7731" w:rsidRPr="009D4171" w:rsidRDefault="007E7731" w:rsidP="00CE5916">
      <w:pPr>
        <w:pStyle w:val="S0"/>
        <w:rPr>
          <w:i/>
          <w:u w:val="single"/>
        </w:rPr>
      </w:pPr>
      <w:r w:rsidRPr="009D4171">
        <w:rPr>
          <w:i/>
          <w:u w:val="single"/>
        </w:rPr>
        <w:t>Гидродинамическое воздействие при разрушении гидроузла</w:t>
      </w:r>
    </w:p>
    <w:p w:rsidR="007E7731" w:rsidRPr="009D4171" w:rsidRDefault="007E7731" w:rsidP="00C47438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На территории городского </w:t>
      </w:r>
      <w:r w:rsidR="004C40F7" w:rsidRPr="009D4171">
        <w:rPr>
          <w:sz w:val="24"/>
          <w:szCs w:val="24"/>
        </w:rPr>
        <w:t>г. Нижние</w:t>
      </w:r>
      <w:r w:rsidRPr="009D4171">
        <w:rPr>
          <w:sz w:val="24"/>
          <w:szCs w:val="24"/>
        </w:rPr>
        <w:t xml:space="preserve"> Серги имеются гидротехнические сооружения – плотин</w:t>
      </w:r>
      <w:r w:rsidR="004C40F7" w:rsidRPr="009D4171">
        <w:rPr>
          <w:sz w:val="24"/>
          <w:szCs w:val="24"/>
        </w:rPr>
        <w:t>а</w:t>
      </w:r>
      <w:r w:rsidRPr="009D4171">
        <w:rPr>
          <w:sz w:val="24"/>
          <w:szCs w:val="24"/>
        </w:rPr>
        <w:t xml:space="preserve"> </w:t>
      </w:r>
      <w:r w:rsidR="004C40F7" w:rsidRPr="009D4171">
        <w:rPr>
          <w:sz w:val="24"/>
          <w:szCs w:val="24"/>
        </w:rPr>
        <w:t xml:space="preserve">Нижнесергинского </w:t>
      </w:r>
      <w:r w:rsidRPr="009D4171">
        <w:rPr>
          <w:sz w:val="24"/>
          <w:szCs w:val="24"/>
        </w:rPr>
        <w:t xml:space="preserve">водохранилища. 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 xml:space="preserve">В соответствии с Картой рисков затопления населенных пунктов Свердловской области в период прохождения весеннего половодья, летних дождевых паводков и при авариях на гидротехнических сооружения, утвержденной протоколом заседания комиссии Правительства Свердловской области по предупреждению и ликвидации чрезвычайных ситуаций и обеспечению пожарной безопасности от 16.09.2014 № 109, риску катастрофического затопления воздействием прорывной волны от прорыва плотины </w:t>
      </w:r>
      <w:r w:rsidR="004C40F7" w:rsidRPr="009D4171">
        <w:rPr>
          <w:sz w:val="24"/>
          <w:szCs w:val="24"/>
        </w:rPr>
        <w:t>Нижне</w:t>
      </w:r>
      <w:r w:rsidRPr="009D4171">
        <w:rPr>
          <w:sz w:val="24"/>
          <w:szCs w:val="24"/>
        </w:rPr>
        <w:t xml:space="preserve">сергинского водохранилища подвержена </w:t>
      </w:r>
      <w:r w:rsidR="004C40F7" w:rsidRPr="009D4171">
        <w:rPr>
          <w:sz w:val="24"/>
          <w:szCs w:val="24"/>
        </w:rPr>
        <w:t>западная</w:t>
      </w:r>
      <w:r w:rsidRPr="009D4171">
        <w:rPr>
          <w:sz w:val="24"/>
          <w:szCs w:val="24"/>
        </w:rPr>
        <w:t xml:space="preserve"> часть</w:t>
      </w:r>
      <w:r w:rsidR="004C40F7" w:rsidRPr="009D4171">
        <w:rPr>
          <w:sz w:val="24"/>
          <w:szCs w:val="24"/>
        </w:rPr>
        <w:t xml:space="preserve"> населенного пункта.</w:t>
      </w:r>
      <w:r w:rsidRPr="009D4171">
        <w:rPr>
          <w:sz w:val="24"/>
          <w:szCs w:val="24"/>
        </w:rPr>
        <w:t xml:space="preserve"> </w:t>
      </w:r>
      <w:proofErr w:type="gramEnd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Для предотвращения данной чрезвычайной ситуаций требуется проведение следующих мероприятий, направленных на снижение потенциального ущерба: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наблюдение за состоянием плотин;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своевременный сброс максимальных объёмов воды;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оперативное оповещение и эвакуация людей в случае возникновения чрезвычайной ситуации;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реконструкция и своевременный ремонт гидротехнических сооружений.</w:t>
      </w:r>
    </w:p>
    <w:p w:rsidR="00C47438" w:rsidRPr="009D4171" w:rsidRDefault="00C47438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Подтопление проектируемого участка школы паводковыми водами или при разрушении гидроузла не прогнозируется.</w:t>
      </w:r>
    </w:p>
    <w:p w:rsidR="00C47438" w:rsidRPr="009D4171" w:rsidRDefault="00C47438" w:rsidP="003766E7">
      <w:pPr>
        <w:spacing w:line="240" w:lineRule="auto"/>
        <w:rPr>
          <w:sz w:val="24"/>
          <w:szCs w:val="24"/>
        </w:rPr>
      </w:pPr>
    </w:p>
    <w:p w:rsidR="007E7731" w:rsidRPr="009D4171" w:rsidRDefault="007E7731" w:rsidP="00C47438">
      <w:pPr>
        <w:pStyle w:val="2"/>
        <w:spacing w:before="0" w:after="0" w:line="240" w:lineRule="auto"/>
        <w:rPr>
          <w:sz w:val="24"/>
          <w:szCs w:val="24"/>
        </w:rPr>
      </w:pPr>
      <w:bookmarkStart w:id="151" w:name="_Toc429695930"/>
      <w:bookmarkStart w:id="152" w:name="_Toc476299869"/>
      <w:r w:rsidRPr="009D4171">
        <w:rPr>
          <w:sz w:val="24"/>
          <w:szCs w:val="24"/>
        </w:rPr>
        <w:t>2. Мероприятия по гражданской обороне. Система защиты населения</w:t>
      </w:r>
      <w:bookmarkEnd w:id="151"/>
      <w:bookmarkEnd w:id="152"/>
    </w:p>
    <w:p w:rsidR="007E7731" w:rsidRPr="009D4171" w:rsidRDefault="007E7731" w:rsidP="00C47438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 xml:space="preserve">Территория </w:t>
      </w:r>
      <w:r w:rsidR="004C40F7" w:rsidRPr="009D4171">
        <w:rPr>
          <w:sz w:val="24"/>
          <w:szCs w:val="24"/>
        </w:rPr>
        <w:t>г. Нижние</w:t>
      </w:r>
      <w:r w:rsidRPr="009D4171">
        <w:rPr>
          <w:sz w:val="24"/>
          <w:szCs w:val="24"/>
        </w:rPr>
        <w:t xml:space="preserve"> Серги не отнесена к группе по гражданской обороне, при этом территория населенного пункта расположена в зоне риска сильного радиационного заражения.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В случае возникновения чрезвычайной ситуации, связанной с возможностью радиационного и другого загрязнения окружающей среды укрытию подлежит все население.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Население рассматриваемого жилого района обеспечено укрытиями исхо</w:t>
      </w:r>
      <w:r w:rsidR="004C40F7" w:rsidRPr="009D4171">
        <w:rPr>
          <w:sz w:val="24"/>
          <w:szCs w:val="24"/>
        </w:rPr>
        <w:t>дя из радиуса доступности 400 м.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Централизованное включение сирен осуществляется из АТС.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К инженерно-техническим мероприятиям гражданской обороны и чрезвычайных ситуаций относится:</w:t>
      </w:r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>- строительство новых улиц с обеспечением выхода на дороги внешней сети (в соответствии с разделом 4.5.</w:t>
      </w:r>
      <w:proofErr w:type="gramEnd"/>
      <w:r w:rsidRPr="009D4171">
        <w:rPr>
          <w:sz w:val="24"/>
          <w:szCs w:val="24"/>
        </w:rPr>
        <w:t xml:space="preserve"> </w:t>
      </w:r>
      <w:proofErr w:type="gramStart"/>
      <w:r w:rsidRPr="009D4171">
        <w:rPr>
          <w:sz w:val="24"/>
          <w:szCs w:val="24"/>
        </w:rPr>
        <w:t>Транспортная инфраструктура);</w:t>
      </w:r>
      <w:proofErr w:type="gramEnd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proofErr w:type="gramStart"/>
      <w:r w:rsidRPr="009D4171">
        <w:rPr>
          <w:sz w:val="24"/>
          <w:szCs w:val="24"/>
        </w:rPr>
        <w:t>- обеспечение устойчивой работы систем инженерного обеспечения проектируемого района (в соответствии с разделом 4.4.</w:t>
      </w:r>
      <w:proofErr w:type="gramEnd"/>
      <w:r w:rsidRPr="009D4171">
        <w:rPr>
          <w:sz w:val="24"/>
          <w:szCs w:val="24"/>
        </w:rPr>
        <w:t xml:space="preserve"> </w:t>
      </w:r>
      <w:proofErr w:type="gramStart"/>
      <w:r w:rsidRPr="009D4171">
        <w:rPr>
          <w:sz w:val="24"/>
          <w:szCs w:val="24"/>
        </w:rPr>
        <w:t>Инженерная инфраструктура);</w:t>
      </w:r>
      <w:proofErr w:type="gramEnd"/>
    </w:p>
    <w:p w:rsidR="007E7731" w:rsidRPr="009D4171" w:rsidRDefault="007E7731" w:rsidP="003766E7">
      <w:pPr>
        <w:spacing w:line="240" w:lineRule="auto"/>
        <w:rPr>
          <w:sz w:val="24"/>
          <w:szCs w:val="24"/>
        </w:rPr>
      </w:pPr>
      <w:r w:rsidRPr="009D4171">
        <w:rPr>
          <w:sz w:val="24"/>
          <w:szCs w:val="24"/>
        </w:rPr>
        <w:t>- планировочная организация территории с соблюдением противопожарных разрывов в соответствии с требованиями действующих норм.</w:t>
      </w:r>
    </w:p>
    <w:bookmarkEnd w:id="135"/>
    <w:bookmarkEnd w:id="136"/>
    <w:bookmarkEnd w:id="137"/>
    <w:bookmarkEnd w:id="141"/>
    <w:p w:rsidR="00C47438" w:rsidRPr="009D4171" w:rsidRDefault="00C47438" w:rsidP="003766E7">
      <w:pPr>
        <w:spacing w:line="240" w:lineRule="auto"/>
        <w:rPr>
          <w:sz w:val="24"/>
          <w:szCs w:val="24"/>
        </w:rPr>
      </w:pPr>
    </w:p>
    <w:sectPr w:rsidR="00C47438" w:rsidRPr="009D4171" w:rsidSect="00FE7D5A">
      <w:headerReference w:type="default" r:id="rId12"/>
      <w:footerReference w:type="default" r:id="rId13"/>
      <w:footerReference w:type="first" r:id="rId14"/>
      <w:pgSz w:w="11906" w:h="16838"/>
      <w:pgMar w:top="352" w:right="568" w:bottom="851" w:left="1134" w:header="426" w:footer="4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D" w:rsidRDefault="00821E8D">
      <w:pPr>
        <w:spacing w:line="240" w:lineRule="auto"/>
      </w:pPr>
      <w:r>
        <w:separator/>
      </w:r>
    </w:p>
  </w:endnote>
  <w:endnote w:type="continuationSeparator" w:id="0">
    <w:p w:rsidR="00821E8D" w:rsidRDefault="00821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C6" w:rsidRPr="000D552D" w:rsidRDefault="00C263C6" w:rsidP="00FE7D5A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CB353C">
      <w:rPr>
        <w:noProof/>
        <w:sz w:val="20"/>
      </w:rPr>
      <w:t>6</w:t>
    </w:r>
    <w:r w:rsidRPr="000D552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C6" w:rsidRPr="000D552D" w:rsidRDefault="00C263C6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CB353C">
      <w:rPr>
        <w:noProof/>
        <w:sz w:val="20"/>
      </w:rPr>
      <w:t>1</w:t>
    </w:r>
    <w:r w:rsidRPr="000D552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C6" w:rsidRPr="000D552D" w:rsidRDefault="00C263C6" w:rsidP="00FE7D5A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CB353C">
      <w:rPr>
        <w:noProof/>
        <w:sz w:val="20"/>
      </w:rPr>
      <w:t>30</w:t>
    </w:r>
    <w:r w:rsidRPr="000D552D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C6" w:rsidRPr="000D552D" w:rsidRDefault="00C263C6">
    <w:pPr>
      <w:pStyle w:val="af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D" w:rsidRDefault="00821E8D">
      <w:pPr>
        <w:spacing w:line="240" w:lineRule="auto"/>
      </w:pPr>
      <w:r>
        <w:separator/>
      </w:r>
    </w:p>
  </w:footnote>
  <w:footnote w:type="continuationSeparator" w:id="0">
    <w:p w:rsidR="00821E8D" w:rsidRDefault="00821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C6" w:rsidRPr="002F075F" w:rsidRDefault="00C263C6" w:rsidP="002F07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181"/>
    <w:multiLevelType w:val="hybridMultilevel"/>
    <w:tmpl w:val="2A102800"/>
    <w:lvl w:ilvl="0" w:tplc="AA54C8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4D2F"/>
    <w:multiLevelType w:val="hybridMultilevel"/>
    <w:tmpl w:val="957C2268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95165"/>
    <w:multiLevelType w:val="hybridMultilevel"/>
    <w:tmpl w:val="F56A6F64"/>
    <w:lvl w:ilvl="0" w:tplc="45BCA5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045D48">
      <w:start w:val="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6F673B"/>
    <w:multiLevelType w:val="singleLevel"/>
    <w:tmpl w:val="372054AA"/>
    <w:lvl w:ilvl="0">
      <w:start w:val="1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30086D2E"/>
    <w:multiLevelType w:val="hybridMultilevel"/>
    <w:tmpl w:val="A77CBB54"/>
    <w:lvl w:ilvl="0" w:tplc="23BAEFA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F11538"/>
    <w:multiLevelType w:val="hybridMultilevel"/>
    <w:tmpl w:val="70F4B436"/>
    <w:lvl w:ilvl="0" w:tplc="A3A20DE0">
      <w:start w:val="1"/>
      <w:numFmt w:val="bullet"/>
      <w:pStyle w:val="-S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D4297"/>
    <w:multiLevelType w:val="hybridMultilevel"/>
    <w:tmpl w:val="DB62C35C"/>
    <w:lvl w:ilvl="0" w:tplc="AA54C8F4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46F860F6"/>
    <w:multiLevelType w:val="hybridMultilevel"/>
    <w:tmpl w:val="1ECE430C"/>
    <w:lvl w:ilvl="0" w:tplc="25408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C338E"/>
    <w:multiLevelType w:val="hybridMultilevel"/>
    <w:tmpl w:val="5F605E1A"/>
    <w:lvl w:ilvl="0" w:tplc="C1045D48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30F7C5A"/>
    <w:multiLevelType w:val="hybridMultilevel"/>
    <w:tmpl w:val="B5923130"/>
    <w:lvl w:ilvl="0" w:tplc="92AA039C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533B0F"/>
    <w:multiLevelType w:val="hybridMultilevel"/>
    <w:tmpl w:val="0C18754C"/>
    <w:lvl w:ilvl="0" w:tplc="E23A4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C33F0"/>
    <w:multiLevelType w:val="hybridMultilevel"/>
    <w:tmpl w:val="5EF8BC66"/>
    <w:lvl w:ilvl="0" w:tplc="3FF86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611CCC"/>
    <w:multiLevelType w:val="singleLevel"/>
    <w:tmpl w:val="633C49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31"/>
    <w:rsid w:val="00025E3D"/>
    <w:rsid w:val="00042F3C"/>
    <w:rsid w:val="0005471C"/>
    <w:rsid w:val="00054FE9"/>
    <w:rsid w:val="00057D50"/>
    <w:rsid w:val="000628B7"/>
    <w:rsid w:val="00072F93"/>
    <w:rsid w:val="000845B5"/>
    <w:rsid w:val="000A0D04"/>
    <w:rsid w:val="000B507A"/>
    <w:rsid w:val="000E5176"/>
    <w:rsid w:val="000E77EE"/>
    <w:rsid w:val="000F48BD"/>
    <w:rsid w:val="000F5E6F"/>
    <w:rsid w:val="000F683E"/>
    <w:rsid w:val="0010559E"/>
    <w:rsid w:val="00114ABF"/>
    <w:rsid w:val="00123413"/>
    <w:rsid w:val="0013364D"/>
    <w:rsid w:val="001403CE"/>
    <w:rsid w:val="00140505"/>
    <w:rsid w:val="00141EBD"/>
    <w:rsid w:val="0014679E"/>
    <w:rsid w:val="00151970"/>
    <w:rsid w:val="001578FC"/>
    <w:rsid w:val="00167734"/>
    <w:rsid w:val="00183BA4"/>
    <w:rsid w:val="00186DCE"/>
    <w:rsid w:val="00191990"/>
    <w:rsid w:val="00195026"/>
    <w:rsid w:val="001A41CE"/>
    <w:rsid w:val="001D58B9"/>
    <w:rsid w:val="001E276D"/>
    <w:rsid w:val="001F2196"/>
    <w:rsid w:val="001F30C0"/>
    <w:rsid w:val="001F6521"/>
    <w:rsid w:val="0020098C"/>
    <w:rsid w:val="00202347"/>
    <w:rsid w:val="00225FD8"/>
    <w:rsid w:val="00242C40"/>
    <w:rsid w:val="00266EAE"/>
    <w:rsid w:val="0028107E"/>
    <w:rsid w:val="0028112E"/>
    <w:rsid w:val="00286BD2"/>
    <w:rsid w:val="002B5E9B"/>
    <w:rsid w:val="002C2CCE"/>
    <w:rsid w:val="002C6858"/>
    <w:rsid w:val="002D3B4B"/>
    <w:rsid w:val="002E456E"/>
    <w:rsid w:val="002E5E4E"/>
    <w:rsid w:val="002E6B81"/>
    <w:rsid w:val="002E72BE"/>
    <w:rsid w:val="002F075F"/>
    <w:rsid w:val="0033523C"/>
    <w:rsid w:val="00343F5A"/>
    <w:rsid w:val="00367115"/>
    <w:rsid w:val="0037612E"/>
    <w:rsid w:val="003766E7"/>
    <w:rsid w:val="00387439"/>
    <w:rsid w:val="003A05A7"/>
    <w:rsid w:val="003A2965"/>
    <w:rsid w:val="003A33E8"/>
    <w:rsid w:val="003B03DC"/>
    <w:rsid w:val="003B4547"/>
    <w:rsid w:val="003B4696"/>
    <w:rsid w:val="003B7263"/>
    <w:rsid w:val="003D0B6A"/>
    <w:rsid w:val="003E2A2C"/>
    <w:rsid w:val="003E7AB9"/>
    <w:rsid w:val="003F635F"/>
    <w:rsid w:val="00413889"/>
    <w:rsid w:val="00422B3F"/>
    <w:rsid w:val="004236AD"/>
    <w:rsid w:val="00425C49"/>
    <w:rsid w:val="004436D2"/>
    <w:rsid w:val="00452F20"/>
    <w:rsid w:val="00453631"/>
    <w:rsid w:val="00460101"/>
    <w:rsid w:val="0049038E"/>
    <w:rsid w:val="0049127C"/>
    <w:rsid w:val="00494775"/>
    <w:rsid w:val="004A7C50"/>
    <w:rsid w:val="004B5E00"/>
    <w:rsid w:val="004C40F7"/>
    <w:rsid w:val="004D1B9F"/>
    <w:rsid w:val="0050349B"/>
    <w:rsid w:val="00510381"/>
    <w:rsid w:val="00512B7C"/>
    <w:rsid w:val="0054329E"/>
    <w:rsid w:val="00543CE6"/>
    <w:rsid w:val="00546407"/>
    <w:rsid w:val="00556F29"/>
    <w:rsid w:val="005662CA"/>
    <w:rsid w:val="005858D8"/>
    <w:rsid w:val="005901C4"/>
    <w:rsid w:val="00594308"/>
    <w:rsid w:val="005A16D0"/>
    <w:rsid w:val="005C7A00"/>
    <w:rsid w:val="005D5245"/>
    <w:rsid w:val="005F1657"/>
    <w:rsid w:val="005F170D"/>
    <w:rsid w:val="006232A3"/>
    <w:rsid w:val="006255B6"/>
    <w:rsid w:val="006329AF"/>
    <w:rsid w:val="0064495D"/>
    <w:rsid w:val="00645352"/>
    <w:rsid w:val="00674A11"/>
    <w:rsid w:val="006A1A26"/>
    <w:rsid w:val="006A4668"/>
    <w:rsid w:val="006B681B"/>
    <w:rsid w:val="006D104A"/>
    <w:rsid w:val="006D18D0"/>
    <w:rsid w:val="006E316A"/>
    <w:rsid w:val="006F4677"/>
    <w:rsid w:val="00705AEE"/>
    <w:rsid w:val="00716EE3"/>
    <w:rsid w:val="00730AB7"/>
    <w:rsid w:val="007338D9"/>
    <w:rsid w:val="007346A9"/>
    <w:rsid w:val="00747AD8"/>
    <w:rsid w:val="00760B87"/>
    <w:rsid w:val="00763617"/>
    <w:rsid w:val="0078362D"/>
    <w:rsid w:val="007853C6"/>
    <w:rsid w:val="0079144C"/>
    <w:rsid w:val="0079190E"/>
    <w:rsid w:val="00794719"/>
    <w:rsid w:val="007A5860"/>
    <w:rsid w:val="007C480C"/>
    <w:rsid w:val="007C51C0"/>
    <w:rsid w:val="007D2CD3"/>
    <w:rsid w:val="007E7731"/>
    <w:rsid w:val="00801BA3"/>
    <w:rsid w:val="00816FCE"/>
    <w:rsid w:val="00821E8D"/>
    <w:rsid w:val="00821E92"/>
    <w:rsid w:val="008248E3"/>
    <w:rsid w:val="00824DB0"/>
    <w:rsid w:val="00841F1A"/>
    <w:rsid w:val="00852123"/>
    <w:rsid w:val="00854576"/>
    <w:rsid w:val="00866C19"/>
    <w:rsid w:val="00867E2B"/>
    <w:rsid w:val="0087344E"/>
    <w:rsid w:val="008762E5"/>
    <w:rsid w:val="00885BA8"/>
    <w:rsid w:val="00887BBA"/>
    <w:rsid w:val="008A2E56"/>
    <w:rsid w:val="008D6981"/>
    <w:rsid w:val="008D6D1F"/>
    <w:rsid w:val="00902E1B"/>
    <w:rsid w:val="0090576B"/>
    <w:rsid w:val="009112BB"/>
    <w:rsid w:val="00913687"/>
    <w:rsid w:val="00913837"/>
    <w:rsid w:val="009232A3"/>
    <w:rsid w:val="009406CB"/>
    <w:rsid w:val="00966582"/>
    <w:rsid w:val="00980CC0"/>
    <w:rsid w:val="00984C96"/>
    <w:rsid w:val="00990B67"/>
    <w:rsid w:val="009A5020"/>
    <w:rsid w:val="009B5856"/>
    <w:rsid w:val="009D25FB"/>
    <w:rsid w:val="009D4171"/>
    <w:rsid w:val="009E2548"/>
    <w:rsid w:val="009E3654"/>
    <w:rsid w:val="009F4AF2"/>
    <w:rsid w:val="00A30888"/>
    <w:rsid w:val="00A3268B"/>
    <w:rsid w:val="00A35DE1"/>
    <w:rsid w:val="00A44CC5"/>
    <w:rsid w:val="00A64CF9"/>
    <w:rsid w:val="00A969F7"/>
    <w:rsid w:val="00AA3C1A"/>
    <w:rsid w:val="00AB34F9"/>
    <w:rsid w:val="00AB6070"/>
    <w:rsid w:val="00AD583E"/>
    <w:rsid w:val="00AE71AC"/>
    <w:rsid w:val="00AF2BCD"/>
    <w:rsid w:val="00AF73D8"/>
    <w:rsid w:val="00B009AE"/>
    <w:rsid w:val="00B14391"/>
    <w:rsid w:val="00B31119"/>
    <w:rsid w:val="00B35798"/>
    <w:rsid w:val="00B673E4"/>
    <w:rsid w:val="00B8487B"/>
    <w:rsid w:val="00B92B5A"/>
    <w:rsid w:val="00BC3245"/>
    <w:rsid w:val="00BD33C1"/>
    <w:rsid w:val="00BD7138"/>
    <w:rsid w:val="00BF4DB8"/>
    <w:rsid w:val="00C03F0A"/>
    <w:rsid w:val="00C112D1"/>
    <w:rsid w:val="00C263C6"/>
    <w:rsid w:val="00C334C4"/>
    <w:rsid w:val="00C35272"/>
    <w:rsid w:val="00C44568"/>
    <w:rsid w:val="00C448C4"/>
    <w:rsid w:val="00C45D5D"/>
    <w:rsid w:val="00C47438"/>
    <w:rsid w:val="00C56845"/>
    <w:rsid w:val="00C73C19"/>
    <w:rsid w:val="00CB2BE2"/>
    <w:rsid w:val="00CB353C"/>
    <w:rsid w:val="00CB54A0"/>
    <w:rsid w:val="00CC599F"/>
    <w:rsid w:val="00CE1F13"/>
    <w:rsid w:val="00CE3CCE"/>
    <w:rsid w:val="00CE4947"/>
    <w:rsid w:val="00CE5916"/>
    <w:rsid w:val="00CF2C3D"/>
    <w:rsid w:val="00D002BF"/>
    <w:rsid w:val="00D01B50"/>
    <w:rsid w:val="00D17BDE"/>
    <w:rsid w:val="00D20976"/>
    <w:rsid w:val="00D33B76"/>
    <w:rsid w:val="00D679A8"/>
    <w:rsid w:val="00D7582B"/>
    <w:rsid w:val="00D822FC"/>
    <w:rsid w:val="00DA3381"/>
    <w:rsid w:val="00DB278F"/>
    <w:rsid w:val="00DB5BD0"/>
    <w:rsid w:val="00DC03E5"/>
    <w:rsid w:val="00DD3BFA"/>
    <w:rsid w:val="00DD6636"/>
    <w:rsid w:val="00DD704E"/>
    <w:rsid w:val="00DF7C29"/>
    <w:rsid w:val="00E054A8"/>
    <w:rsid w:val="00E20CBA"/>
    <w:rsid w:val="00E51BCA"/>
    <w:rsid w:val="00E51DCC"/>
    <w:rsid w:val="00E60559"/>
    <w:rsid w:val="00E65A68"/>
    <w:rsid w:val="00E73D83"/>
    <w:rsid w:val="00E975A3"/>
    <w:rsid w:val="00EA25BD"/>
    <w:rsid w:val="00EA5A41"/>
    <w:rsid w:val="00EB2363"/>
    <w:rsid w:val="00EB39FB"/>
    <w:rsid w:val="00ED1F5B"/>
    <w:rsid w:val="00EE48E0"/>
    <w:rsid w:val="00EE4FA4"/>
    <w:rsid w:val="00F66659"/>
    <w:rsid w:val="00F75C37"/>
    <w:rsid w:val="00F77FBC"/>
    <w:rsid w:val="00F846BB"/>
    <w:rsid w:val="00F949A0"/>
    <w:rsid w:val="00F96334"/>
    <w:rsid w:val="00FC7BB4"/>
    <w:rsid w:val="00FE1534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731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7E7731"/>
    <w:pPr>
      <w:keepNext/>
      <w:keepLines/>
      <w:pageBreakBefore/>
      <w:spacing w:before="240" w:after="240"/>
      <w:ind w:firstLine="0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7E7731"/>
    <w:pPr>
      <w:keepNext/>
      <w:keepLines/>
      <w:spacing w:before="240" w:after="240"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E7731"/>
    <w:pPr>
      <w:keepNext/>
      <w:spacing w:before="24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E7731"/>
    <w:pPr>
      <w:keepNext/>
      <w:spacing w:before="200" w:after="200"/>
      <w:ind w:firstLine="0"/>
      <w:jc w:val="center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7E7731"/>
    <w:pPr>
      <w:keepNext/>
      <w:keepLines/>
      <w:spacing w:before="120" w:after="120"/>
      <w:outlineLvl w:val="4"/>
    </w:pPr>
    <w:rPr>
      <w:bCs/>
      <w:i/>
      <w:iCs/>
      <w:szCs w:val="26"/>
      <w:u w:val="single"/>
    </w:rPr>
  </w:style>
  <w:style w:type="paragraph" w:styleId="6">
    <w:name w:val="heading 6"/>
    <w:basedOn w:val="a0"/>
    <w:next w:val="a0"/>
    <w:link w:val="60"/>
    <w:qFormat/>
    <w:rsid w:val="007E7731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7E7731"/>
    <w:pPr>
      <w:keepNext/>
      <w:keepLines/>
      <w:spacing w:before="120" w:after="120"/>
      <w:ind w:firstLine="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7E77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7E7731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E773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E773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E773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E773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E7731"/>
    <w:rPr>
      <w:rFonts w:ascii="Times New Roman" w:eastAsia="Times New Roman" w:hAnsi="Times New Roman" w:cs="Times New Roman"/>
      <w:bCs/>
      <w:i/>
      <w:iCs/>
      <w:sz w:val="28"/>
      <w:szCs w:val="26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7E7731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E7731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E773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E7731"/>
    <w:rPr>
      <w:rFonts w:ascii="Cambria" w:eastAsia="Times New Roman" w:hAnsi="Cambria" w:cs="Times New Roman"/>
      <w:lang w:eastAsia="ru-RU"/>
    </w:rPr>
  </w:style>
  <w:style w:type="paragraph" w:styleId="a4">
    <w:name w:val="List Paragraph"/>
    <w:aliases w:val="ПАРАГРАФ,Основной мой"/>
    <w:basedOn w:val="a0"/>
    <w:link w:val="a5"/>
    <w:qFormat/>
    <w:rsid w:val="007E7731"/>
    <w:pPr>
      <w:ind w:left="720"/>
      <w:contextualSpacing/>
    </w:pPr>
  </w:style>
  <w:style w:type="paragraph" w:customStyle="1" w:styleId="ConsPlusTitle">
    <w:name w:val="ConsPlusTitle"/>
    <w:uiPriority w:val="99"/>
    <w:rsid w:val="007E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0"/>
    <w:next w:val="a0"/>
    <w:rsid w:val="007E7731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7E7731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7E7731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39"/>
    <w:rsid w:val="007E77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link w:val="a8"/>
    <w:qFormat/>
    <w:rsid w:val="007E7731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7E7731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0"/>
    <w:next w:val="a0"/>
    <w:rsid w:val="007E7731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7E7731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7E7731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7E77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0"/>
    <w:next w:val="a0"/>
    <w:qFormat/>
    <w:rsid w:val="007E7731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7E773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7E7731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7E7731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7E7731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7E7731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7E773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7E773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7E7731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7E7731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7E7731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7E7731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7E7731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7E77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7E7731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7E773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7E773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7E7731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7E773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7E773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7E773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7E773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7E7731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7E7731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7E7731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Title"/>
    <w:aliases w:val="обычный2"/>
    <w:basedOn w:val="a0"/>
    <w:next w:val="a0"/>
    <w:link w:val="ad"/>
    <w:qFormat/>
    <w:rsid w:val="007E7731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7E7731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7E77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footer"/>
    <w:basedOn w:val="a0"/>
    <w:link w:val="af1"/>
    <w:uiPriority w:val="99"/>
    <w:unhideWhenUsed/>
    <w:rsid w:val="007E77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TOC Heading"/>
    <w:basedOn w:val="10"/>
    <w:next w:val="a0"/>
    <w:uiPriority w:val="39"/>
    <w:semiHidden/>
    <w:unhideWhenUsed/>
    <w:qFormat/>
    <w:rsid w:val="007E7731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7E7731"/>
    <w:pPr>
      <w:tabs>
        <w:tab w:val="right" w:leader="dot" w:pos="10206"/>
      </w:tabs>
      <w:ind w:right="283" w:firstLine="0"/>
    </w:pPr>
  </w:style>
  <w:style w:type="paragraph" w:styleId="22">
    <w:name w:val="toc 2"/>
    <w:basedOn w:val="a0"/>
    <w:next w:val="a0"/>
    <w:autoRedefine/>
    <w:uiPriority w:val="39"/>
    <w:unhideWhenUsed/>
    <w:qFormat/>
    <w:rsid w:val="007E7731"/>
    <w:pPr>
      <w:keepNext/>
      <w:tabs>
        <w:tab w:val="right" w:leader="dot" w:pos="10206"/>
      </w:tabs>
      <w:ind w:firstLine="425"/>
    </w:pPr>
    <w:rPr>
      <w:noProof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7E7731"/>
    <w:pPr>
      <w:tabs>
        <w:tab w:val="left" w:pos="851"/>
        <w:tab w:val="right" w:leader="dot" w:pos="10206"/>
      </w:tabs>
    </w:pPr>
    <w:rPr>
      <w:noProof/>
      <w:szCs w:val="28"/>
      <w:lang w:val="en-US"/>
    </w:rPr>
  </w:style>
  <w:style w:type="character" w:styleId="af3">
    <w:name w:val="Hyperlink"/>
    <w:basedOn w:val="a1"/>
    <w:uiPriority w:val="99"/>
    <w:unhideWhenUsed/>
    <w:rsid w:val="007E7731"/>
    <w:rPr>
      <w:color w:val="0000FF"/>
      <w:u w:val="single"/>
    </w:rPr>
  </w:style>
  <w:style w:type="paragraph" w:customStyle="1" w:styleId="ConsPlusNormal">
    <w:name w:val="ConsPlusNormal"/>
    <w:rsid w:val="007E7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7E7731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0"/>
    <w:link w:val="24"/>
    <w:uiPriority w:val="99"/>
    <w:unhideWhenUsed/>
    <w:rsid w:val="007E77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No Spacing"/>
    <w:link w:val="af5"/>
    <w:uiPriority w:val="1"/>
    <w:qFormat/>
    <w:rsid w:val="007E7731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basedOn w:val="a1"/>
    <w:link w:val="af4"/>
    <w:uiPriority w:val="1"/>
    <w:rsid w:val="007E7731"/>
    <w:rPr>
      <w:rFonts w:ascii="Times New Roman" w:eastAsia="Times New Roman" w:hAnsi="Times New Roman" w:cs="Times New Roman"/>
      <w:sz w:val="28"/>
    </w:rPr>
  </w:style>
  <w:style w:type="paragraph" w:styleId="af6">
    <w:name w:val="Body Text Indent"/>
    <w:basedOn w:val="a0"/>
    <w:link w:val="af7"/>
    <w:uiPriority w:val="99"/>
    <w:unhideWhenUsed/>
    <w:rsid w:val="007E7731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7E7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7E773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7E77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7E77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7E7731"/>
    <w:pPr>
      <w:numPr>
        <w:numId w:val="1"/>
      </w:numPr>
    </w:pPr>
  </w:style>
  <w:style w:type="character" w:styleId="afa">
    <w:name w:val="Strong"/>
    <w:basedOn w:val="a1"/>
    <w:qFormat/>
    <w:rsid w:val="007E7731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7E773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E7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7E7731"/>
    <w:pPr>
      <w:tabs>
        <w:tab w:val="left" w:pos="1418"/>
        <w:tab w:val="right" w:leader="dot" w:pos="10206"/>
      </w:tabs>
      <w:spacing w:before="60" w:after="60"/>
      <w:ind w:left="851" w:right="567" w:firstLine="0"/>
      <w:jc w:val="left"/>
    </w:pPr>
    <w:rPr>
      <w:noProof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E7731"/>
    <w:pPr>
      <w:tabs>
        <w:tab w:val="left" w:pos="1760"/>
        <w:tab w:val="right" w:leader="dot" w:pos="9923"/>
      </w:tabs>
      <w:ind w:left="1276" w:right="567" w:firstLine="0"/>
      <w:jc w:val="left"/>
    </w:pPr>
    <w:rPr>
      <w:rFonts w:ascii="Calibri" w:hAnsi="Calibri"/>
      <w:sz w:val="22"/>
    </w:rPr>
  </w:style>
  <w:style w:type="paragraph" w:styleId="62">
    <w:name w:val="toc 6"/>
    <w:basedOn w:val="a0"/>
    <w:next w:val="a0"/>
    <w:autoRedefine/>
    <w:uiPriority w:val="39"/>
    <w:unhideWhenUsed/>
    <w:rsid w:val="007E7731"/>
    <w:pPr>
      <w:spacing w:after="100"/>
      <w:ind w:left="1100" w:firstLine="0"/>
      <w:jc w:val="left"/>
    </w:pPr>
    <w:rPr>
      <w:rFonts w:ascii="Calibri" w:hAnsi="Calibri"/>
      <w:sz w:val="22"/>
    </w:rPr>
  </w:style>
  <w:style w:type="paragraph" w:styleId="72">
    <w:name w:val="toc 7"/>
    <w:basedOn w:val="a0"/>
    <w:next w:val="a0"/>
    <w:autoRedefine/>
    <w:uiPriority w:val="39"/>
    <w:unhideWhenUsed/>
    <w:rsid w:val="007E7731"/>
    <w:pPr>
      <w:spacing w:after="100"/>
      <w:ind w:left="1320" w:firstLine="0"/>
      <w:jc w:val="left"/>
    </w:pPr>
    <w:rPr>
      <w:rFonts w:ascii="Calibri" w:hAnsi="Calibri"/>
      <w:sz w:val="22"/>
    </w:rPr>
  </w:style>
  <w:style w:type="paragraph" w:styleId="82">
    <w:name w:val="toc 8"/>
    <w:basedOn w:val="a0"/>
    <w:next w:val="a0"/>
    <w:autoRedefine/>
    <w:uiPriority w:val="39"/>
    <w:unhideWhenUsed/>
    <w:rsid w:val="007E7731"/>
    <w:pPr>
      <w:spacing w:after="100"/>
      <w:ind w:left="1540" w:firstLine="0"/>
      <w:jc w:val="left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iPriority w:val="39"/>
    <w:unhideWhenUsed/>
    <w:rsid w:val="007E7731"/>
    <w:pPr>
      <w:spacing w:after="100"/>
      <w:ind w:left="1760" w:firstLine="0"/>
      <w:jc w:val="left"/>
    </w:pPr>
    <w:rPr>
      <w:rFonts w:ascii="Calibri" w:hAnsi="Calibri"/>
      <w:sz w:val="22"/>
    </w:rPr>
  </w:style>
  <w:style w:type="paragraph" w:customStyle="1" w:styleId="afb">
    <w:name w:val="Обычный заголовок"/>
    <w:rsid w:val="007E7731"/>
    <w:pPr>
      <w:widowControl w:val="0"/>
      <w:spacing w:after="0" w:line="276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c">
    <w:name w:val="FollowedHyperlink"/>
    <w:basedOn w:val="a1"/>
    <w:uiPriority w:val="99"/>
    <w:semiHidden/>
    <w:unhideWhenUsed/>
    <w:rsid w:val="007E7731"/>
    <w:rPr>
      <w:color w:val="800080"/>
      <w:u w:val="single"/>
    </w:rPr>
  </w:style>
  <w:style w:type="paragraph" w:customStyle="1" w:styleId="afd">
    <w:name w:val="Таблица ГП"/>
    <w:basedOn w:val="a0"/>
    <w:next w:val="a0"/>
    <w:link w:val="afe"/>
    <w:qFormat/>
    <w:rsid w:val="007E7731"/>
    <w:pPr>
      <w:spacing w:before="80" w:after="80"/>
      <w:ind w:firstLine="0"/>
      <w:contextualSpacing/>
      <w:jc w:val="center"/>
    </w:pPr>
    <w:rPr>
      <w:szCs w:val="20"/>
    </w:rPr>
  </w:style>
  <w:style w:type="character" w:customStyle="1" w:styleId="afe">
    <w:name w:val="Таблица ГП Знак"/>
    <w:link w:val="afd"/>
    <w:rsid w:val="007E7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footnote text"/>
    <w:basedOn w:val="a0"/>
    <w:link w:val="aff0"/>
    <w:uiPriority w:val="99"/>
    <w:semiHidden/>
    <w:unhideWhenUsed/>
    <w:rsid w:val="007E7731"/>
    <w:pPr>
      <w:spacing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7E7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unhideWhenUsed/>
    <w:rsid w:val="007E7731"/>
    <w:rPr>
      <w:vertAlign w:val="superscript"/>
    </w:rPr>
  </w:style>
  <w:style w:type="character" w:customStyle="1" w:styleId="aff2">
    <w:name w:val="Основной текст_"/>
    <w:basedOn w:val="a1"/>
    <w:link w:val="63"/>
    <w:rsid w:val="007E7731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63">
    <w:name w:val="Основной текст6"/>
    <w:basedOn w:val="a0"/>
    <w:link w:val="aff2"/>
    <w:rsid w:val="007E7731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FontStyle12">
    <w:name w:val="Font Style12"/>
    <w:basedOn w:val="a1"/>
    <w:rsid w:val="007E7731"/>
    <w:rPr>
      <w:rFonts w:ascii="Courier New" w:hAnsi="Courier New" w:cs="Courier New" w:hint="default"/>
      <w:sz w:val="24"/>
      <w:szCs w:val="24"/>
    </w:rPr>
  </w:style>
  <w:style w:type="paragraph" w:customStyle="1" w:styleId="aff3">
    <w:name w:val="Основной ГП"/>
    <w:link w:val="aff4"/>
    <w:qFormat/>
    <w:rsid w:val="007E7731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f4">
    <w:name w:val="Основной ГП Знак"/>
    <w:link w:val="aff3"/>
    <w:rsid w:val="007E7731"/>
    <w:rPr>
      <w:rFonts w:ascii="Tahoma" w:eastAsia="Calibri" w:hAnsi="Tahoma" w:cs="Tahoma"/>
      <w:sz w:val="24"/>
      <w:szCs w:val="24"/>
    </w:rPr>
  </w:style>
  <w:style w:type="paragraph" w:customStyle="1" w:styleId="aff5">
    <w:name w:val="ГП Основной"/>
    <w:qFormat/>
    <w:rsid w:val="007E7731"/>
    <w:pPr>
      <w:spacing w:after="120" w:line="276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0"/>
    <w:rsid w:val="007E773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0"/>
    <w:rsid w:val="007E7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0"/>
    <w:rsid w:val="007E7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0"/>
    <w:rsid w:val="007E77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0"/>
    <w:rsid w:val="007E7731"/>
    <w:pPr>
      <w:shd w:val="clear" w:color="000000" w:fill="538ED5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a0"/>
    <w:rsid w:val="007E7731"/>
    <w:pPr>
      <w:shd w:val="clear" w:color="000000" w:fill="FFC0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0"/>
    <w:rsid w:val="007E7731"/>
    <w:pPr>
      <w:shd w:val="clear" w:color="000000" w:fill="95B3D7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0"/>
    <w:rsid w:val="007E7731"/>
    <w:pPr>
      <w:shd w:val="clear" w:color="000000" w:fill="8DB4E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0"/>
    <w:rsid w:val="007E773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0"/>
    <w:rsid w:val="007E7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9">
    <w:name w:val="xl79"/>
    <w:basedOn w:val="a0"/>
    <w:rsid w:val="007E7731"/>
    <w:pPr>
      <w:shd w:val="clear" w:color="000000" w:fill="FFC0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0"/>
    <w:rsid w:val="007E7731"/>
    <w:pPr>
      <w:shd w:val="clear" w:color="000000" w:fill="95B3D7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0"/>
    <w:rsid w:val="007E7731"/>
    <w:pPr>
      <w:shd w:val="clear" w:color="000000" w:fill="8DB4E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2">
    <w:name w:val="xl82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0"/>
    <w:rsid w:val="007E773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4">
    <w:name w:val="xl84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a0"/>
    <w:rsid w:val="007E7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14">
    <w:name w:val="заголовок 1 главный"/>
    <w:basedOn w:val="a0"/>
    <w:next w:val="a0"/>
    <w:autoRedefine/>
    <w:qFormat/>
    <w:rsid w:val="007E7731"/>
    <w:pPr>
      <w:keepNext/>
      <w:autoSpaceDE w:val="0"/>
      <w:autoSpaceDN w:val="0"/>
      <w:adjustRightInd w:val="0"/>
      <w:spacing w:before="240" w:line="360" w:lineRule="auto"/>
      <w:jc w:val="center"/>
    </w:pPr>
    <w:rPr>
      <w:rFonts w:eastAsia="Calibri"/>
      <w:b/>
      <w:bCs/>
      <w:spacing w:val="-9"/>
      <w:szCs w:val="28"/>
    </w:rPr>
  </w:style>
  <w:style w:type="paragraph" w:styleId="aff6">
    <w:name w:val="Normal (Web)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bCs/>
      <w:sz w:val="24"/>
      <w:szCs w:val="24"/>
    </w:rPr>
  </w:style>
  <w:style w:type="paragraph" w:styleId="aff7">
    <w:name w:val="Plain Text"/>
    <w:basedOn w:val="a0"/>
    <w:link w:val="aff8"/>
    <w:rsid w:val="007E7731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1"/>
    <w:link w:val="aff7"/>
    <w:rsid w:val="007E77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Основной мой Знак"/>
    <w:basedOn w:val="a1"/>
    <w:link w:val="a4"/>
    <w:rsid w:val="007E7731"/>
    <w:rPr>
      <w:rFonts w:ascii="Times New Roman" w:eastAsia="Times New Roman" w:hAnsi="Times New Roman" w:cs="Times New Roman"/>
      <w:sz w:val="28"/>
      <w:lang w:eastAsia="ru-RU"/>
    </w:rPr>
  </w:style>
  <w:style w:type="character" w:styleId="aff9">
    <w:name w:val="Emphasis"/>
    <w:aliases w:val="заголовок таблиц"/>
    <w:basedOn w:val="a1"/>
    <w:uiPriority w:val="20"/>
    <w:qFormat/>
    <w:rsid w:val="007E7731"/>
    <w:rPr>
      <w:rFonts w:ascii="Times New Roman" w:hAnsi="Times New Roman"/>
      <w:b/>
      <w:iCs/>
      <w:spacing w:val="4"/>
      <w:sz w:val="28"/>
      <w:bdr w:val="none" w:sz="0" w:space="0" w:color="auto"/>
    </w:rPr>
  </w:style>
  <w:style w:type="paragraph" w:styleId="34">
    <w:name w:val="Body Text Indent 3"/>
    <w:basedOn w:val="a0"/>
    <w:link w:val="35"/>
    <w:rsid w:val="007E7731"/>
    <w:pPr>
      <w:tabs>
        <w:tab w:val="left" w:pos="3544"/>
      </w:tabs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E7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a">
    <w:name w:val="Знак Знак Знак"/>
    <w:basedOn w:val="a0"/>
    <w:rsid w:val="007E773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styleId="affb">
    <w:name w:val="page number"/>
    <w:basedOn w:val="a1"/>
    <w:rsid w:val="007E7731"/>
  </w:style>
  <w:style w:type="character" w:customStyle="1" w:styleId="36">
    <w:name w:val="Основной текст (3)_"/>
    <w:basedOn w:val="a1"/>
    <w:link w:val="310"/>
    <w:rsid w:val="007E7731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7E7731"/>
    <w:pPr>
      <w:shd w:val="clear" w:color="auto" w:fill="FFFFFF"/>
      <w:spacing w:before="180" w:line="240" w:lineRule="atLeast"/>
      <w:ind w:hanging="120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0">
    <w:name w:val="Основной текст (3)5"/>
    <w:basedOn w:val="36"/>
    <w:rsid w:val="007E7731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7E7731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7E7731"/>
    <w:pPr>
      <w:shd w:val="clear" w:color="auto" w:fill="FFFFFF"/>
      <w:spacing w:before="240" w:after="300" w:line="240" w:lineRule="atLeast"/>
      <w:ind w:hanging="54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140">
    <w:name w:val="Заголовок №14 + Не полужирный"/>
    <w:basedOn w:val="a1"/>
    <w:rsid w:val="007E7731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7E7731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7E7731"/>
    <w:pPr>
      <w:shd w:val="clear" w:color="auto" w:fill="FFFFFF"/>
      <w:spacing w:before="240" w:after="240" w:line="278" w:lineRule="exact"/>
      <w:ind w:hanging="196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47">
    <w:name w:val="Основной текст + Полужирный47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7">
    <w:name w:val="Основной текст (44) + Полужирный27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10"/>
    <w:rsid w:val="007E7731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7E7731"/>
    <w:pPr>
      <w:shd w:val="clear" w:color="auto" w:fill="FFFFFF"/>
      <w:spacing w:after="180" w:line="240" w:lineRule="atLeast"/>
      <w:ind w:hanging="54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15">
    <w:name w:val="Основной текст (2)15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3">
    <w:name w:val="Основной текст (44) + Полужирный23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7E7731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20">
    <w:name w:val="Основной текст + Полужирный42"/>
    <w:aliases w:val="Курсив20"/>
    <w:basedOn w:val="aa"/>
    <w:rsid w:val="007E7731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92">
    <w:name w:val="Основной текст + Курсив9"/>
    <w:basedOn w:val="aa"/>
    <w:rsid w:val="007E7731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360">
    <w:name w:val="Основной текст + Полужирный36"/>
    <w:aliases w:val="Курсив17"/>
    <w:basedOn w:val="aa"/>
    <w:rsid w:val="007E7731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9">
    <w:name w:val="Основной текст (44) + Полужирный19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7E7731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213">
    <w:name w:val="Основной текст (2)13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2">
    <w:name w:val="Основной текст (44) + Полужирный22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7E7731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00">
    <w:name w:val="Основной текст + Полужирный40"/>
    <w:aliases w:val="Курсив19"/>
    <w:basedOn w:val="aa"/>
    <w:rsid w:val="007E7731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2">
    <w:name w:val="Основной текст (44) + Полужирный12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11">
    <w:name w:val="Основной текст (44) + Полужирный11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7E7731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7E7731"/>
    <w:pPr>
      <w:shd w:val="clear" w:color="auto" w:fill="FFFFFF"/>
      <w:spacing w:line="240" w:lineRule="atLeast"/>
      <w:ind w:firstLine="0"/>
      <w:jc w:val="left"/>
    </w:pPr>
    <w:rPr>
      <w:rFonts w:ascii="Arial" w:eastAsiaTheme="minorHAnsi" w:hAnsi="Arial" w:cstheme="minorBidi"/>
      <w:noProof/>
      <w:sz w:val="11"/>
      <w:szCs w:val="11"/>
      <w:lang w:eastAsia="en-US"/>
    </w:rPr>
  </w:style>
  <w:style w:type="character" w:customStyle="1" w:styleId="141">
    <w:name w:val="Заголовок №14_"/>
    <w:basedOn w:val="a1"/>
    <w:link w:val="1410"/>
    <w:rsid w:val="007E7731"/>
    <w:rPr>
      <w:b/>
      <w:bCs/>
      <w:sz w:val="23"/>
      <w:szCs w:val="23"/>
      <w:shd w:val="clear" w:color="auto" w:fill="FFFFFF"/>
    </w:rPr>
  </w:style>
  <w:style w:type="paragraph" w:customStyle="1" w:styleId="1410">
    <w:name w:val="Заголовок №141"/>
    <w:basedOn w:val="a0"/>
    <w:link w:val="141"/>
    <w:rsid w:val="007E7731"/>
    <w:pPr>
      <w:shd w:val="clear" w:color="auto" w:fill="FFFFFF"/>
      <w:spacing w:line="274" w:lineRule="exact"/>
      <w:ind w:firstLine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1">
    <w:name w:val="Заголовок №12_"/>
    <w:basedOn w:val="a1"/>
    <w:link w:val="122"/>
    <w:rsid w:val="007E7731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7E7731"/>
    <w:pPr>
      <w:shd w:val="clear" w:color="auto" w:fill="FFFFFF"/>
      <w:spacing w:before="900" w:after="420" w:line="240" w:lineRule="atLeast"/>
      <w:ind w:hanging="162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12">
    <w:name w:val="Основной текст (2)12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  <w:lang w:bidi="ar-SA"/>
    </w:rPr>
  </w:style>
  <w:style w:type="paragraph" w:customStyle="1" w:styleId="S">
    <w:name w:val="S_Таблица"/>
    <w:basedOn w:val="a0"/>
    <w:autoRedefine/>
    <w:rsid w:val="007E7731"/>
    <w:pPr>
      <w:spacing w:line="360" w:lineRule="auto"/>
      <w:ind w:left="8647" w:firstLine="0"/>
      <w:jc w:val="right"/>
    </w:pPr>
    <w:rPr>
      <w:color w:val="000000"/>
      <w:spacing w:val="10"/>
      <w:szCs w:val="28"/>
    </w:rPr>
  </w:style>
  <w:style w:type="paragraph" w:customStyle="1" w:styleId="S0">
    <w:name w:val="S_Обычный"/>
    <w:basedOn w:val="a0"/>
    <w:link w:val="S1"/>
    <w:qFormat/>
    <w:rsid w:val="007E7731"/>
    <w:pPr>
      <w:spacing w:line="240" w:lineRule="auto"/>
    </w:pPr>
    <w:rPr>
      <w:sz w:val="24"/>
      <w:szCs w:val="24"/>
    </w:rPr>
  </w:style>
  <w:style w:type="character" w:customStyle="1" w:styleId="S1">
    <w:name w:val="S_Обычный Знак"/>
    <w:basedOn w:val="a1"/>
    <w:link w:val="S0"/>
    <w:rsid w:val="007E7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S">
    <w:name w:val="- S_Маркированный"/>
    <w:basedOn w:val="a0"/>
    <w:autoRedefine/>
    <w:rsid w:val="007E7731"/>
    <w:pPr>
      <w:numPr>
        <w:numId w:val="2"/>
      </w:numPr>
      <w:spacing w:line="360" w:lineRule="auto"/>
    </w:pPr>
    <w:rPr>
      <w:sz w:val="24"/>
      <w:szCs w:val="24"/>
    </w:rPr>
  </w:style>
  <w:style w:type="paragraph" w:customStyle="1" w:styleId="15">
    <w:name w:val="Заголовок1"/>
    <w:basedOn w:val="a0"/>
    <w:locked/>
    <w:rsid w:val="007E7731"/>
    <w:pPr>
      <w:tabs>
        <w:tab w:val="left" w:pos="8460"/>
      </w:tabs>
      <w:spacing w:line="360" w:lineRule="auto"/>
      <w:ind w:firstLine="540"/>
      <w:jc w:val="center"/>
    </w:pPr>
    <w:rPr>
      <w:caps/>
      <w:sz w:val="24"/>
      <w:szCs w:val="24"/>
    </w:rPr>
  </w:style>
  <w:style w:type="paragraph" w:customStyle="1" w:styleId="a">
    <w:name w:val="Маркированный ГП"/>
    <w:basedOn w:val="a4"/>
    <w:link w:val="affc"/>
    <w:rsid w:val="007E7731"/>
    <w:pPr>
      <w:numPr>
        <w:numId w:val="3"/>
      </w:numPr>
      <w:spacing w:before="120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c">
    <w:name w:val="Маркированный ГП Знак"/>
    <w:link w:val="a"/>
    <w:rsid w:val="007E7731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d">
    <w:name w:val="Подзаголовок_ГП"/>
    <w:basedOn w:val="a0"/>
    <w:qFormat/>
    <w:rsid w:val="007E7731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16">
    <w:name w:val="Обычный1"/>
    <w:rsid w:val="007E77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8">
    <w:name w:val="Знак Знак Знак2 Знак Знак Знак Знак"/>
    <w:basedOn w:val="a0"/>
    <w:rsid w:val="007E773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tantia125pt0pt">
    <w:name w:val="Основной текст + Constantia;12;5 pt;Интервал 0 pt"/>
    <w:rsid w:val="007E7731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e">
    <w:name w:val="Основной текст + Полужирный"/>
    <w:rsid w:val="007E773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">
    <w:name w:val="Основной текст1"/>
    <w:rsid w:val="007E77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f">
    <w:name w:val="Подпись к таблице_"/>
    <w:link w:val="afff0"/>
    <w:rsid w:val="007E7731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f0">
    <w:name w:val="Подпись к таблице"/>
    <w:basedOn w:val="a0"/>
    <w:link w:val="afff"/>
    <w:rsid w:val="007E7731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29">
    <w:name w:val="Основной текст2"/>
    <w:rsid w:val="007E77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5">
    <w:name w:val="Основной текст4"/>
    <w:rsid w:val="007E77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ff1">
    <w:name w:val="Book Title"/>
    <w:uiPriority w:val="33"/>
    <w:qFormat/>
    <w:rsid w:val="007E7731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7E7731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7E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7E773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customStyle="1" w:styleId="18">
    <w:name w:val="Сетка таблицы1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Таблица шапка"/>
    <w:basedOn w:val="a0"/>
    <w:qFormat/>
    <w:rsid w:val="00760B87"/>
    <w:pPr>
      <w:spacing w:line="240" w:lineRule="auto"/>
      <w:ind w:firstLine="0"/>
      <w:jc w:val="center"/>
    </w:pPr>
    <w:rPr>
      <w:b/>
      <w:bCs/>
      <w:sz w:val="24"/>
      <w:szCs w:val="20"/>
    </w:rPr>
  </w:style>
  <w:style w:type="paragraph" w:customStyle="1" w:styleId="afff4">
    <w:name w:val="Таблица Заголовок Название объекта"/>
    <w:basedOn w:val="ab"/>
    <w:next w:val="a0"/>
    <w:link w:val="afff5"/>
    <w:qFormat/>
    <w:rsid w:val="00760B87"/>
    <w:pPr>
      <w:keepNext w:val="0"/>
      <w:keepLines w:val="0"/>
      <w:spacing w:before="120" w:after="60" w:line="240" w:lineRule="auto"/>
    </w:pPr>
  </w:style>
  <w:style w:type="character" w:customStyle="1" w:styleId="afff5">
    <w:name w:val="Таблица Заголовок Название объекта Знак Знак"/>
    <w:basedOn w:val="a1"/>
    <w:link w:val="afff4"/>
    <w:rsid w:val="00760B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N">
    <w:name w:val="таб. N"/>
    <w:basedOn w:val="a0"/>
    <w:next w:val="a0"/>
    <w:link w:val="N0"/>
    <w:qFormat/>
    <w:rsid w:val="00760B87"/>
    <w:pPr>
      <w:keepNext/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rFonts w:ascii="Times New Roman CYR" w:hAnsi="Times New Roman CYR"/>
      <w:bCs/>
      <w:noProof/>
      <w:kern w:val="28"/>
      <w:szCs w:val="20"/>
    </w:rPr>
  </w:style>
  <w:style w:type="character" w:customStyle="1" w:styleId="N0">
    <w:name w:val="таб. N Знак"/>
    <w:basedOn w:val="a1"/>
    <w:link w:val="N"/>
    <w:rsid w:val="00760B87"/>
    <w:rPr>
      <w:rFonts w:ascii="Times New Roman CYR" w:eastAsia="Times New Roman" w:hAnsi="Times New Roman CYR" w:cs="Times New Roman"/>
      <w:bCs/>
      <w:noProof/>
      <w:kern w:val="28"/>
      <w:sz w:val="28"/>
      <w:szCs w:val="20"/>
      <w:lang w:eastAsia="ru-RU"/>
    </w:rPr>
  </w:style>
  <w:style w:type="paragraph" w:customStyle="1" w:styleId="afff6">
    <w:name w:val="Таблица_Текст_ЛЕВО"/>
    <w:basedOn w:val="a0"/>
    <w:uiPriority w:val="99"/>
    <w:qFormat/>
    <w:rsid w:val="00E73D83"/>
    <w:pPr>
      <w:spacing w:line="240" w:lineRule="auto"/>
      <w:ind w:left="28" w:firstLine="0"/>
      <w:jc w:val="left"/>
    </w:pPr>
    <w:rPr>
      <w:rFonts w:cs="Courier New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731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7E7731"/>
    <w:pPr>
      <w:keepNext/>
      <w:keepLines/>
      <w:pageBreakBefore/>
      <w:spacing w:before="240" w:after="240"/>
      <w:ind w:firstLine="0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7E7731"/>
    <w:pPr>
      <w:keepNext/>
      <w:keepLines/>
      <w:spacing w:before="240" w:after="240"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E7731"/>
    <w:pPr>
      <w:keepNext/>
      <w:spacing w:before="24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E7731"/>
    <w:pPr>
      <w:keepNext/>
      <w:spacing w:before="200" w:after="200"/>
      <w:ind w:firstLine="0"/>
      <w:jc w:val="center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7E7731"/>
    <w:pPr>
      <w:keepNext/>
      <w:keepLines/>
      <w:spacing w:before="120" w:after="120"/>
      <w:outlineLvl w:val="4"/>
    </w:pPr>
    <w:rPr>
      <w:bCs/>
      <w:i/>
      <w:iCs/>
      <w:szCs w:val="26"/>
      <w:u w:val="single"/>
    </w:rPr>
  </w:style>
  <w:style w:type="paragraph" w:styleId="6">
    <w:name w:val="heading 6"/>
    <w:basedOn w:val="a0"/>
    <w:next w:val="a0"/>
    <w:link w:val="60"/>
    <w:qFormat/>
    <w:rsid w:val="007E7731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7E7731"/>
    <w:pPr>
      <w:keepNext/>
      <w:keepLines/>
      <w:spacing w:before="120" w:after="120"/>
      <w:ind w:firstLine="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7E77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7E7731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E773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E773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E773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E773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E7731"/>
    <w:rPr>
      <w:rFonts w:ascii="Times New Roman" w:eastAsia="Times New Roman" w:hAnsi="Times New Roman" w:cs="Times New Roman"/>
      <w:bCs/>
      <w:i/>
      <w:iCs/>
      <w:sz w:val="28"/>
      <w:szCs w:val="26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7E7731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E7731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E773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E7731"/>
    <w:rPr>
      <w:rFonts w:ascii="Cambria" w:eastAsia="Times New Roman" w:hAnsi="Cambria" w:cs="Times New Roman"/>
      <w:lang w:eastAsia="ru-RU"/>
    </w:rPr>
  </w:style>
  <w:style w:type="paragraph" w:styleId="a4">
    <w:name w:val="List Paragraph"/>
    <w:aliases w:val="ПАРАГРАФ,Основной мой"/>
    <w:basedOn w:val="a0"/>
    <w:link w:val="a5"/>
    <w:qFormat/>
    <w:rsid w:val="007E7731"/>
    <w:pPr>
      <w:ind w:left="720"/>
      <w:contextualSpacing/>
    </w:pPr>
  </w:style>
  <w:style w:type="paragraph" w:customStyle="1" w:styleId="ConsPlusTitle">
    <w:name w:val="ConsPlusTitle"/>
    <w:uiPriority w:val="99"/>
    <w:rsid w:val="007E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0"/>
    <w:next w:val="a0"/>
    <w:rsid w:val="007E7731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7E7731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7E7731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39"/>
    <w:rsid w:val="007E77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link w:val="a8"/>
    <w:qFormat/>
    <w:rsid w:val="007E7731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7E7731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0"/>
    <w:next w:val="a0"/>
    <w:rsid w:val="007E7731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7E7731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7E7731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7E77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0"/>
    <w:next w:val="a0"/>
    <w:qFormat/>
    <w:rsid w:val="007E7731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7E773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7E7731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7E7731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7E7731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7E7731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7E773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7E773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7E7731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7E7731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7E7731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7E7731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7E7731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7E77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7E7731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7E773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7E773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7E7731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7E773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7E773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7E773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7E773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7E7731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7E7731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7E7731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7E77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Title"/>
    <w:aliases w:val="обычный2"/>
    <w:basedOn w:val="a0"/>
    <w:next w:val="a0"/>
    <w:link w:val="ad"/>
    <w:qFormat/>
    <w:rsid w:val="007E7731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7E7731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7E77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footer"/>
    <w:basedOn w:val="a0"/>
    <w:link w:val="af1"/>
    <w:uiPriority w:val="99"/>
    <w:unhideWhenUsed/>
    <w:rsid w:val="007E77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TOC Heading"/>
    <w:basedOn w:val="10"/>
    <w:next w:val="a0"/>
    <w:uiPriority w:val="39"/>
    <w:semiHidden/>
    <w:unhideWhenUsed/>
    <w:qFormat/>
    <w:rsid w:val="007E7731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7E7731"/>
    <w:pPr>
      <w:tabs>
        <w:tab w:val="right" w:leader="dot" w:pos="10206"/>
      </w:tabs>
      <w:ind w:right="283" w:firstLine="0"/>
    </w:pPr>
  </w:style>
  <w:style w:type="paragraph" w:styleId="22">
    <w:name w:val="toc 2"/>
    <w:basedOn w:val="a0"/>
    <w:next w:val="a0"/>
    <w:autoRedefine/>
    <w:uiPriority w:val="39"/>
    <w:unhideWhenUsed/>
    <w:qFormat/>
    <w:rsid w:val="007E7731"/>
    <w:pPr>
      <w:keepNext/>
      <w:tabs>
        <w:tab w:val="right" w:leader="dot" w:pos="10206"/>
      </w:tabs>
      <w:ind w:firstLine="425"/>
    </w:pPr>
    <w:rPr>
      <w:noProof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7E7731"/>
    <w:pPr>
      <w:tabs>
        <w:tab w:val="left" w:pos="851"/>
        <w:tab w:val="right" w:leader="dot" w:pos="10206"/>
      </w:tabs>
    </w:pPr>
    <w:rPr>
      <w:noProof/>
      <w:szCs w:val="28"/>
      <w:lang w:val="en-US"/>
    </w:rPr>
  </w:style>
  <w:style w:type="character" w:styleId="af3">
    <w:name w:val="Hyperlink"/>
    <w:basedOn w:val="a1"/>
    <w:uiPriority w:val="99"/>
    <w:unhideWhenUsed/>
    <w:rsid w:val="007E7731"/>
    <w:rPr>
      <w:color w:val="0000FF"/>
      <w:u w:val="single"/>
    </w:rPr>
  </w:style>
  <w:style w:type="paragraph" w:customStyle="1" w:styleId="ConsPlusNormal">
    <w:name w:val="ConsPlusNormal"/>
    <w:rsid w:val="007E7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7E7731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0"/>
    <w:link w:val="24"/>
    <w:uiPriority w:val="99"/>
    <w:unhideWhenUsed/>
    <w:rsid w:val="007E77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No Spacing"/>
    <w:link w:val="af5"/>
    <w:uiPriority w:val="1"/>
    <w:qFormat/>
    <w:rsid w:val="007E7731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basedOn w:val="a1"/>
    <w:link w:val="af4"/>
    <w:uiPriority w:val="1"/>
    <w:rsid w:val="007E7731"/>
    <w:rPr>
      <w:rFonts w:ascii="Times New Roman" w:eastAsia="Times New Roman" w:hAnsi="Times New Roman" w:cs="Times New Roman"/>
      <w:sz w:val="28"/>
    </w:rPr>
  </w:style>
  <w:style w:type="paragraph" w:styleId="af6">
    <w:name w:val="Body Text Indent"/>
    <w:basedOn w:val="a0"/>
    <w:link w:val="af7"/>
    <w:uiPriority w:val="99"/>
    <w:unhideWhenUsed/>
    <w:rsid w:val="007E7731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7E7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7E773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7E7731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7E77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7E773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7E7731"/>
    <w:pPr>
      <w:numPr>
        <w:numId w:val="1"/>
      </w:numPr>
    </w:pPr>
  </w:style>
  <w:style w:type="character" w:styleId="afa">
    <w:name w:val="Strong"/>
    <w:basedOn w:val="a1"/>
    <w:qFormat/>
    <w:rsid w:val="007E7731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7E773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E7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7E7731"/>
    <w:pPr>
      <w:tabs>
        <w:tab w:val="left" w:pos="1418"/>
        <w:tab w:val="right" w:leader="dot" w:pos="10206"/>
      </w:tabs>
      <w:spacing w:before="60" w:after="60"/>
      <w:ind w:left="851" w:right="567" w:firstLine="0"/>
      <w:jc w:val="left"/>
    </w:pPr>
    <w:rPr>
      <w:noProof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E7731"/>
    <w:pPr>
      <w:tabs>
        <w:tab w:val="left" w:pos="1760"/>
        <w:tab w:val="right" w:leader="dot" w:pos="9923"/>
      </w:tabs>
      <w:ind w:left="1276" w:right="567" w:firstLine="0"/>
      <w:jc w:val="left"/>
    </w:pPr>
    <w:rPr>
      <w:rFonts w:ascii="Calibri" w:hAnsi="Calibri"/>
      <w:sz w:val="22"/>
    </w:rPr>
  </w:style>
  <w:style w:type="paragraph" w:styleId="62">
    <w:name w:val="toc 6"/>
    <w:basedOn w:val="a0"/>
    <w:next w:val="a0"/>
    <w:autoRedefine/>
    <w:uiPriority w:val="39"/>
    <w:unhideWhenUsed/>
    <w:rsid w:val="007E7731"/>
    <w:pPr>
      <w:spacing w:after="100"/>
      <w:ind w:left="1100" w:firstLine="0"/>
      <w:jc w:val="left"/>
    </w:pPr>
    <w:rPr>
      <w:rFonts w:ascii="Calibri" w:hAnsi="Calibri"/>
      <w:sz w:val="22"/>
    </w:rPr>
  </w:style>
  <w:style w:type="paragraph" w:styleId="72">
    <w:name w:val="toc 7"/>
    <w:basedOn w:val="a0"/>
    <w:next w:val="a0"/>
    <w:autoRedefine/>
    <w:uiPriority w:val="39"/>
    <w:unhideWhenUsed/>
    <w:rsid w:val="007E7731"/>
    <w:pPr>
      <w:spacing w:after="100"/>
      <w:ind w:left="1320" w:firstLine="0"/>
      <w:jc w:val="left"/>
    </w:pPr>
    <w:rPr>
      <w:rFonts w:ascii="Calibri" w:hAnsi="Calibri"/>
      <w:sz w:val="22"/>
    </w:rPr>
  </w:style>
  <w:style w:type="paragraph" w:styleId="82">
    <w:name w:val="toc 8"/>
    <w:basedOn w:val="a0"/>
    <w:next w:val="a0"/>
    <w:autoRedefine/>
    <w:uiPriority w:val="39"/>
    <w:unhideWhenUsed/>
    <w:rsid w:val="007E7731"/>
    <w:pPr>
      <w:spacing w:after="100"/>
      <w:ind w:left="1540" w:firstLine="0"/>
      <w:jc w:val="left"/>
    </w:pPr>
    <w:rPr>
      <w:rFonts w:ascii="Calibri" w:hAnsi="Calibri"/>
      <w:sz w:val="22"/>
    </w:rPr>
  </w:style>
  <w:style w:type="paragraph" w:styleId="91">
    <w:name w:val="toc 9"/>
    <w:basedOn w:val="a0"/>
    <w:next w:val="a0"/>
    <w:autoRedefine/>
    <w:uiPriority w:val="39"/>
    <w:unhideWhenUsed/>
    <w:rsid w:val="007E7731"/>
    <w:pPr>
      <w:spacing w:after="100"/>
      <w:ind w:left="1760" w:firstLine="0"/>
      <w:jc w:val="left"/>
    </w:pPr>
    <w:rPr>
      <w:rFonts w:ascii="Calibri" w:hAnsi="Calibri"/>
      <w:sz w:val="22"/>
    </w:rPr>
  </w:style>
  <w:style w:type="paragraph" w:customStyle="1" w:styleId="afb">
    <w:name w:val="Обычный заголовок"/>
    <w:rsid w:val="007E7731"/>
    <w:pPr>
      <w:widowControl w:val="0"/>
      <w:spacing w:after="0" w:line="276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c">
    <w:name w:val="FollowedHyperlink"/>
    <w:basedOn w:val="a1"/>
    <w:uiPriority w:val="99"/>
    <w:semiHidden/>
    <w:unhideWhenUsed/>
    <w:rsid w:val="007E7731"/>
    <w:rPr>
      <w:color w:val="800080"/>
      <w:u w:val="single"/>
    </w:rPr>
  </w:style>
  <w:style w:type="paragraph" w:customStyle="1" w:styleId="afd">
    <w:name w:val="Таблица ГП"/>
    <w:basedOn w:val="a0"/>
    <w:next w:val="a0"/>
    <w:link w:val="afe"/>
    <w:qFormat/>
    <w:rsid w:val="007E7731"/>
    <w:pPr>
      <w:spacing w:before="80" w:after="80"/>
      <w:ind w:firstLine="0"/>
      <w:contextualSpacing/>
      <w:jc w:val="center"/>
    </w:pPr>
    <w:rPr>
      <w:szCs w:val="20"/>
    </w:rPr>
  </w:style>
  <w:style w:type="character" w:customStyle="1" w:styleId="afe">
    <w:name w:val="Таблица ГП Знак"/>
    <w:link w:val="afd"/>
    <w:rsid w:val="007E7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footnote text"/>
    <w:basedOn w:val="a0"/>
    <w:link w:val="aff0"/>
    <w:uiPriority w:val="99"/>
    <w:semiHidden/>
    <w:unhideWhenUsed/>
    <w:rsid w:val="007E7731"/>
    <w:pPr>
      <w:spacing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7E7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unhideWhenUsed/>
    <w:rsid w:val="007E7731"/>
    <w:rPr>
      <w:vertAlign w:val="superscript"/>
    </w:rPr>
  </w:style>
  <w:style w:type="character" w:customStyle="1" w:styleId="aff2">
    <w:name w:val="Основной текст_"/>
    <w:basedOn w:val="a1"/>
    <w:link w:val="63"/>
    <w:rsid w:val="007E7731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63">
    <w:name w:val="Основной текст6"/>
    <w:basedOn w:val="a0"/>
    <w:link w:val="aff2"/>
    <w:rsid w:val="007E7731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FontStyle12">
    <w:name w:val="Font Style12"/>
    <w:basedOn w:val="a1"/>
    <w:rsid w:val="007E7731"/>
    <w:rPr>
      <w:rFonts w:ascii="Courier New" w:hAnsi="Courier New" w:cs="Courier New" w:hint="default"/>
      <w:sz w:val="24"/>
      <w:szCs w:val="24"/>
    </w:rPr>
  </w:style>
  <w:style w:type="paragraph" w:customStyle="1" w:styleId="aff3">
    <w:name w:val="Основной ГП"/>
    <w:link w:val="aff4"/>
    <w:qFormat/>
    <w:rsid w:val="007E7731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f4">
    <w:name w:val="Основной ГП Знак"/>
    <w:link w:val="aff3"/>
    <w:rsid w:val="007E7731"/>
    <w:rPr>
      <w:rFonts w:ascii="Tahoma" w:eastAsia="Calibri" w:hAnsi="Tahoma" w:cs="Tahoma"/>
      <w:sz w:val="24"/>
      <w:szCs w:val="24"/>
    </w:rPr>
  </w:style>
  <w:style w:type="paragraph" w:customStyle="1" w:styleId="aff5">
    <w:name w:val="ГП Основной"/>
    <w:qFormat/>
    <w:rsid w:val="007E7731"/>
    <w:pPr>
      <w:spacing w:after="120" w:line="276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0"/>
    <w:rsid w:val="007E773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0"/>
    <w:rsid w:val="007E7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0"/>
    <w:rsid w:val="007E7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0"/>
    <w:rsid w:val="007E77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0"/>
    <w:rsid w:val="007E7731"/>
    <w:pPr>
      <w:shd w:val="clear" w:color="000000" w:fill="538ED5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a0"/>
    <w:rsid w:val="007E7731"/>
    <w:pPr>
      <w:shd w:val="clear" w:color="000000" w:fill="FFC0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0"/>
    <w:rsid w:val="007E7731"/>
    <w:pPr>
      <w:shd w:val="clear" w:color="000000" w:fill="95B3D7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0"/>
    <w:rsid w:val="007E7731"/>
    <w:pPr>
      <w:shd w:val="clear" w:color="000000" w:fill="8DB4E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0"/>
    <w:rsid w:val="007E773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0"/>
    <w:rsid w:val="007E7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9">
    <w:name w:val="xl79"/>
    <w:basedOn w:val="a0"/>
    <w:rsid w:val="007E7731"/>
    <w:pPr>
      <w:shd w:val="clear" w:color="000000" w:fill="FFC0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0"/>
    <w:rsid w:val="007E7731"/>
    <w:pPr>
      <w:shd w:val="clear" w:color="000000" w:fill="95B3D7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0"/>
    <w:rsid w:val="007E7731"/>
    <w:pPr>
      <w:shd w:val="clear" w:color="000000" w:fill="8DB4E3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2">
    <w:name w:val="xl82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0"/>
    <w:rsid w:val="007E773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4">
    <w:name w:val="xl84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5">
    <w:name w:val="xl85"/>
    <w:basedOn w:val="a0"/>
    <w:rsid w:val="007E77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0"/>
    <w:rsid w:val="007E7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14">
    <w:name w:val="заголовок 1 главный"/>
    <w:basedOn w:val="a0"/>
    <w:next w:val="a0"/>
    <w:autoRedefine/>
    <w:qFormat/>
    <w:rsid w:val="007E7731"/>
    <w:pPr>
      <w:keepNext/>
      <w:autoSpaceDE w:val="0"/>
      <w:autoSpaceDN w:val="0"/>
      <w:adjustRightInd w:val="0"/>
      <w:spacing w:before="240" w:line="360" w:lineRule="auto"/>
      <w:jc w:val="center"/>
    </w:pPr>
    <w:rPr>
      <w:rFonts w:eastAsia="Calibri"/>
      <w:b/>
      <w:bCs/>
      <w:spacing w:val="-9"/>
      <w:szCs w:val="28"/>
    </w:rPr>
  </w:style>
  <w:style w:type="paragraph" w:styleId="aff6">
    <w:name w:val="Normal (Web)"/>
    <w:basedOn w:val="a0"/>
    <w:rsid w:val="007E7731"/>
    <w:pPr>
      <w:spacing w:before="100" w:beforeAutospacing="1" w:after="100" w:afterAutospacing="1" w:line="240" w:lineRule="auto"/>
      <w:ind w:firstLine="0"/>
      <w:jc w:val="left"/>
    </w:pPr>
    <w:rPr>
      <w:bCs/>
      <w:sz w:val="24"/>
      <w:szCs w:val="24"/>
    </w:rPr>
  </w:style>
  <w:style w:type="paragraph" w:styleId="aff7">
    <w:name w:val="Plain Text"/>
    <w:basedOn w:val="a0"/>
    <w:link w:val="aff8"/>
    <w:rsid w:val="007E7731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1"/>
    <w:link w:val="aff7"/>
    <w:rsid w:val="007E77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Основной мой Знак"/>
    <w:basedOn w:val="a1"/>
    <w:link w:val="a4"/>
    <w:rsid w:val="007E7731"/>
    <w:rPr>
      <w:rFonts w:ascii="Times New Roman" w:eastAsia="Times New Roman" w:hAnsi="Times New Roman" w:cs="Times New Roman"/>
      <w:sz w:val="28"/>
      <w:lang w:eastAsia="ru-RU"/>
    </w:rPr>
  </w:style>
  <w:style w:type="character" w:styleId="aff9">
    <w:name w:val="Emphasis"/>
    <w:aliases w:val="заголовок таблиц"/>
    <w:basedOn w:val="a1"/>
    <w:uiPriority w:val="20"/>
    <w:qFormat/>
    <w:rsid w:val="007E7731"/>
    <w:rPr>
      <w:rFonts w:ascii="Times New Roman" w:hAnsi="Times New Roman"/>
      <w:b/>
      <w:iCs/>
      <w:spacing w:val="4"/>
      <w:sz w:val="28"/>
      <w:bdr w:val="none" w:sz="0" w:space="0" w:color="auto"/>
    </w:rPr>
  </w:style>
  <w:style w:type="paragraph" w:styleId="34">
    <w:name w:val="Body Text Indent 3"/>
    <w:basedOn w:val="a0"/>
    <w:link w:val="35"/>
    <w:rsid w:val="007E7731"/>
    <w:pPr>
      <w:tabs>
        <w:tab w:val="left" w:pos="3544"/>
      </w:tabs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E7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a">
    <w:name w:val="Знак Знак Знак"/>
    <w:basedOn w:val="a0"/>
    <w:rsid w:val="007E773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styleId="affb">
    <w:name w:val="page number"/>
    <w:basedOn w:val="a1"/>
    <w:rsid w:val="007E7731"/>
  </w:style>
  <w:style w:type="character" w:customStyle="1" w:styleId="36">
    <w:name w:val="Основной текст (3)_"/>
    <w:basedOn w:val="a1"/>
    <w:link w:val="310"/>
    <w:rsid w:val="007E7731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7E7731"/>
    <w:pPr>
      <w:shd w:val="clear" w:color="auto" w:fill="FFFFFF"/>
      <w:spacing w:before="180" w:line="240" w:lineRule="atLeast"/>
      <w:ind w:hanging="120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0">
    <w:name w:val="Основной текст (3)5"/>
    <w:basedOn w:val="36"/>
    <w:rsid w:val="007E7731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7E7731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7E7731"/>
    <w:pPr>
      <w:shd w:val="clear" w:color="auto" w:fill="FFFFFF"/>
      <w:spacing w:before="240" w:after="300" w:line="240" w:lineRule="atLeast"/>
      <w:ind w:hanging="54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140">
    <w:name w:val="Заголовок №14 + Не полужирный"/>
    <w:basedOn w:val="a1"/>
    <w:rsid w:val="007E7731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7E7731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7E7731"/>
    <w:pPr>
      <w:shd w:val="clear" w:color="auto" w:fill="FFFFFF"/>
      <w:spacing w:before="240" w:after="240" w:line="278" w:lineRule="exact"/>
      <w:ind w:hanging="196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47">
    <w:name w:val="Основной текст + Полужирный47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7">
    <w:name w:val="Основной текст (44) + Полужирный27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10"/>
    <w:rsid w:val="007E7731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7E7731"/>
    <w:pPr>
      <w:shd w:val="clear" w:color="auto" w:fill="FFFFFF"/>
      <w:spacing w:after="180" w:line="240" w:lineRule="atLeast"/>
      <w:ind w:hanging="54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15">
    <w:name w:val="Основной текст (2)15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Полужирный43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3">
    <w:name w:val="Основной текст (44) + Полужирный23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7E7731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20">
    <w:name w:val="Основной текст + Полужирный42"/>
    <w:aliases w:val="Курсив20"/>
    <w:basedOn w:val="aa"/>
    <w:rsid w:val="007E7731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92">
    <w:name w:val="Основной текст + Курсив9"/>
    <w:basedOn w:val="aa"/>
    <w:rsid w:val="007E7731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360">
    <w:name w:val="Основной текст + Полужирный36"/>
    <w:aliases w:val="Курсив17"/>
    <w:basedOn w:val="aa"/>
    <w:rsid w:val="007E7731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9">
    <w:name w:val="Основной текст (44) + Полужирный19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7E7731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213">
    <w:name w:val="Основной текст (2)13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2">
    <w:name w:val="Основной текст (44) + Полужирный22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7E7731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00">
    <w:name w:val="Основной текст + Полужирный40"/>
    <w:aliases w:val="Курсив19"/>
    <w:basedOn w:val="aa"/>
    <w:rsid w:val="007E7731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2">
    <w:name w:val="Основной текст (44) + Полужирный12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7E7731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11">
    <w:name w:val="Основной текст (44) + Полужирный11"/>
    <w:basedOn w:val="44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7E7731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7E7731"/>
    <w:pPr>
      <w:shd w:val="clear" w:color="auto" w:fill="FFFFFF"/>
      <w:spacing w:line="240" w:lineRule="atLeast"/>
      <w:ind w:firstLine="0"/>
      <w:jc w:val="left"/>
    </w:pPr>
    <w:rPr>
      <w:rFonts w:ascii="Arial" w:eastAsiaTheme="minorHAnsi" w:hAnsi="Arial" w:cstheme="minorBidi"/>
      <w:noProof/>
      <w:sz w:val="11"/>
      <w:szCs w:val="11"/>
      <w:lang w:eastAsia="en-US"/>
    </w:rPr>
  </w:style>
  <w:style w:type="character" w:customStyle="1" w:styleId="141">
    <w:name w:val="Заголовок №14_"/>
    <w:basedOn w:val="a1"/>
    <w:link w:val="1410"/>
    <w:rsid w:val="007E7731"/>
    <w:rPr>
      <w:b/>
      <w:bCs/>
      <w:sz w:val="23"/>
      <w:szCs w:val="23"/>
      <w:shd w:val="clear" w:color="auto" w:fill="FFFFFF"/>
    </w:rPr>
  </w:style>
  <w:style w:type="paragraph" w:customStyle="1" w:styleId="1410">
    <w:name w:val="Заголовок №141"/>
    <w:basedOn w:val="a0"/>
    <w:link w:val="141"/>
    <w:rsid w:val="007E7731"/>
    <w:pPr>
      <w:shd w:val="clear" w:color="auto" w:fill="FFFFFF"/>
      <w:spacing w:line="274" w:lineRule="exact"/>
      <w:ind w:firstLine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1">
    <w:name w:val="Заголовок №12_"/>
    <w:basedOn w:val="a1"/>
    <w:link w:val="122"/>
    <w:rsid w:val="007E7731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7E7731"/>
    <w:pPr>
      <w:shd w:val="clear" w:color="auto" w:fill="FFFFFF"/>
      <w:spacing w:before="900" w:after="420" w:line="240" w:lineRule="atLeast"/>
      <w:ind w:hanging="162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12">
    <w:name w:val="Основной текст (2)12"/>
    <w:basedOn w:val="27"/>
    <w:rsid w:val="007E7731"/>
    <w:rPr>
      <w:rFonts w:ascii="Times New Roman" w:hAnsi="Times New Roman" w:cs="Times New Roman"/>
      <w:b/>
      <w:bCs/>
      <w:i/>
      <w:iCs/>
      <w:spacing w:val="0"/>
      <w:sz w:val="23"/>
      <w:szCs w:val="23"/>
      <w:u w:val="single"/>
      <w:shd w:val="clear" w:color="auto" w:fill="FFFFFF"/>
      <w:lang w:bidi="ar-SA"/>
    </w:rPr>
  </w:style>
  <w:style w:type="paragraph" w:customStyle="1" w:styleId="S">
    <w:name w:val="S_Таблица"/>
    <w:basedOn w:val="a0"/>
    <w:autoRedefine/>
    <w:rsid w:val="007E7731"/>
    <w:pPr>
      <w:spacing w:line="360" w:lineRule="auto"/>
      <w:ind w:left="8647" w:firstLine="0"/>
      <w:jc w:val="right"/>
    </w:pPr>
    <w:rPr>
      <w:color w:val="000000"/>
      <w:spacing w:val="10"/>
      <w:szCs w:val="28"/>
    </w:rPr>
  </w:style>
  <w:style w:type="paragraph" w:customStyle="1" w:styleId="S0">
    <w:name w:val="S_Обычный"/>
    <w:basedOn w:val="a0"/>
    <w:link w:val="S1"/>
    <w:qFormat/>
    <w:rsid w:val="007E7731"/>
    <w:pPr>
      <w:spacing w:line="240" w:lineRule="auto"/>
    </w:pPr>
    <w:rPr>
      <w:sz w:val="24"/>
      <w:szCs w:val="24"/>
    </w:rPr>
  </w:style>
  <w:style w:type="character" w:customStyle="1" w:styleId="S1">
    <w:name w:val="S_Обычный Знак"/>
    <w:basedOn w:val="a1"/>
    <w:link w:val="S0"/>
    <w:rsid w:val="007E7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S">
    <w:name w:val="- S_Маркированный"/>
    <w:basedOn w:val="a0"/>
    <w:autoRedefine/>
    <w:rsid w:val="007E7731"/>
    <w:pPr>
      <w:numPr>
        <w:numId w:val="2"/>
      </w:numPr>
      <w:spacing w:line="360" w:lineRule="auto"/>
    </w:pPr>
    <w:rPr>
      <w:sz w:val="24"/>
      <w:szCs w:val="24"/>
    </w:rPr>
  </w:style>
  <w:style w:type="paragraph" w:customStyle="1" w:styleId="15">
    <w:name w:val="Заголовок1"/>
    <w:basedOn w:val="a0"/>
    <w:locked/>
    <w:rsid w:val="007E7731"/>
    <w:pPr>
      <w:tabs>
        <w:tab w:val="left" w:pos="8460"/>
      </w:tabs>
      <w:spacing w:line="360" w:lineRule="auto"/>
      <w:ind w:firstLine="540"/>
      <w:jc w:val="center"/>
    </w:pPr>
    <w:rPr>
      <w:caps/>
      <w:sz w:val="24"/>
      <w:szCs w:val="24"/>
    </w:rPr>
  </w:style>
  <w:style w:type="paragraph" w:customStyle="1" w:styleId="a">
    <w:name w:val="Маркированный ГП"/>
    <w:basedOn w:val="a4"/>
    <w:link w:val="affc"/>
    <w:rsid w:val="007E7731"/>
    <w:pPr>
      <w:numPr>
        <w:numId w:val="3"/>
      </w:numPr>
      <w:spacing w:before="120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c">
    <w:name w:val="Маркированный ГП Знак"/>
    <w:link w:val="a"/>
    <w:rsid w:val="007E7731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d">
    <w:name w:val="Подзаголовок_ГП"/>
    <w:basedOn w:val="a0"/>
    <w:qFormat/>
    <w:rsid w:val="007E7731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16">
    <w:name w:val="Обычный1"/>
    <w:rsid w:val="007E77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8">
    <w:name w:val="Знак Знак Знак2 Знак Знак Знак Знак"/>
    <w:basedOn w:val="a0"/>
    <w:rsid w:val="007E773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tantia125pt0pt">
    <w:name w:val="Основной текст + Constantia;12;5 pt;Интервал 0 pt"/>
    <w:rsid w:val="007E7731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e">
    <w:name w:val="Основной текст + Полужирный"/>
    <w:rsid w:val="007E773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7">
    <w:name w:val="Основной текст1"/>
    <w:rsid w:val="007E77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f">
    <w:name w:val="Подпись к таблице_"/>
    <w:link w:val="afff0"/>
    <w:rsid w:val="007E7731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f0">
    <w:name w:val="Подпись к таблице"/>
    <w:basedOn w:val="a0"/>
    <w:link w:val="afff"/>
    <w:rsid w:val="007E7731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29">
    <w:name w:val="Основной текст2"/>
    <w:rsid w:val="007E77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5">
    <w:name w:val="Основной текст4"/>
    <w:rsid w:val="007E773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ff1">
    <w:name w:val="Book Title"/>
    <w:uiPriority w:val="33"/>
    <w:qFormat/>
    <w:rsid w:val="007E7731"/>
    <w:rPr>
      <w:b/>
      <w:bCs/>
      <w:smallCaps/>
      <w:spacing w:val="5"/>
    </w:rPr>
  </w:style>
  <w:style w:type="character" w:customStyle="1" w:styleId="FontStyle11">
    <w:name w:val="Font Style11"/>
    <w:uiPriority w:val="99"/>
    <w:rsid w:val="007E7731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7E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7E773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customStyle="1" w:styleId="18">
    <w:name w:val="Сетка таблицы1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2"/>
    <w:next w:val="a6"/>
    <w:uiPriority w:val="59"/>
    <w:rsid w:val="004D1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Таблица шапка"/>
    <w:basedOn w:val="a0"/>
    <w:qFormat/>
    <w:rsid w:val="00760B87"/>
    <w:pPr>
      <w:spacing w:line="240" w:lineRule="auto"/>
      <w:ind w:firstLine="0"/>
      <w:jc w:val="center"/>
    </w:pPr>
    <w:rPr>
      <w:b/>
      <w:bCs/>
      <w:sz w:val="24"/>
      <w:szCs w:val="20"/>
    </w:rPr>
  </w:style>
  <w:style w:type="paragraph" w:customStyle="1" w:styleId="afff4">
    <w:name w:val="Таблица Заголовок Название объекта"/>
    <w:basedOn w:val="ab"/>
    <w:next w:val="a0"/>
    <w:link w:val="afff5"/>
    <w:qFormat/>
    <w:rsid w:val="00760B87"/>
    <w:pPr>
      <w:keepNext w:val="0"/>
      <w:keepLines w:val="0"/>
      <w:spacing w:before="120" w:after="60" w:line="240" w:lineRule="auto"/>
    </w:pPr>
  </w:style>
  <w:style w:type="character" w:customStyle="1" w:styleId="afff5">
    <w:name w:val="Таблица Заголовок Название объекта Знак Знак"/>
    <w:basedOn w:val="a1"/>
    <w:link w:val="afff4"/>
    <w:rsid w:val="00760B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N">
    <w:name w:val="таб. N"/>
    <w:basedOn w:val="a0"/>
    <w:next w:val="a0"/>
    <w:link w:val="N0"/>
    <w:qFormat/>
    <w:rsid w:val="00760B87"/>
    <w:pPr>
      <w:keepNext/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rFonts w:ascii="Times New Roman CYR" w:hAnsi="Times New Roman CYR"/>
      <w:bCs/>
      <w:noProof/>
      <w:kern w:val="28"/>
      <w:szCs w:val="20"/>
    </w:rPr>
  </w:style>
  <w:style w:type="character" w:customStyle="1" w:styleId="N0">
    <w:name w:val="таб. N Знак"/>
    <w:basedOn w:val="a1"/>
    <w:link w:val="N"/>
    <w:rsid w:val="00760B87"/>
    <w:rPr>
      <w:rFonts w:ascii="Times New Roman CYR" w:eastAsia="Times New Roman" w:hAnsi="Times New Roman CYR" w:cs="Times New Roman"/>
      <w:bCs/>
      <w:noProof/>
      <w:kern w:val="28"/>
      <w:sz w:val="28"/>
      <w:szCs w:val="20"/>
      <w:lang w:eastAsia="ru-RU"/>
    </w:rPr>
  </w:style>
  <w:style w:type="paragraph" w:customStyle="1" w:styleId="afff6">
    <w:name w:val="Таблица_Текст_ЛЕВО"/>
    <w:basedOn w:val="a0"/>
    <w:uiPriority w:val="99"/>
    <w:qFormat/>
    <w:rsid w:val="00E73D83"/>
    <w:pPr>
      <w:spacing w:line="240" w:lineRule="auto"/>
      <w:ind w:left="28" w:firstLine="0"/>
      <w:jc w:val="left"/>
    </w:pPr>
    <w:rPr>
      <w:rFonts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627">
          <w:marLeft w:val="6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F7F9-4233-4A70-BC5C-C3DD4A1E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32</Pages>
  <Words>11038</Words>
  <Characters>62917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liders5</dc:creator>
  <cp:keywords/>
  <dc:description/>
  <cp:lastModifiedBy>Слукина С.В.</cp:lastModifiedBy>
  <cp:revision>255</cp:revision>
  <cp:lastPrinted>2016-07-25T08:58:00Z</cp:lastPrinted>
  <dcterms:created xsi:type="dcterms:W3CDTF">2016-07-24T17:16:00Z</dcterms:created>
  <dcterms:modified xsi:type="dcterms:W3CDTF">2017-03-03T06:39:00Z</dcterms:modified>
</cp:coreProperties>
</file>