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7A058B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801CEE">
        <w:rPr>
          <w:rFonts w:ascii="Times New Roman" w:eastAsia="Times New Roman" w:hAnsi="Times New Roman"/>
          <w:sz w:val="28"/>
          <w:szCs w:val="28"/>
        </w:rPr>
        <w:t>.0</w:t>
      </w:r>
      <w:r w:rsidR="00C91D39">
        <w:rPr>
          <w:rFonts w:ascii="Times New Roman" w:eastAsia="Times New Roman" w:hAnsi="Times New Roman"/>
          <w:sz w:val="28"/>
          <w:szCs w:val="28"/>
        </w:rPr>
        <w:t>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№ </w:t>
      </w:r>
      <w:r>
        <w:rPr>
          <w:rFonts w:ascii="Times New Roman" w:eastAsia="Times New Roman" w:hAnsi="Times New Roman"/>
          <w:sz w:val="28"/>
          <w:szCs w:val="28"/>
        </w:rPr>
        <w:t>286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1A20E1" w:rsidRPr="001A20E1" w:rsidRDefault="00205496" w:rsidP="001A20E1">
      <w:pPr>
        <w:pStyle w:val="ConsPlusTitle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82B6C">
        <w:rPr>
          <w:rFonts w:ascii="Times New Roman" w:hAnsi="Times New Roman"/>
          <w:i/>
          <w:iCs/>
          <w:sz w:val="28"/>
          <w:szCs w:val="28"/>
        </w:rPr>
        <w:t xml:space="preserve">муниципальной услуги </w:t>
      </w:r>
      <w:r w:rsidR="001A20E1" w:rsidRPr="001A20E1">
        <w:rPr>
          <w:rFonts w:ascii="Times New Roman" w:hAnsi="Times New Roman" w:cs="Times New Roman"/>
          <w:i/>
          <w:sz w:val="28"/>
          <w:szCs w:val="28"/>
        </w:rPr>
        <w:t>"Включение мест размещения ярмарок на земельных участках,</w:t>
      </w:r>
      <w:r w:rsidR="001A20E1" w:rsidRPr="001A20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 зданиях, сооружениях, находящихся в частной</w:t>
      </w:r>
    </w:p>
    <w:p w:rsidR="001A20E1" w:rsidRPr="001A20E1" w:rsidRDefault="001A20E1" w:rsidP="001A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1A20E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собственности, в план организации и проведения ярмарок</w:t>
      </w:r>
    </w:p>
    <w:p w:rsidR="001A20E1" w:rsidRPr="001A20E1" w:rsidRDefault="001A20E1" w:rsidP="001A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1A20E1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на территории Нижнесергинского городского поселения"</w:t>
      </w:r>
    </w:p>
    <w:p w:rsidR="001A20E1" w:rsidRDefault="001A20E1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1A20E1" w:rsidRDefault="001A20E1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1A20E1" w:rsidRDefault="0072629B" w:rsidP="004E2BAB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E2BAB">
        <w:rPr>
          <w:rFonts w:ascii="Times New Roman" w:hAnsi="Times New Roman"/>
          <w:b w:val="0"/>
          <w:sz w:val="28"/>
          <w:szCs w:val="28"/>
        </w:rPr>
        <w:t xml:space="preserve">1. </w:t>
      </w:r>
      <w:r w:rsidR="00205496" w:rsidRPr="004E2BAB">
        <w:rPr>
          <w:rFonts w:ascii="Times New Roman" w:hAnsi="Times New Roman"/>
          <w:b w:val="0"/>
          <w:sz w:val="28"/>
          <w:szCs w:val="28"/>
        </w:rPr>
        <w:t>Утвердить технологическую схему предоставления муниципальной</w:t>
      </w:r>
      <w:r w:rsidR="00205496" w:rsidRPr="001E14A7">
        <w:rPr>
          <w:rFonts w:ascii="Times New Roman" w:hAnsi="Times New Roman"/>
          <w:sz w:val="28"/>
          <w:szCs w:val="28"/>
        </w:rPr>
        <w:t xml:space="preserve"> </w:t>
      </w:r>
      <w:r w:rsidR="00205496" w:rsidRPr="001A20E1">
        <w:rPr>
          <w:rFonts w:ascii="Times New Roman" w:hAnsi="Times New Roman"/>
          <w:b w:val="0"/>
          <w:sz w:val="28"/>
          <w:szCs w:val="28"/>
        </w:rPr>
        <w:t>услуги</w:t>
      </w:r>
      <w:r w:rsidR="001A20E1" w:rsidRPr="001A20E1">
        <w:rPr>
          <w:rFonts w:ascii="Times New Roman" w:hAnsi="Times New Roman"/>
          <w:b w:val="0"/>
          <w:sz w:val="28"/>
          <w:szCs w:val="28"/>
        </w:rPr>
        <w:t xml:space="preserve"> </w:t>
      </w:r>
      <w:r w:rsidR="001A20E1" w:rsidRPr="001A20E1">
        <w:rPr>
          <w:rFonts w:ascii="Times New Roman" w:hAnsi="Times New Roman" w:cs="Times New Roman"/>
          <w:b w:val="0"/>
          <w:sz w:val="28"/>
          <w:szCs w:val="28"/>
        </w:rPr>
        <w:t>"Включение мест размещения ярмарок на земельных участках,</w:t>
      </w:r>
      <w:r w:rsidR="004E2B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0E1" w:rsidRPr="001A20E1">
        <w:rPr>
          <w:rFonts w:ascii="Times New Roman" w:hAnsi="Times New Roman" w:cs="Times New Roman"/>
          <w:b w:val="0"/>
          <w:sz w:val="28"/>
          <w:szCs w:val="28"/>
        </w:rPr>
        <w:t>в зданиях, сооружениях, находящихся в частной</w:t>
      </w:r>
      <w:r w:rsidR="004E2BAB" w:rsidRPr="004E2B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0E1" w:rsidRPr="001A20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собственности, в план организации и проведения ярмарок</w:t>
      </w:r>
      <w:r w:rsidR="004E2BAB" w:rsidRPr="004E2BA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A20E1" w:rsidRPr="001A20E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территории Нижнесергинского городского поселения"</w:t>
      </w:r>
      <w:r w:rsidR="004E2BAB" w:rsidRPr="001A20E1">
        <w:rPr>
          <w:rFonts w:ascii="Times New Roman" w:hAnsi="Times New Roman"/>
          <w:b w:val="0"/>
          <w:sz w:val="28"/>
          <w:szCs w:val="28"/>
        </w:rPr>
        <w:t>(прилагается)</w:t>
      </w:r>
      <w:r w:rsidR="004E2BAB">
        <w:rPr>
          <w:rFonts w:ascii="Times New Roman" w:hAnsi="Times New Roman"/>
          <w:sz w:val="28"/>
          <w:szCs w:val="28"/>
        </w:rPr>
        <w:t>.</w:t>
      </w:r>
    </w:p>
    <w:p w:rsidR="00205496" w:rsidRPr="0072629B" w:rsidRDefault="0072629B" w:rsidP="004E2B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205496" w:rsidRPr="0072629B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поселения.</w:t>
      </w:r>
    </w:p>
    <w:p w:rsidR="00B2331F" w:rsidRPr="0072629B" w:rsidRDefault="00B2331F" w:rsidP="0072629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9B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72629B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Pr="00467C68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4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51115"/>
    <w:rsid w:val="000F4525"/>
    <w:rsid w:val="00134FC0"/>
    <w:rsid w:val="001377E3"/>
    <w:rsid w:val="001830C2"/>
    <w:rsid w:val="00185D87"/>
    <w:rsid w:val="001A20E1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851F7"/>
    <w:rsid w:val="004A129E"/>
    <w:rsid w:val="004B6088"/>
    <w:rsid w:val="004C535A"/>
    <w:rsid w:val="004C5648"/>
    <w:rsid w:val="004E2BAB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2629B"/>
    <w:rsid w:val="00731030"/>
    <w:rsid w:val="0073223C"/>
    <w:rsid w:val="0077631A"/>
    <w:rsid w:val="007A058B"/>
    <w:rsid w:val="00801CEE"/>
    <w:rsid w:val="00802E48"/>
    <w:rsid w:val="0080519F"/>
    <w:rsid w:val="00882253"/>
    <w:rsid w:val="008B387F"/>
    <w:rsid w:val="008B70C4"/>
    <w:rsid w:val="008E6833"/>
    <w:rsid w:val="008F2C5B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91D39"/>
    <w:rsid w:val="00CC1BF1"/>
    <w:rsid w:val="00CC6DB3"/>
    <w:rsid w:val="00D140EF"/>
    <w:rsid w:val="00D36B36"/>
    <w:rsid w:val="00D551DD"/>
    <w:rsid w:val="00D8119E"/>
    <w:rsid w:val="00D904D9"/>
    <w:rsid w:val="00E31248"/>
    <w:rsid w:val="00EB1049"/>
    <w:rsid w:val="00EB5008"/>
    <w:rsid w:val="00EE2EFD"/>
    <w:rsid w:val="00F72EFC"/>
    <w:rsid w:val="00F77372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8E137-5FD3-4CBE-B38F-39B566B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</cp:revision>
  <cp:lastPrinted>2017-05-04T03:17:00Z</cp:lastPrinted>
  <dcterms:created xsi:type="dcterms:W3CDTF">2017-06-14T05:44:00Z</dcterms:created>
  <dcterms:modified xsi:type="dcterms:W3CDTF">2017-06-14T05:44:00Z</dcterms:modified>
</cp:coreProperties>
</file>