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7F" w:rsidRPr="008E6904" w:rsidRDefault="00CD077F" w:rsidP="00CD077F">
      <w:pPr>
        <w:tabs>
          <w:tab w:val="left" w:pos="7371"/>
        </w:tabs>
        <w:jc w:val="center"/>
        <w:rPr>
          <w:sz w:val="28"/>
          <w:szCs w:val="28"/>
        </w:rPr>
      </w:pPr>
      <w:r w:rsidRPr="008E6904">
        <w:rPr>
          <w:sz w:val="28"/>
          <w:szCs w:val="28"/>
        </w:rPr>
        <w:t>Муниципальное унитарное предприятие</w:t>
      </w:r>
    </w:p>
    <w:p w:rsidR="00CD077F" w:rsidRPr="008E6904" w:rsidRDefault="00CD077F" w:rsidP="00CD077F">
      <w:pPr>
        <w:jc w:val="center"/>
        <w:rPr>
          <w:b/>
          <w:sz w:val="28"/>
          <w:szCs w:val="28"/>
        </w:rPr>
      </w:pPr>
      <w:r w:rsidRPr="008E6904">
        <w:rPr>
          <w:b/>
          <w:sz w:val="28"/>
          <w:szCs w:val="28"/>
        </w:rPr>
        <w:t>«Энергоресурс г</w:t>
      </w:r>
      <w:proofErr w:type="gramStart"/>
      <w:r w:rsidRPr="008E6904">
        <w:rPr>
          <w:b/>
          <w:sz w:val="28"/>
          <w:szCs w:val="28"/>
        </w:rPr>
        <w:t>.Н</w:t>
      </w:r>
      <w:proofErr w:type="gramEnd"/>
      <w:r w:rsidRPr="008E6904">
        <w:rPr>
          <w:b/>
          <w:sz w:val="28"/>
          <w:szCs w:val="28"/>
        </w:rPr>
        <w:t xml:space="preserve">ижние Серги»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D077F" w:rsidRPr="008E6904" w:rsidTr="003A314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77F" w:rsidRPr="008E6904" w:rsidRDefault="00CD077F" w:rsidP="003A3149">
            <w:pPr>
              <w:jc w:val="center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 xml:space="preserve">623090, Россия, Свердловская область, </w:t>
            </w:r>
            <w:proofErr w:type="gramStart"/>
            <w:r w:rsidRPr="008E6904">
              <w:rPr>
                <w:sz w:val="28"/>
                <w:szCs w:val="28"/>
              </w:rPr>
              <w:t>г</w:t>
            </w:r>
            <w:proofErr w:type="gramEnd"/>
            <w:r w:rsidRPr="008E6904">
              <w:rPr>
                <w:sz w:val="28"/>
                <w:szCs w:val="28"/>
              </w:rPr>
              <w:t>. Нижние Серги,</w:t>
            </w:r>
          </w:p>
          <w:p w:rsidR="00CD077F" w:rsidRPr="008E6904" w:rsidRDefault="00CD077F" w:rsidP="003A3149">
            <w:pPr>
              <w:jc w:val="center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ул. Розы Люксембург, 84, тел. (34398) 2-19-97, 2-78-88</w:t>
            </w:r>
          </w:p>
          <w:p w:rsidR="00CD077F" w:rsidRPr="008E6904" w:rsidRDefault="00CD077F" w:rsidP="003A3149">
            <w:pPr>
              <w:jc w:val="center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 xml:space="preserve">ИНН 6619016670, КПП 661901001, </w:t>
            </w:r>
          </w:p>
        </w:tc>
      </w:tr>
    </w:tbl>
    <w:p w:rsidR="00CD077F" w:rsidRPr="008E6904" w:rsidRDefault="00CD077F" w:rsidP="00CD077F">
      <w:pPr>
        <w:jc w:val="right"/>
        <w:rPr>
          <w:sz w:val="28"/>
          <w:szCs w:val="28"/>
        </w:rPr>
      </w:pPr>
    </w:p>
    <w:p w:rsidR="00CD077F" w:rsidRPr="008E6904" w:rsidRDefault="008E6904" w:rsidP="00CD077F">
      <w:pPr>
        <w:jc w:val="center"/>
        <w:rPr>
          <w:sz w:val="28"/>
          <w:szCs w:val="28"/>
        </w:rPr>
      </w:pPr>
      <w:r w:rsidRPr="008E6904">
        <w:rPr>
          <w:sz w:val="28"/>
          <w:szCs w:val="28"/>
        </w:rPr>
        <w:t>Информация для потребителей</w:t>
      </w:r>
    </w:p>
    <w:p w:rsidR="00CD077F" w:rsidRPr="008E6904" w:rsidRDefault="00CD077F" w:rsidP="00CD077F">
      <w:pPr>
        <w:rPr>
          <w:sz w:val="28"/>
          <w:szCs w:val="28"/>
        </w:rPr>
      </w:pPr>
    </w:p>
    <w:p w:rsidR="00CD077F" w:rsidRPr="008E6904" w:rsidRDefault="00CD077F" w:rsidP="00CD077F">
      <w:pPr>
        <w:rPr>
          <w:sz w:val="28"/>
          <w:szCs w:val="28"/>
        </w:rPr>
      </w:pPr>
      <w:r w:rsidRPr="008E6904">
        <w:rPr>
          <w:sz w:val="28"/>
          <w:szCs w:val="28"/>
        </w:rPr>
        <w:t xml:space="preserve">                     На основании Постановлений  Региональной  энергетической комиссии Свердловской области №205–ПК от 11.12.2019г., №238 –ПК от 11.12.2019г. №239-ПК от 11.12.2019г. , №249-ПК  от 18.12.2019г,  тарифы </w:t>
      </w:r>
      <w:r w:rsidRPr="008E6904">
        <w:rPr>
          <w:sz w:val="28"/>
          <w:szCs w:val="28"/>
          <w:lang w:val="en-US"/>
        </w:rPr>
        <w:t>c</w:t>
      </w:r>
      <w:r w:rsidRPr="008E6904">
        <w:rPr>
          <w:sz w:val="28"/>
          <w:szCs w:val="28"/>
        </w:rPr>
        <w:t xml:space="preserve"> 01.01.2020 г.   установлены в следующих размерах:</w:t>
      </w:r>
    </w:p>
    <w:p w:rsidR="008E6904" w:rsidRPr="008E6904" w:rsidRDefault="008E6904" w:rsidP="00CD077F">
      <w:pPr>
        <w:rPr>
          <w:sz w:val="28"/>
          <w:szCs w:val="28"/>
        </w:rPr>
      </w:pPr>
    </w:p>
    <w:tbl>
      <w:tblPr>
        <w:tblStyle w:val="af1"/>
        <w:tblW w:w="10089" w:type="dxa"/>
        <w:tblInd w:w="-318" w:type="dxa"/>
        <w:tblLayout w:type="fixed"/>
        <w:tblLook w:val="04A0"/>
      </w:tblPr>
      <w:tblGrid>
        <w:gridCol w:w="2694"/>
        <w:gridCol w:w="1134"/>
        <w:gridCol w:w="2009"/>
        <w:gridCol w:w="2126"/>
        <w:gridCol w:w="2126"/>
      </w:tblGrid>
      <w:tr w:rsidR="00CD077F" w:rsidRPr="008E6904" w:rsidTr="003A3149">
        <w:tc>
          <w:tcPr>
            <w:tcW w:w="269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13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 xml:space="preserve">Ед. </w:t>
            </w:r>
            <w:proofErr w:type="spellStart"/>
            <w:r w:rsidRPr="008E6904">
              <w:rPr>
                <w:sz w:val="28"/>
                <w:szCs w:val="28"/>
              </w:rPr>
              <w:t>изм</w:t>
            </w:r>
            <w:proofErr w:type="spellEnd"/>
            <w:r w:rsidRPr="008E6904">
              <w:rPr>
                <w:sz w:val="28"/>
                <w:szCs w:val="28"/>
              </w:rPr>
              <w:t>.</w:t>
            </w:r>
          </w:p>
        </w:tc>
        <w:tc>
          <w:tcPr>
            <w:tcW w:w="2009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с 01.01.2020г. по 30.06.2020г.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с 01.07.2020г. по 31.12.2020г.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 xml:space="preserve">№ Постановления  РЭК </w:t>
            </w:r>
            <w:proofErr w:type="gramStart"/>
            <w:r w:rsidRPr="008E6904">
              <w:rPr>
                <w:sz w:val="28"/>
                <w:szCs w:val="28"/>
              </w:rPr>
              <w:t>СО</w:t>
            </w:r>
            <w:proofErr w:type="gramEnd"/>
          </w:p>
        </w:tc>
      </w:tr>
      <w:tr w:rsidR="00CD077F" w:rsidRPr="008E6904" w:rsidTr="003A3149">
        <w:tc>
          <w:tcPr>
            <w:tcW w:w="269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тепловая  энергия</w:t>
            </w:r>
          </w:p>
        </w:tc>
        <w:tc>
          <w:tcPr>
            <w:tcW w:w="113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руб</w:t>
            </w:r>
            <w:proofErr w:type="gramStart"/>
            <w:r w:rsidRPr="008E6904">
              <w:rPr>
                <w:sz w:val="28"/>
                <w:szCs w:val="28"/>
              </w:rPr>
              <w:t>.Г</w:t>
            </w:r>
            <w:proofErr w:type="gramEnd"/>
            <w:r w:rsidRPr="008E6904">
              <w:rPr>
                <w:sz w:val="28"/>
                <w:szCs w:val="28"/>
              </w:rPr>
              <w:t>кал</w:t>
            </w:r>
          </w:p>
        </w:tc>
        <w:tc>
          <w:tcPr>
            <w:tcW w:w="2009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1419,81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1468,04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№205-ПК от 11.12.2019г.</w:t>
            </w:r>
          </w:p>
        </w:tc>
      </w:tr>
      <w:tr w:rsidR="00CD077F" w:rsidRPr="008E6904" w:rsidTr="003A3149">
        <w:tc>
          <w:tcPr>
            <w:tcW w:w="269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теплоноситель</w:t>
            </w:r>
          </w:p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руб</w:t>
            </w:r>
            <w:proofErr w:type="gramStart"/>
            <w:r w:rsidRPr="008E6904">
              <w:rPr>
                <w:sz w:val="28"/>
                <w:szCs w:val="28"/>
              </w:rPr>
              <w:t>.м</w:t>
            </w:r>
            <w:proofErr w:type="gramEnd"/>
            <w:r w:rsidRPr="008E6904">
              <w:rPr>
                <w:sz w:val="28"/>
                <w:szCs w:val="28"/>
              </w:rPr>
              <w:t>3</w:t>
            </w:r>
          </w:p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31,59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32,17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№239-ПК от 11.12.2019г.</w:t>
            </w:r>
          </w:p>
        </w:tc>
      </w:tr>
      <w:tr w:rsidR="00CD077F" w:rsidRPr="008E6904" w:rsidTr="003A3149">
        <w:tc>
          <w:tcPr>
            <w:tcW w:w="269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  <w:lang w:val="en-US"/>
              </w:rPr>
            </w:pPr>
            <w:r w:rsidRPr="008E6904">
              <w:rPr>
                <w:sz w:val="28"/>
                <w:szCs w:val="28"/>
              </w:rPr>
              <w:t>компонент на тепловую  энергию</w:t>
            </w:r>
          </w:p>
        </w:tc>
        <w:tc>
          <w:tcPr>
            <w:tcW w:w="113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руб</w:t>
            </w:r>
            <w:proofErr w:type="gramStart"/>
            <w:r w:rsidRPr="008E6904">
              <w:rPr>
                <w:sz w:val="28"/>
                <w:szCs w:val="28"/>
              </w:rPr>
              <w:t>.Г</w:t>
            </w:r>
            <w:proofErr w:type="gramEnd"/>
            <w:r w:rsidRPr="008E6904">
              <w:rPr>
                <w:sz w:val="28"/>
                <w:szCs w:val="28"/>
              </w:rPr>
              <w:t>кал</w:t>
            </w:r>
          </w:p>
        </w:tc>
        <w:tc>
          <w:tcPr>
            <w:tcW w:w="2009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  <w:lang w:val="en-US"/>
              </w:rPr>
            </w:pPr>
            <w:r w:rsidRPr="008E6904">
              <w:rPr>
                <w:sz w:val="28"/>
                <w:szCs w:val="28"/>
              </w:rPr>
              <w:t>1419,81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1468,04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№249-ПК от 18.12.2019г.</w:t>
            </w:r>
          </w:p>
        </w:tc>
      </w:tr>
      <w:tr w:rsidR="00CD077F" w:rsidRPr="008E6904" w:rsidTr="003A3149">
        <w:tc>
          <w:tcPr>
            <w:tcW w:w="269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компонент на теплоноситель</w:t>
            </w:r>
          </w:p>
          <w:p w:rsidR="00CD077F" w:rsidRPr="008E6904" w:rsidRDefault="00CD077F" w:rsidP="003A314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руб</w:t>
            </w:r>
            <w:proofErr w:type="gramStart"/>
            <w:r w:rsidRPr="008E6904">
              <w:rPr>
                <w:sz w:val="28"/>
                <w:szCs w:val="28"/>
              </w:rPr>
              <w:t>.м</w:t>
            </w:r>
            <w:proofErr w:type="gramEnd"/>
            <w:r w:rsidRPr="008E6904">
              <w:rPr>
                <w:sz w:val="28"/>
                <w:szCs w:val="28"/>
              </w:rPr>
              <w:t>3</w:t>
            </w:r>
          </w:p>
          <w:p w:rsidR="00CD077F" w:rsidRPr="008E6904" w:rsidRDefault="00CD077F" w:rsidP="003A314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09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31,59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32,17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№249-ПК от 18.12.2019г.</w:t>
            </w:r>
          </w:p>
        </w:tc>
      </w:tr>
      <w:tr w:rsidR="00CD077F" w:rsidRPr="008E6904" w:rsidTr="003A3149">
        <w:tc>
          <w:tcPr>
            <w:tcW w:w="269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113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руб</w:t>
            </w:r>
            <w:proofErr w:type="gramStart"/>
            <w:r w:rsidRPr="008E6904">
              <w:rPr>
                <w:sz w:val="28"/>
                <w:szCs w:val="28"/>
              </w:rPr>
              <w:t>.м</w:t>
            </w:r>
            <w:proofErr w:type="gramEnd"/>
            <w:r w:rsidRPr="008E6904">
              <w:rPr>
                <w:sz w:val="28"/>
                <w:szCs w:val="28"/>
              </w:rPr>
              <w:t>3</w:t>
            </w:r>
          </w:p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31,97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33,08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№238-ПК от 11.12.2019г.</w:t>
            </w:r>
          </w:p>
        </w:tc>
      </w:tr>
      <w:tr w:rsidR="00CD077F" w:rsidRPr="008E6904" w:rsidTr="003A3149">
        <w:tc>
          <w:tcPr>
            <w:tcW w:w="269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руб</w:t>
            </w:r>
            <w:proofErr w:type="gramStart"/>
            <w:r w:rsidRPr="008E6904">
              <w:rPr>
                <w:sz w:val="28"/>
                <w:szCs w:val="28"/>
              </w:rPr>
              <w:t>.м</w:t>
            </w:r>
            <w:proofErr w:type="gramEnd"/>
            <w:r w:rsidRPr="008E6904">
              <w:rPr>
                <w:sz w:val="28"/>
                <w:szCs w:val="28"/>
              </w:rPr>
              <w:t>3</w:t>
            </w:r>
          </w:p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39,74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41,51</w:t>
            </w:r>
          </w:p>
        </w:tc>
        <w:tc>
          <w:tcPr>
            <w:tcW w:w="2126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№238-ПК от 11.12.2019г.</w:t>
            </w:r>
          </w:p>
        </w:tc>
      </w:tr>
    </w:tbl>
    <w:p w:rsidR="00CD077F" w:rsidRPr="008E6904" w:rsidRDefault="00CD077F" w:rsidP="00CD077F">
      <w:pPr>
        <w:rPr>
          <w:sz w:val="28"/>
          <w:szCs w:val="28"/>
        </w:rPr>
      </w:pPr>
    </w:p>
    <w:p w:rsidR="00CD077F" w:rsidRPr="008E6904" w:rsidRDefault="00CD077F" w:rsidP="00CD077F">
      <w:pPr>
        <w:rPr>
          <w:sz w:val="28"/>
          <w:szCs w:val="28"/>
        </w:rPr>
      </w:pPr>
      <w:r w:rsidRPr="008E6904">
        <w:rPr>
          <w:sz w:val="28"/>
          <w:szCs w:val="28"/>
        </w:rPr>
        <w:t xml:space="preserve"> На  основании Постановления  Региональной  энергетической комиссии Свердловской области №123 –ПК от 22.11.2017г. нормативы расхода тепловой энергии на подогрев холодной воды для предоставления коммунальной услуги по горячему водоснабжению применять в следующих размерах:   </w:t>
      </w:r>
    </w:p>
    <w:tbl>
      <w:tblPr>
        <w:tblStyle w:val="af1"/>
        <w:tblW w:w="10065" w:type="dxa"/>
        <w:tblInd w:w="-318" w:type="dxa"/>
        <w:tblLayout w:type="fixed"/>
        <w:tblLook w:val="04A0"/>
      </w:tblPr>
      <w:tblGrid>
        <w:gridCol w:w="2411"/>
        <w:gridCol w:w="1134"/>
        <w:gridCol w:w="1843"/>
        <w:gridCol w:w="2409"/>
        <w:gridCol w:w="2268"/>
      </w:tblGrid>
      <w:tr w:rsidR="00CD077F" w:rsidRPr="008E6904" w:rsidTr="003A3149">
        <w:tc>
          <w:tcPr>
            <w:tcW w:w="2411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13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proofErr w:type="spellStart"/>
            <w:r w:rsidRPr="008E6904">
              <w:rPr>
                <w:sz w:val="28"/>
                <w:szCs w:val="28"/>
              </w:rPr>
              <w:t>Ед</w:t>
            </w:r>
            <w:proofErr w:type="gramStart"/>
            <w:r w:rsidRPr="008E6904">
              <w:rPr>
                <w:sz w:val="28"/>
                <w:szCs w:val="28"/>
              </w:rPr>
              <w:t>.и</w:t>
            </w:r>
            <w:proofErr w:type="gramEnd"/>
            <w:r w:rsidRPr="008E6904">
              <w:rPr>
                <w:sz w:val="28"/>
                <w:szCs w:val="28"/>
              </w:rPr>
              <w:t>зм</w:t>
            </w:r>
            <w:proofErr w:type="spellEnd"/>
            <w:r w:rsidRPr="008E690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 xml:space="preserve">С </w:t>
            </w:r>
            <w:proofErr w:type="spellStart"/>
            <w:r w:rsidRPr="008E6904">
              <w:rPr>
                <w:sz w:val="28"/>
                <w:szCs w:val="28"/>
              </w:rPr>
              <w:t>полотенцесушителями</w:t>
            </w:r>
            <w:proofErr w:type="spellEnd"/>
          </w:p>
        </w:tc>
        <w:tc>
          <w:tcPr>
            <w:tcW w:w="2409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 xml:space="preserve"> Без </w:t>
            </w:r>
            <w:proofErr w:type="spellStart"/>
            <w:r w:rsidRPr="008E6904">
              <w:rPr>
                <w:sz w:val="28"/>
                <w:szCs w:val="28"/>
              </w:rPr>
              <w:t>полотенцесушителей</w:t>
            </w:r>
            <w:proofErr w:type="spellEnd"/>
            <w:r w:rsidRPr="008E69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 xml:space="preserve">№ Постановления  РЭК </w:t>
            </w:r>
            <w:proofErr w:type="gramStart"/>
            <w:r w:rsidRPr="008E6904">
              <w:rPr>
                <w:sz w:val="28"/>
                <w:szCs w:val="28"/>
              </w:rPr>
              <w:t>СО</w:t>
            </w:r>
            <w:proofErr w:type="gramEnd"/>
          </w:p>
        </w:tc>
      </w:tr>
      <w:tr w:rsidR="00CD077F" w:rsidRPr="008E6904" w:rsidTr="003A3149">
        <w:tc>
          <w:tcPr>
            <w:tcW w:w="2411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С изолированными стояками</w:t>
            </w:r>
          </w:p>
        </w:tc>
        <w:tc>
          <w:tcPr>
            <w:tcW w:w="113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Гкал/м3</w:t>
            </w:r>
          </w:p>
        </w:tc>
        <w:tc>
          <w:tcPr>
            <w:tcW w:w="1843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0,05885</w:t>
            </w:r>
          </w:p>
        </w:tc>
        <w:tc>
          <w:tcPr>
            <w:tcW w:w="2409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0,05563</w:t>
            </w:r>
          </w:p>
        </w:tc>
        <w:tc>
          <w:tcPr>
            <w:tcW w:w="2268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№123-ПК от 22.11.2017г.</w:t>
            </w:r>
          </w:p>
        </w:tc>
      </w:tr>
      <w:tr w:rsidR="00CD077F" w:rsidRPr="008E6904" w:rsidTr="003A3149">
        <w:tc>
          <w:tcPr>
            <w:tcW w:w="2411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С неизолированными стояками</w:t>
            </w:r>
          </w:p>
          <w:p w:rsidR="00CD077F" w:rsidRPr="008E6904" w:rsidRDefault="00CD077F" w:rsidP="003A314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</w:p>
          <w:p w:rsidR="00CD077F" w:rsidRPr="008E6904" w:rsidRDefault="00CD077F" w:rsidP="003A3149">
            <w:pPr>
              <w:jc w:val="both"/>
              <w:rPr>
                <w:sz w:val="28"/>
                <w:szCs w:val="28"/>
                <w:lang w:val="en-US"/>
              </w:rPr>
            </w:pPr>
            <w:r w:rsidRPr="008E6904">
              <w:rPr>
                <w:sz w:val="28"/>
                <w:szCs w:val="28"/>
              </w:rPr>
              <w:t>Гкал/м3</w:t>
            </w:r>
          </w:p>
        </w:tc>
        <w:tc>
          <w:tcPr>
            <w:tcW w:w="1843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0,06506</w:t>
            </w:r>
          </w:p>
        </w:tc>
        <w:tc>
          <w:tcPr>
            <w:tcW w:w="2409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0,05876</w:t>
            </w:r>
          </w:p>
        </w:tc>
        <w:tc>
          <w:tcPr>
            <w:tcW w:w="2268" w:type="dxa"/>
          </w:tcPr>
          <w:p w:rsidR="00CD077F" w:rsidRPr="008E6904" w:rsidRDefault="00CD077F" w:rsidP="003A3149">
            <w:pPr>
              <w:jc w:val="both"/>
              <w:rPr>
                <w:sz w:val="28"/>
                <w:szCs w:val="28"/>
              </w:rPr>
            </w:pPr>
            <w:r w:rsidRPr="008E6904">
              <w:rPr>
                <w:sz w:val="28"/>
                <w:szCs w:val="28"/>
              </w:rPr>
              <w:t>№123-ПК от 22.11.2017г.</w:t>
            </w:r>
          </w:p>
        </w:tc>
      </w:tr>
    </w:tbl>
    <w:p w:rsidR="001570EB" w:rsidRPr="008E6904" w:rsidRDefault="001570EB" w:rsidP="00CD077F">
      <w:pPr>
        <w:rPr>
          <w:sz w:val="28"/>
          <w:szCs w:val="28"/>
        </w:rPr>
      </w:pPr>
    </w:p>
    <w:p w:rsidR="00CD077F" w:rsidRPr="008E6904" w:rsidRDefault="00CD077F" w:rsidP="00CD077F">
      <w:pPr>
        <w:rPr>
          <w:sz w:val="28"/>
          <w:szCs w:val="28"/>
        </w:rPr>
      </w:pPr>
      <w:r w:rsidRPr="008E6904">
        <w:rPr>
          <w:sz w:val="28"/>
          <w:szCs w:val="28"/>
        </w:rPr>
        <w:t xml:space="preserve">         </w:t>
      </w:r>
    </w:p>
    <w:p w:rsidR="00F230CD" w:rsidRPr="008E6904" w:rsidRDefault="00F230CD" w:rsidP="00F230CD">
      <w:pPr>
        <w:ind w:left="5580" w:right="408"/>
        <w:jc w:val="right"/>
        <w:rPr>
          <w:i/>
          <w:sz w:val="28"/>
          <w:szCs w:val="28"/>
        </w:rPr>
      </w:pPr>
    </w:p>
    <w:p w:rsidR="00F230CD" w:rsidRPr="008E6904" w:rsidRDefault="00F230CD" w:rsidP="00F230CD">
      <w:pPr>
        <w:ind w:left="5580" w:right="408"/>
        <w:jc w:val="right"/>
        <w:rPr>
          <w:i/>
          <w:sz w:val="28"/>
          <w:szCs w:val="28"/>
        </w:rPr>
      </w:pPr>
    </w:p>
    <w:p w:rsidR="00F230CD" w:rsidRPr="008E6904" w:rsidRDefault="00F230CD" w:rsidP="00F230CD">
      <w:pPr>
        <w:ind w:left="5580" w:right="408"/>
        <w:jc w:val="right"/>
        <w:rPr>
          <w:i/>
          <w:sz w:val="28"/>
          <w:szCs w:val="28"/>
        </w:rPr>
      </w:pPr>
    </w:p>
    <w:p w:rsidR="00BF2F8A" w:rsidRDefault="00BF2F8A" w:rsidP="00786F1F">
      <w:pPr>
        <w:jc w:val="right"/>
      </w:pPr>
    </w:p>
    <w:p w:rsidR="00D129A2" w:rsidRDefault="00D129A2" w:rsidP="008B64B5">
      <w:pPr>
        <w:ind w:left="5580" w:right="408"/>
        <w:jc w:val="right"/>
        <w:rPr>
          <w:i/>
        </w:rPr>
      </w:pPr>
    </w:p>
    <w:sectPr w:rsidR="00D129A2" w:rsidSect="008E6904"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1C" w:rsidRDefault="001D2A1C" w:rsidP="00B34D7E">
      <w:r>
        <w:separator/>
      </w:r>
    </w:p>
  </w:endnote>
  <w:endnote w:type="continuationSeparator" w:id="0">
    <w:p w:rsidR="001D2A1C" w:rsidRDefault="001D2A1C" w:rsidP="00B3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1C" w:rsidRDefault="001D2A1C" w:rsidP="00B34D7E">
      <w:r>
        <w:separator/>
      </w:r>
    </w:p>
  </w:footnote>
  <w:footnote w:type="continuationSeparator" w:id="0">
    <w:p w:rsidR="001D2A1C" w:rsidRDefault="001D2A1C" w:rsidP="00B34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344"/>
    <w:multiLevelType w:val="singleLevel"/>
    <w:tmpl w:val="2A4AC4F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>
    <w:nsid w:val="1D870DAD"/>
    <w:multiLevelType w:val="hybridMultilevel"/>
    <w:tmpl w:val="89A2B4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767F3C82"/>
    <w:multiLevelType w:val="hybridMultilevel"/>
    <w:tmpl w:val="1A42A798"/>
    <w:lvl w:ilvl="0" w:tplc="BC9E83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B34D7E"/>
    <w:rsid w:val="000021E0"/>
    <w:rsid w:val="000025B6"/>
    <w:rsid w:val="00013E8D"/>
    <w:rsid w:val="000169D0"/>
    <w:rsid w:val="000472B7"/>
    <w:rsid w:val="0004796D"/>
    <w:rsid w:val="00052406"/>
    <w:rsid w:val="000769E5"/>
    <w:rsid w:val="0009364F"/>
    <w:rsid w:val="000A15A3"/>
    <w:rsid w:val="000A17EB"/>
    <w:rsid w:val="000C010C"/>
    <w:rsid w:val="000C6BF4"/>
    <w:rsid w:val="000D34ED"/>
    <w:rsid w:val="000D615C"/>
    <w:rsid w:val="000E3A96"/>
    <w:rsid w:val="000E6B8B"/>
    <w:rsid w:val="000F2711"/>
    <w:rsid w:val="000F314B"/>
    <w:rsid w:val="000F3224"/>
    <w:rsid w:val="000F61EA"/>
    <w:rsid w:val="00110B25"/>
    <w:rsid w:val="0011430A"/>
    <w:rsid w:val="001320F9"/>
    <w:rsid w:val="00137C5C"/>
    <w:rsid w:val="0014481C"/>
    <w:rsid w:val="001570EB"/>
    <w:rsid w:val="0016245B"/>
    <w:rsid w:val="00176EB9"/>
    <w:rsid w:val="00185F47"/>
    <w:rsid w:val="001A5B08"/>
    <w:rsid w:val="001B221E"/>
    <w:rsid w:val="001C4E29"/>
    <w:rsid w:val="001C54FD"/>
    <w:rsid w:val="001C69F4"/>
    <w:rsid w:val="001D2A1C"/>
    <w:rsid w:val="001E5FC6"/>
    <w:rsid w:val="00203A31"/>
    <w:rsid w:val="00205749"/>
    <w:rsid w:val="00227FB1"/>
    <w:rsid w:val="0023647B"/>
    <w:rsid w:val="00237238"/>
    <w:rsid w:val="00284B7E"/>
    <w:rsid w:val="0029643A"/>
    <w:rsid w:val="0029792E"/>
    <w:rsid w:val="002A21D9"/>
    <w:rsid w:val="002A7575"/>
    <w:rsid w:val="002C15AC"/>
    <w:rsid w:val="002C1CFF"/>
    <w:rsid w:val="002D19A7"/>
    <w:rsid w:val="002F57C7"/>
    <w:rsid w:val="003144DD"/>
    <w:rsid w:val="003154A6"/>
    <w:rsid w:val="00315DD7"/>
    <w:rsid w:val="00336C67"/>
    <w:rsid w:val="00337CAD"/>
    <w:rsid w:val="003508E5"/>
    <w:rsid w:val="003734D0"/>
    <w:rsid w:val="00384353"/>
    <w:rsid w:val="003A2056"/>
    <w:rsid w:val="003D1C33"/>
    <w:rsid w:val="003E5C4B"/>
    <w:rsid w:val="003F3699"/>
    <w:rsid w:val="004076AA"/>
    <w:rsid w:val="004466A1"/>
    <w:rsid w:val="00480C69"/>
    <w:rsid w:val="004A57B0"/>
    <w:rsid w:val="004A788E"/>
    <w:rsid w:val="004C5BBB"/>
    <w:rsid w:val="004D26BC"/>
    <w:rsid w:val="004D73F9"/>
    <w:rsid w:val="004E0FE5"/>
    <w:rsid w:val="004E62EC"/>
    <w:rsid w:val="0050308E"/>
    <w:rsid w:val="005054E9"/>
    <w:rsid w:val="00506D32"/>
    <w:rsid w:val="005322C2"/>
    <w:rsid w:val="00557E01"/>
    <w:rsid w:val="005604BE"/>
    <w:rsid w:val="005764B0"/>
    <w:rsid w:val="005863B0"/>
    <w:rsid w:val="005A0DB4"/>
    <w:rsid w:val="005A5968"/>
    <w:rsid w:val="005A7B64"/>
    <w:rsid w:val="005B1370"/>
    <w:rsid w:val="005B5843"/>
    <w:rsid w:val="005D1F42"/>
    <w:rsid w:val="005D67B2"/>
    <w:rsid w:val="005E0D3C"/>
    <w:rsid w:val="005F1723"/>
    <w:rsid w:val="005F66EA"/>
    <w:rsid w:val="00610ABE"/>
    <w:rsid w:val="00611420"/>
    <w:rsid w:val="00663BBA"/>
    <w:rsid w:val="006646F2"/>
    <w:rsid w:val="006707E5"/>
    <w:rsid w:val="006708E6"/>
    <w:rsid w:val="006813DE"/>
    <w:rsid w:val="00693388"/>
    <w:rsid w:val="00693A4E"/>
    <w:rsid w:val="006940A1"/>
    <w:rsid w:val="006A7477"/>
    <w:rsid w:val="006C4FA8"/>
    <w:rsid w:val="006D4BF8"/>
    <w:rsid w:val="006E0471"/>
    <w:rsid w:val="00712330"/>
    <w:rsid w:val="007222C1"/>
    <w:rsid w:val="007368DC"/>
    <w:rsid w:val="00783DEA"/>
    <w:rsid w:val="00786F1F"/>
    <w:rsid w:val="007871E3"/>
    <w:rsid w:val="00794B2F"/>
    <w:rsid w:val="007B0913"/>
    <w:rsid w:val="007B7A19"/>
    <w:rsid w:val="007D0444"/>
    <w:rsid w:val="007D2E4A"/>
    <w:rsid w:val="007E5100"/>
    <w:rsid w:val="008121C7"/>
    <w:rsid w:val="0082462B"/>
    <w:rsid w:val="00833718"/>
    <w:rsid w:val="00841E4B"/>
    <w:rsid w:val="00862091"/>
    <w:rsid w:val="00885F2F"/>
    <w:rsid w:val="008900AD"/>
    <w:rsid w:val="00893E12"/>
    <w:rsid w:val="00896D7A"/>
    <w:rsid w:val="008A17D4"/>
    <w:rsid w:val="008B4ABE"/>
    <w:rsid w:val="008B59E2"/>
    <w:rsid w:val="008B64B5"/>
    <w:rsid w:val="008B7532"/>
    <w:rsid w:val="008C63E0"/>
    <w:rsid w:val="008E3B94"/>
    <w:rsid w:val="008E6904"/>
    <w:rsid w:val="008F3BFD"/>
    <w:rsid w:val="00903DDC"/>
    <w:rsid w:val="00905F2D"/>
    <w:rsid w:val="009205A8"/>
    <w:rsid w:val="009251F2"/>
    <w:rsid w:val="00932CEF"/>
    <w:rsid w:val="00943000"/>
    <w:rsid w:val="00946551"/>
    <w:rsid w:val="00946C4F"/>
    <w:rsid w:val="0096031E"/>
    <w:rsid w:val="0096095A"/>
    <w:rsid w:val="00973A89"/>
    <w:rsid w:val="00977464"/>
    <w:rsid w:val="009819C7"/>
    <w:rsid w:val="009A7AC2"/>
    <w:rsid w:val="009C6938"/>
    <w:rsid w:val="009D1C0C"/>
    <w:rsid w:val="009D67D5"/>
    <w:rsid w:val="009F02C3"/>
    <w:rsid w:val="00A12E16"/>
    <w:rsid w:val="00A16E1A"/>
    <w:rsid w:val="00A21D64"/>
    <w:rsid w:val="00A268D1"/>
    <w:rsid w:val="00A34F42"/>
    <w:rsid w:val="00A40692"/>
    <w:rsid w:val="00A64D69"/>
    <w:rsid w:val="00A72109"/>
    <w:rsid w:val="00A80592"/>
    <w:rsid w:val="00A828FF"/>
    <w:rsid w:val="00AB6685"/>
    <w:rsid w:val="00AC2653"/>
    <w:rsid w:val="00AC3C09"/>
    <w:rsid w:val="00AC5DAF"/>
    <w:rsid w:val="00AE29EC"/>
    <w:rsid w:val="00AF07D4"/>
    <w:rsid w:val="00AF656D"/>
    <w:rsid w:val="00B2424B"/>
    <w:rsid w:val="00B2499C"/>
    <w:rsid w:val="00B2760E"/>
    <w:rsid w:val="00B31483"/>
    <w:rsid w:val="00B34D7E"/>
    <w:rsid w:val="00B34F32"/>
    <w:rsid w:val="00B35E41"/>
    <w:rsid w:val="00B46D19"/>
    <w:rsid w:val="00B54F59"/>
    <w:rsid w:val="00B608C0"/>
    <w:rsid w:val="00B7619C"/>
    <w:rsid w:val="00B77E80"/>
    <w:rsid w:val="00B80A94"/>
    <w:rsid w:val="00B8703C"/>
    <w:rsid w:val="00BB34E7"/>
    <w:rsid w:val="00BB4022"/>
    <w:rsid w:val="00BF2F8A"/>
    <w:rsid w:val="00BF300F"/>
    <w:rsid w:val="00C264BD"/>
    <w:rsid w:val="00C34764"/>
    <w:rsid w:val="00C361D3"/>
    <w:rsid w:val="00C36A96"/>
    <w:rsid w:val="00C64902"/>
    <w:rsid w:val="00C663BD"/>
    <w:rsid w:val="00C7110E"/>
    <w:rsid w:val="00C80A7B"/>
    <w:rsid w:val="00C830A0"/>
    <w:rsid w:val="00C92A94"/>
    <w:rsid w:val="00CA41E1"/>
    <w:rsid w:val="00CA535B"/>
    <w:rsid w:val="00CB69FC"/>
    <w:rsid w:val="00CB7328"/>
    <w:rsid w:val="00CD077F"/>
    <w:rsid w:val="00CE0125"/>
    <w:rsid w:val="00CE558F"/>
    <w:rsid w:val="00CE5F37"/>
    <w:rsid w:val="00CF4350"/>
    <w:rsid w:val="00CF7319"/>
    <w:rsid w:val="00D070DE"/>
    <w:rsid w:val="00D129A2"/>
    <w:rsid w:val="00D143EC"/>
    <w:rsid w:val="00D16CAD"/>
    <w:rsid w:val="00D16F5D"/>
    <w:rsid w:val="00D22190"/>
    <w:rsid w:val="00D40DFD"/>
    <w:rsid w:val="00D42D9C"/>
    <w:rsid w:val="00D52286"/>
    <w:rsid w:val="00D67FD2"/>
    <w:rsid w:val="00D74336"/>
    <w:rsid w:val="00D82DA9"/>
    <w:rsid w:val="00D855AE"/>
    <w:rsid w:val="00D86318"/>
    <w:rsid w:val="00DB6D13"/>
    <w:rsid w:val="00DC714E"/>
    <w:rsid w:val="00DC7F27"/>
    <w:rsid w:val="00DF0DD8"/>
    <w:rsid w:val="00E12DFF"/>
    <w:rsid w:val="00E236E6"/>
    <w:rsid w:val="00E26983"/>
    <w:rsid w:val="00E31353"/>
    <w:rsid w:val="00E36E0E"/>
    <w:rsid w:val="00E56BD8"/>
    <w:rsid w:val="00E74678"/>
    <w:rsid w:val="00E81068"/>
    <w:rsid w:val="00E8706D"/>
    <w:rsid w:val="00EA15B9"/>
    <w:rsid w:val="00EB3FAE"/>
    <w:rsid w:val="00ED05E9"/>
    <w:rsid w:val="00F0307E"/>
    <w:rsid w:val="00F037A6"/>
    <w:rsid w:val="00F230CD"/>
    <w:rsid w:val="00F27796"/>
    <w:rsid w:val="00F34649"/>
    <w:rsid w:val="00F56CCE"/>
    <w:rsid w:val="00F617E9"/>
    <w:rsid w:val="00F81BE9"/>
    <w:rsid w:val="00FA46A3"/>
    <w:rsid w:val="00FB3161"/>
    <w:rsid w:val="00FF45B7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364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D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B34D7E"/>
  </w:style>
  <w:style w:type="paragraph" w:styleId="a5">
    <w:name w:val="footer"/>
    <w:basedOn w:val="a"/>
    <w:link w:val="a6"/>
    <w:uiPriority w:val="99"/>
    <w:semiHidden/>
    <w:unhideWhenUsed/>
    <w:rsid w:val="00B34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D7E"/>
  </w:style>
  <w:style w:type="paragraph" w:styleId="a7">
    <w:name w:val="Balloon Text"/>
    <w:basedOn w:val="a"/>
    <w:link w:val="a8"/>
    <w:uiPriority w:val="99"/>
    <w:semiHidden/>
    <w:unhideWhenUsed/>
    <w:rsid w:val="00B34D7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34D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3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09364F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styleId="a9">
    <w:name w:val="Body Text"/>
    <w:basedOn w:val="a"/>
    <w:link w:val="aa"/>
    <w:uiPriority w:val="99"/>
    <w:rsid w:val="005322C2"/>
    <w:pPr>
      <w:jc w:val="both"/>
    </w:pPr>
    <w:rPr>
      <w:rFonts w:ascii="Cambria" w:eastAsia="MS Mincho" w:hAnsi="Cambria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5322C2"/>
    <w:rPr>
      <w:rFonts w:ascii="Cambria" w:eastAsia="MS Mincho" w:hAnsi="Cambri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92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51F2"/>
    <w:rPr>
      <w:rFonts w:ascii="Courier New" w:eastAsia="Times New Roman" w:hAnsi="Courier New" w:cs="Courier New"/>
    </w:rPr>
  </w:style>
  <w:style w:type="character" w:styleId="ab">
    <w:name w:val="Hyperlink"/>
    <w:basedOn w:val="a0"/>
    <w:rsid w:val="008B64B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B64B5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A15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5A3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0A15A3"/>
    <w:pPr>
      <w:spacing w:line="360" w:lineRule="auto"/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0A15A3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6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6F1F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B80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364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D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4D7E"/>
  </w:style>
  <w:style w:type="paragraph" w:styleId="a5">
    <w:name w:val="footer"/>
    <w:basedOn w:val="a"/>
    <w:link w:val="a6"/>
    <w:uiPriority w:val="99"/>
    <w:semiHidden/>
    <w:unhideWhenUsed/>
    <w:rsid w:val="00B34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D7E"/>
  </w:style>
  <w:style w:type="paragraph" w:styleId="a7">
    <w:name w:val="Balloon Text"/>
    <w:basedOn w:val="a"/>
    <w:link w:val="a8"/>
    <w:uiPriority w:val="99"/>
    <w:semiHidden/>
    <w:unhideWhenUsed/>
    <w:rsid w:val="00B34D7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34D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3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09364F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styleId="a9">
    <w:name w:val="Body Text"/>
    <w:basedOn w:val="a"/>
    <w:link w:val="aa"/>
    <w:uiPriority w:val="99"/>
    <w:rsid w:val="005322C2"/>
    <w:pPr>
      <w:jc w:val="both"/>
    </w:pPr>
    <w:rPr>
      <w:rFonts w:ascii="Cambria" w:eastAsia="MS Mincho" w:hAnsi="Cambria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5322C2"/>
    <w:rPr>
      <w:rFonts w:ascii="Cambria" w:eastAsia="MS Mincho" w:hAnsi="Cambri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92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51F2"/>
    <w:rPr>
      <w:rFonts w:ascii="Courier New" w:eastAsia="Times New Roman" w:hAnsi="Courier New" w:cs="Courier New"/>
    </w:rPr>
  </w:style>
  <w:style w:type="character" w:styleId="ab">
    <w:name w:val="Hyperlink"/>
    <w:basedOn w:val="a0"/>
    <w:rsid w:val="008B64B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B64B5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A15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5A3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0A15A3"/>
    <w:pPr>
      <w:spacing w:line="360" w:lineRule="auto"/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0A15A3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6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6F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32F8A-3F09-4981-A1CA-AEA4E5C0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</dc:creator>
  <cp:lastModifiedBy>Admin</cp:lastModifiedBy>
  <cp:revision>75</cp:revision>
  <cp:lastPrinted>2020-01-13T08:17:00Z</cp:lastPrinted>
  <dcterms:created xsi:type="dcterms:W3CDTF">2017-08-16T04:18:00Z</dcterms:created>
  <dcterms:modified xsi:type="dcterms:W3CDTF">2020-01-13T08:20:00Z</dcterms:modified>
</cp:coreProperties>
</file>