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D7" w:rsidRDefault="000212D7" w:rsidP="002226BA">
      <w:pPr>
        <w:ind w:firstLine="708"/>
        <w:jc w:val="both"/>
        <w:outlineLvl w:val="0"/>
        <w:rPr>
          <w:kern w:val="36"/>
          <w:sz w:val="28"/>
          <w:szCs w:val="28"/>
        </w:rPr>
      </w:pPr>
      <w:bookmarkStart w:id="0" w:name="_GoBack"/>
      <w:bookmarkEnd w:id="0"/>
    </w:p>
    <w:p w:rsidR="00337CFD" w:rsidRDefault="00337CFD" w:rsidP="007D4BEC">
      <w:pPr>
        <w:widowControl w:val="0"/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</w:p>
    <w:p w:rsidR="00337CFD" w:rsidRDefault="00337CFD" w:rsidP="007D4BEC">
      <w:pPr>
        <w:widowControl w:val="0"/>
        <w:autoSpaceDE w:val="0"/>
        <w:autoSpaceDN w:val="0"/>
        <w:adjustRightInd w:val="0"/>
        <w:ind w:firstLine="540"/>
        <w:jc w:val="both"/>
        <w:rPr>
          <w:kern w:val="36"/>
          <w:sz w:val="28"/>
          <w:szCs w:val="28"/>
        </w:rPr>
      </w:pPr>
    </w:p>
    <w:p w:rsidR="00337CFD" w:rsidRDefault="00337CFD" w:rsidP="00337CFD">
      <w:pPr>
        <w:widowControl w:val="0"/>
        <w:autoSpaceDE w:val="0"/>
        <w:autoSpaceDN w:val="0"/>
        <w:adjustRightInd w:val="0"/>
        <w:ind w:firstLine="540"/>
        <w:jc w:val="center"/>
        <w:rPr>
          <w:kern w:val="36"/>
          <w:sz w:val="32"/>
          <w:szCs w:val="32"/>
          <w:u w:val="single"/>
        </w:rPr>
      </w:pPr>
      <w:r w:rsidRPr="00C00712">
        <w:rPr>
          <w:kern w:val="36"/>
          <w:sz w:val="32"/>
          <w:szCs w:val="32"/>
          <w:u w:val="single"/>
        </w:rPr>
        <w:t>Информация для потребител</w:t>
      </w:r>
      <w:r w:rsidR="00C55173">
        <w:rPr>
          <w:kern w:val="36"/>
          <w:sz w:val="32"/>
          <w:szCs w:val="32"/>
          <w:u w:val="single"/>
        </w:rPr>
        <w:t>ей</w:t>
      </w:r>
      <w:r w:rsidR="00C55173" w:rsidRPr="00C55173">
        <w:rPr>
          <w:kern w:val="36"/>
          <w:sz w:val="32"/>
          <w:szCs w:val="32"/>
          <w:u w:val="single"/>
        </w:rPr>
        <w:t xml:space="preserve"> </w:t>
      </w:r>
      <w:r w:rsidR="00C55173">
        <w:rPr>
          <w:kern w:val="36"/>
          <w:sz w:val="32"/>
          <w:szCs w:val="32"/>
          <w:u w:val="single"/>
        </w:rPr>
        <w:t>тепловой энергии, теплоносителя  и горячего водоснабжения</w:t>
      </w:r>
      <w:r w:rsidRPr="00C00712">
        <w:rPr>
          <w:kern w:val="36"/>
          <w:sz w:val="32"/>
          <w:szCs w:val="32"/>
          <w:u w:val="single"/>
        </w:rPr>
        <w:t>.</w:t>
      </w:r>
    </w:p>
    <w:p w:rsidR="005066D2" w:rsidRPr="00C00712" w:rsidRDefault="005066D2" w:rsidP="00337CFD">
      <w:pPr>
        <w:widowControl w:val="0"/>
        <w:autoSpaceDE w:val="0"/>
        <w:autoSpaceDN w:val="0"/>
        <w:adjustRightInd w:val="0"/>
        <w:ind w:firstLine="540"/>
        <w:jc w:val="center"/>
        <w:rPr>
          <w:kern w:val="36"/>
          <w:sz w:val="32"/>
          <w:szCs w:val="32"/>
          <w:u w:val="single"/>
        </w:rPr>
      </w:pPr>
    </w:p>
    <w:p w:rsidR="007D4BEC" w:rsidRDefault="00D01258" w:rsidP="007D4BEC">
      <w:pPr>
        <w:widowControl w:val="0"/>
        <w:autoSpaceDE w:val="0"/>
        <w:autoSpaceDN w:val="0"/>
        <w:adjustRightInd w:val="0"/>
        <w:ind w:firstLine="540"/>
        <w:jc w:val="both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С целью осуществления деятельности  по производству тепловой энергии, теплоносителя, горячего водоснабжения, имущественный</w:t>
      </w:r>
      <w:r w:rsidR="00A64B36">
        <w:rPr>
          <w:kern w:val="36"/>
          <w:sz w:val="24"/>
          <w:szCs w:val="24"/>
        </w:rPr>
        <w:t xml:space="preserve"> комплекс «Блочная котельная №2  (транспортабельная котельная ТКУ-2680)», </w:t>
      </w:r>
      <w:r>
        <w:rPr>
          <w:kern w:val="36"/>
          <w:sz w:val="24"/>
          <w:szCs w:val="24"/>
        </w:rPr>
        <w:t>расположенная</w:t>
      </w:r>
      <w:r w:rsidR="00A64B36">
        <w:rPr>
          <w:kern w:val="36"/>
          <w:sz w:val="24"/>
          <w:szCs w:val="24"/>
        </w:rPr>
        <w:t xml:space="preserve"> по адресу: г.Нижние Серги  ул.Отдыха 1В,</w:t>
      </w:r>
      <w:r>
        <w:rPr>
          <w:kern w:val="36"/>
          <w:sz w:val="24"/>
          <w:szCs w:val="24"/>
        </w:rPr>
        <w:t xml:space="preserve"> Постановлением Главы Нижнесергинского городского поселения №276 от 10.08.2015г. закреплена на праве оперативного управления за муниципальным унитарным предприятием «Энергоресурс г.Нижние Серги».</w:t>
      </w:r>
      <w:r w:rsidR="00A64B36">
        <w:rPr>
          <w:kern w:val="36"/>
          <w:sz w:val="24"/>
          <w:szCs w:val="24"/>
        </w:rPr>
        <w:t xml:space="preserve"> </w:t>
      </w:r>
    </w:p>
    <w:p w:rsidR="005066D2" w:rsidRPr="00C00712" w:rsidRDefault="005066D2" w:rsidP="007D4BEC">
      <w:pPr>
        <w:widowControl w:val="0"/>
        <w:autoSpaceDE w:val="0"/>
        <w:autoSpaceDN w:val="0"/>
        <w:adjustRightInd w:val="0"/>
        <w:ind w:firstLine="540"/>
        <w:jc w:val="both"/>
        <w:rPr>
          <w:kern w:val="36"/>
          <w:sz w:val="24"/>
          <w:szCs w:val="24"/>
        </w:rPr>
      </w:pPr>
    </w:p>
    <w:p w:rsidR="002C0B8B" w:rsidRDefault="00E23500" w:rsidP="005066D2">
      <w:pPr>
        <w:widowControl w:val="0"/>
        <w:autoSpaceDE w:val="0"/>
        <w:autoSpaceDN w:val="0"/>
        <w:adjustRightInd w:val="0"/>
        <w:ind w:firstLine="540"/>
        <w:jc w:val="both"/>
        <w:rPr>
          <w:kern w:val="36"/>
          <w:sz w:val="24"/>
          <w:szCs w:val="24"/>
        </w:rPr>
      </w:pPr>
      <w:r w:rsidRPr="00C00712">
        <w:rPr>
          <w:kern w:val="36"/>
          <w:sz w:val="24"/>
          <w:szCs w:val="24"/>
        </w:rPr>
        <w:t>Постановлением Регионально</w:t>
      </w:r>
      <w:r w:rsidR="00D01258">
        <w:rPr>
          <w:kern w:val="36"/>
          <w:sz w:val="24"/>
          <w:szCs w:val="24"/>
        </w:rPr>
        <w:t>й энергетической комиссии  № 124-ПК от 30.09.2015</w:t>
      </w:r>
      <w:r w:rsidRPr="00C00712">
        <w:rPr>
          <w:kern w:val="36"/>
          <w:sz w:val="24"/>
          <w:szCs w:val="24"/>
        </w:rPr>
        <w:t xml:space="preserve"> года утверждены</w:t>
      </w:r>
      <w:r w:rsidR="00D01258">
        <w:rPr>
          <w:kern w:val="36"/>
          <w:sz w:val="24"/>
          <w:szCs w:val="24"/>
        </w:rPr>
        <w:t xml:space="preserve"> тарифы тепловую энергию</w:t>
      </w:r>
      <w:r w:rsidRPr="00C00712">
        <w:rPr>
          <w:kern w:val="36"/>
          <w:sz w:val="24"/>
          <w:szCs w:val="24"/>
        </w:rPr>
        <w:t xml:space="preserve"> </w:t>
      </w:r>
      <w:r w:rsidR="006B2CB5" w:rsidRPr="00C00712">
        <w:rPr>
          <w:kern w:val="36"/>
          <w:sz w:val="24"/>
          <w:szCs w:val="24"/>
        </w:rPr>
        <w:t xml:space="preserve">для </w:t>
      </w:r>
      <w:r w:rsidRPr="00C00712">
        <w:rPr>
          <w:kern w:val="36"/>
          <w:sz w:val="24"/>
          <w:szCs w:val="24"/>
        </w:rPr>
        <w:t xml:space="preserve"> </w:t>
      </w:r>
      <w:r w:rsidR="00C772EA">
        <w:rPr>
          <w:kern w:val="36"/>
          <w:sz w:val="24"/>
          <w:szCs w:val="24"/>
        </w:rPr>
        <w:t>МУП «Энергоресус г.Нижние Серги</w:t>
      </w:r>
      <w:r w:rsidR="00172537" w:rsidRPr="00C00712">
        <w:rPr>
          <w:kern w:val="36"/>
          <w:sz w:val="24"/>
          <w:szCs w:val="24"/>
        </w:rPr>
        <w:t>»</w:t>
      </w:r>
      <w:r w:rsidR="006B2CB5" w:rsidRPr="00C00712">
        <w:rPr>
          <w:kern w:val="36"/>
          <w:sz w:val="24"/>
          <w:szCs w:val="24"/>
        </w:rPr>
        <w:t>, период</w:t>
      </w:r>
      <w:r w:rsidR="00C772EA">
        <w:rPr>
          <w:kern w:val="36"/>
          <w:sz w:val="24"/>
          <w:szCs w:val="24"/>
        </w:rPr>
        <w:t xml:space="preserve"> действия которых начинается</w:t>
      </w:r>
      <w:r w:rsidR="00D01258">
        <w:rPr>
          <w:kern w:val="36"/>
          <w:sz w:val="24"/>
          <w:szCs w:val="24"/>
        </w:rPr>
        <w:t xml:space="preserve"> с 01.октября 2015</w:t>
      </w:r>
      <w:r w:rsidR="006B2CB5" w:rsidRPr="00C00712">
        <w:rPr>
          <w:kern w:val="36"/>
          <w:sz w:val="24"/>
          <w:szCs w:val="24"/>
        </w:rPr>
        <w:t xml:space="preserve"> года: </w:t>
      </w:r>
    </w:p>
    <w:p w:rsidR="001B5946" w:rsidRDefault="005066D2" w:rsidP="002226BA">
      <w:pPr>
        <w:ind w:firstLine="708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с 01.10.2015г. по 31.12.2015г.- 1664,55руб/Гкал.</w:t>
      </w:r>
    </w:p>
    <w:p w:rsidR="005066D2" w:rsidRDefault="005066D2" w:rsidP="002226BA">
      <w:pPr>
        <w:ind w:firstLine="708"/>
        <w:jc w:val="both"/>
        <w:outlineLvl w:val="0"/>
        <w:rPr>
          <w:kern w:val="36"/>
          <w:sz w:val="24"/>
          <w:szCs w:val="24"/>
        </w:rPr>
      </w:pPr>
    </w:p>
    <w:p w:rsidR="005066D2" w:rsidRDefault="005066D2" w:rsidP="005066D2">
      <w:pPr>
        <w:widowControl w:val="0"/>
        <w:autoSpaceDE w:val="0"/>
        <w:autoSpaceDN w:val="0"/>
        <w:adjustRightInd w:val="0"/>
        <w:ind w:firstLine="540"/>
        <w:jc w:val="both"/>
        <w:rPr>
          <w:kern w:val="36"/>
          <w:sz w:val="24"/>
          <w:szCs w:val="24"/>
        </w:rPr>
      </w:pPr>
      <w:r w:rsidRPr="00C00712">
        <w:rPr>
          <w:kern w:val="36"/>
          <w:sz w:val="24"/>
          <w:szCs w:val="24"/>
        </w:rPr>
        <w:t>Постановлением Регионально</w:t>
      </w:r>
      <w:r>
        <w:rPr>
          <w:kern w:val="36"/>
          <w:sz w:val="24"/>
          <w:szCs w:val="24"/>
        </w:rPr>
        <w:t>й энергетической комиссии  № 128-ПК от 30.09.2015</w:t>
      </w:r>
      <w:r w:rsidRPr="00C00712">
        <w:rPr>
          <w:kern w:val="36"/>
          <w:sz w:val="24"/>
          <w:szCs w:val="24"/>
        </w:rPr>
        <w:t xml:space="preserve"> года утверждены</w:t>
      </w:r>
      <w:r>
        <w:rPr>
          <w:kern w:val="36"/>
          <w:sz w:val="24"/>
          <w:szCs w:val="24"/>
        </w:rPr>
        <w:t xml:space="preserve"> тарифы теплоноситель и горячую воду</w:t>
      </w:r>
      <w:r w:rsidRPr="00C00712">
        <w:rPr>
          <w:kern w:val="36"/>
          <w:sz w:val="24"/>
          <w:szCs w:val="24"/>
        </w:rPr>
        <w:t xml:space="preserve"> для  </w:t>
      </w:r>
      <w:r>
        <w:rPr>
          <w:kern w:val="36"/>
          <w:sz w:val="24"/>
          <w:szCs w:val="24"/>
        </w:rPr>
        <w:t>МУП «Энергоресус г.Нижние Серги</w:t>
      </w:r>
      <w:r w:rsidRPr="00C00712">
        <w:rPr>
          <w:kern w:val="36"/>
          <w:sz w:val="24"/>
          <w:szCs w:val="24"/>
        </w:rPr>
        <w:t>», период</w:t>
      </w:r>
      <w:r>
        <w:rPr>
          <w:kern w:val="36"/>
          <w:sz w:val="24"/>
          <w:szCs w:val="24"/>
        </w:rPr>
        <w:t xml:space="preserve"> действия которых начинается с 01.октября 2015</w:t>
      </w:r>
      <w:r w:rsidRPr="00C00712">
        <w:rPr>
          <w:kern w:val="36"/>
          <w:sz w:val="24"/>
          <w:szCs w:val="24"/>
        </w:rPr>
        <w:t xml:space="preserve"> года: </w:t>
      </w:r>
    </w:p>
    <w:p w:rsidR="005066D2" w:rsidRPr="005066D2" w:rsidRDefault="005066D2" w:rsidP="005066D2">
      <w:pPr>
        <w:widowControl w:val="0"/>
        <w:autoSpaceDE w:val="0"/>
        <w:autoSpaceDN w:val="0"/>
        <w:adjustRightInd w:val="0"/>
        <w:ind w:firstLine="540"/>
        <w:jc w:val="both"/>
        <w:rPr>
          <w:b/>
          <w:kern w:val="36"/>
          <w:sz w:val="24"/>
          <w:szCs w:val="24"/>
        </w:rPr>
      </w:pPr>
      <w:r w:rsidRPr="005066D2">
        <w:rPr>
          <w:b/>
          <w:kern w:val="36"/>
          <w:sz w:val="24"/>
          <w:szCs w:val="24"/>
        </w:rPr>
        <w:t>теплоноситель</w:t>
      </w:r>
    </w:p>
    <w:p w:rsidR="005066D2" w:rsidRDefault="005066D2" w:rsidP="005066D2">
      <w:pPr>
        <w:ind w:firstLine="708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с 01.10.2015г. по 31.12.2015г.- 33,19 руб/куб.м.</w:t>
      </w:r>
    </w:p>
    <w:p w:rsidR="005066D2" w:rsidRPr="005066D2" w:rsidRDefault="005066D2" w:rsidP="005066D2">
      <w:pPr>
        <w:jc w:val="both"/>
        <w:outlineLvl w:val="0"/>
        <w:rPr>
          <w:b/>
          <w:kern w:val="36"/>
          <w:sz w:val="24"/>
          <w:szCs w:val="24"/>
        </w:rPr>
      </w:pPr>
      <w:r w:rsidRPr="005066D2">
        <w:rPr>
          <w:b/>
          <w:kern w:val="36"/>
          <w:sz w:val="24"/>
          <w:szCs w:val="24"/>
        </w:rPr>
        <w:t xml:space="preserve">           горячая вода</w:t>
      </w:r>
    </w:p>
    <w:p w:rsidR="005066D2" w:rsidRDefault="005066D2" w:rsidP="005066D2">
      <w:pPr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       -   компонент на тепловую энергию</w:t>
      </w:r>
    </w:p>
    <w:p w:rsidR="005066D2" w:rsidRDefault="005066D2" w:rsidP="005066D2">
      <w:pPr>
        <w:ind w:firstLine="708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>с 01.10.2015г. по 31.12.2015г.- 1664,55руб/Гкал.</w:t>
      </w:r>
    </w:p>
    <w:p w:rsidR="005066D2" w:rsidRDefault="005066D2" w:rsidP="005066D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компонент на тепловую энергию</w:t>
      </w:r>
    </w:p>
    <w:p w:rsidR="005066D2" w:rsidRPr="005066D2" w:rsidRDefault="005066D2" w:rsidP="005066D2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kern w:val="36"/>
          <w:sz w:val="24"/>
          <w:szCs w:val="24"/>
        </w:rPr>
        <w:t>с 01.10.2015г. по 31.12.2015г.- 33,19 руб/куб.м.</w:t>
      </w:r>
    </w:p>
    <w:p w:rsidR="005066D2" w:rsidRPr="00C00712" w:rsidRDefault="005066D2" w:rsidP="005066D2">
      <w:pPr>
        <w:spacing w:after="120"/>
        <w:jc w:val="both"/>
        <w:rPr>
          <w:sz w:val="24"/>
          <w:szCs w:val="24"/>
        </w:rPr>
      </w:pPr>
    </w:p>
    <w:p w:rsidR="00B46752" w:rsidRPr="001A027B" w:rsidRDefault="001B5946" w:rsidP="00B46752">
      <w:pPr>
        <w:spacing w:after="120"/>
        <w:jc w:val="both"/>
        <w:rPr>
          <w:sz w:val="24"/>
          <w:szCs w:val="24"/>
        </w:rPr>
      </w:pPr>
      <w:r w:rsidRPr="001A027B">
        <w:rPr>
          <w:sz w:val="24"/>
          <w:szCs w:val="24"/>
        </w:rPr>
        <w:t>С   01</w:t>
      </w:r>
      <w:r w:rsidR="005066D2">
        <w:rPr>
          <w:sz w:val="24"/>
          <w:szCs w:val="24"/>
        </w:rPr>
        <w:t xml:space="preserve"> октября</w:t>
      </w:r>
      <w:r w:rsidRPr="001A027B">
        <w:rPr>
          <w:sz w:val="24"/>
          <w:szCs w:val="24"/>
        </w:rPr>
        <w:t xml:space="preserve"> 2015</w:t>
      </w:r>
      <w:r w:rsidR="00B46752" w:rsidRPr="001A027B">
        <w:rPr>
          <w:sz w:val="24"/>
          <w:szCs w:val="24"/>
        </w:rPr>
        <w:t xml:space="preserve"> выставление стоимости коммунальных</w:t>
      </w:r>
      <w:r w:rsidR="005066D2">
        <w:rPr>
          <w:sz w:val="24"/>
          <w:szCs w:val="24"/>
        </w:rPr>
        <w:t xml:space="preserve"> услуг  за тепловую энергию и горячее водоснабжение</w:t>
      </w:r>
      <w:r w:rsidR="00B46752" w:rsidRPr="001A027B">
        <w:rPr>
          <w:sz w:val="24"/>
          <w:szCs w:val="24"/>
        </w:rPr>
        <w:t xml:space="preserve"> будет производится  от лица МУП  </w:t>
      </w:r>
      <w:r w:rsidRPr="001A027B">
        <w:rPr>
          <w:kern w:val="36"/>
          <w:sz w:val="24"/>
          <w:szCs w:val="24"/>
        </w:rPr>
        <w:t>«Энергоресурс</w:t>
      </w:r>
      <w:r w:rsidR="00B46752" w:rsidRPr="001A027B">
        <w:rPr>
          <w:kern w:val="36"/>
          <w:sz w:val="24"/>
          <w:szCs w:val="24"/>
        </w:rPr>
        <w:t>»</w:t>
      </w:r>
      <w:r w:rsidR="00B46752" w:rsidRPr="001A027B">
        <w:rPr>
          <w:sz w:val="24"/>
          <w:szCs w:val="24"/>
        </w:rPr>
        <w:t xml:space="preserve"> в квитанции выставляемой расчетным центром ОАО «Свердловэнергосбыт»;</w:t>
      </w:r>
    </w:p>
    <w:p w:rsidR="00B46752" w:rsidRPr="001A027B" w:rsidRDefault="00B46752" w:rsidP="00B46752">
      <w:pPr>
        <w:ind w:firstLine="709"/>
        <w:jc w:val="both"/>
        <w:rPr>
          <w:b/>
          <w:sz w:val="24"/>
          <w:szCs w:val="24"/>
        </w:rPr>
      </w:pPr>
      <w:r w:rsidRPr="001A027B">
        <w:rPr>
          <w:b/>
          <w:sz w:val="24"/>
          <w:szCs w:val="24"/>
        </w:rPr>
        <w:t>ОАО «ЭнергосбыТ Плюс» (ранее ОАО «Свердловэнергосбыт»):</w:t>
      </w:r>
    </w:p>
    <w:p w:rsidR="000E1D8D" w:rsidRPr="001A027B" w:rsidRDefault="001B5946" w:rsidP="000E1D8D">
      <w:pPr>
        <w:rPr>
          <w:b/>
          <w:sz w:val="22"/>
          <w:szCs w:val="22"/>
        </w:rPr>
      </w:pPr>
      <w:r w:rsidRPr="001A027B">
        <w:rPr>
          <w:sz w:val="24"/>
          <w:szCs w:val="24"/>
        </w:rPr>
        <w:t xml:space="preserve">Юр. адрес: </w:t>
      </w:r>
      <w:r w:rsidR="000E1D8D" w:rsidRPr="001A027B">
        <w:rPr>
          <w:b/>
          <w:sz w:val="22"/>
          <w:szCs w:val="22"/>
        </w:rPr>
        <w:t>143421, Московская область, Красногорский район, 26 км. Автодороги «Балтия», бизнес-центр «Рига-Ленд», строение № 3</w:t>
      </w:r>
    </w:p>
    <w:p w:rsidR="00B46752" w:rsidRPr="001A027B" w:rsidRDefault="00B46752" w:rsidP="00B46752">
      <w:pPr>
        <w:ind w:firstLine="709"/>
        <w:jc w:val="both"/>
        <w:rPr>
          <w:sz w:val="24"/>
          <w:szCs w:val="24"/>
        </w:rPr>
      </w:pPr>
    </w:p>
    <w:p w:rsidR="00B46752" w:rsidRPr="001A027B" w:rsidRDefault="00B46752" w:rsidP="00B46752">
      <w:pPr>
        <w:ind w:left="708" w:firstLine="1"/>
        <w:jc w:val="both"/>
        <w:rPr>
          <w:sz w:val="24"/>
          <w:szCs w:val="24"/>
        </w:rPr>
      </w:pPr>
      <w:r w:rsidRPr="001A027B">
        <w:rPr>
          <w:sz w:val="24"/>
          <w:szCs w:val="24"/>
        </w:rPr>
        <w:t xml:space="preserve">Адрес обслуживания клиентов: </w:t>
      </w:r>
      <w:r w:rsidR="000E1D8D" w:rsidRPr="001A027B">
        <w:rPr>
          <w:sz w:val="24"/>
          <w:szCs w:val="24"/>
        </w:rPr>
        <w:t>623090, г.Нижние Серги, ул.Титова, 41</w:t>
      </w:r>
    </w:p>
    <w:p w:rsidR="00B46752" w:rsidRPr="001A027B" w:rsidRDefault="00B46752" w:rsidP="00B46752">
      <w:pPr>
        <w:ind w:left="708" w:firstLine="1"/>
        <w:jc w:val="both"/>
        <w:rPr>
          <w:sz w:val="24"/>
          <w:szCs w:val="24"/>
        </w:rPr>
      </w:pPr>
      <w:r w:rsidRPr="001A027B">
        <w:rPr>
          <w:sz w:val="24"/>
          <w:szCs w:val="24"/>
        </w:rPr>
        <w:t xml:space="preserve"> </w:t>
      </w:r>
    </w:p>
    <w:p w:rsidR="00B46752" w:rsidRPr="001A027B" w:rsidRDefault="001B5946" w:rsidP="00B46752">
      <w:pPr>
        <w:ind w:firstLine="709"/>
        <w:jc w:val="both"/>
        <w:rPr>
          <w:sz w:val="24"/>
          <w:szCs w:val="24"/>
        </w:rPr>
      </w:pPr>
      <w:r w:rsidRPr="001A027B">
        <w:rPr>
          <w:sz w:val="24"/>
          <w:szCs w:val="24"/>
        </w:rPr>
        <w:t xml:space="preserve">Режим работы: в г. </w:t>
      </w:r>
      <w:r w:rsidR="000E1D8D" w:rsidRPr="001A027B">
        <w:rPr>
          <w:sz w:val="24"/>
          <w:szCs w:val="24"/>
        </w:rPr>
        <w:t>Нижние Серги с 9-18 ,пт. 9-17</w:t>
      </w:r>
    </w:p>
    <w:p w:rsidR="00B46752" w:rsidRPr="001A027B" w:rsidRDefault="00B46752" w:rsidP="00B46752">
      <w:pPr>
        <w:ind w:firstLine="709"/>
        <w:jc w:val="both"/>
        <w:rPr>
          <w:sz w:val="24"/>
          <w:szCs w:val="24"/>
        </w:rPr>
      </w:pPr>
      <w:r w:rsidRPr="001A027B">
        <w:rPr>
          <w:sz w:val="24"/>
          <w:szCs w:val="24"/>
        </w:rPr>
        <w:t xml:space="preserve">Адрес </w:t>
      </w:r>
      <w:r w:rsidRPr="001A027B">
        <w:rPr>
          <w:sz w:val="24"/>
          <w:szCs w:val="24"/>
          <w:lang w:val="en-US"/>
        </w:rPr>
        <w:t>WEB</w:t>
      </w:r>
      <w:r w:rsidRPr="001A027B">
        <w:rPr>
          <w:sz w:val="24"/>
          <w:szCs w:val="24"/>
        </w:rPr>
        <w:t>-кабинета для передачи показаний приборов учета:</w:t>
      </w:r>
      <w:r w:rsidR="000E1D8D" w:rsidRPr="001A027B">
        <w:rPr>
          <w:sz w:val="24"/>
          <w:szCs w:val="24"/>
        </w:rPr>
        <w:t xml:space="preserve"> » </w:t>
      </w:r>
      <w:hyperlink r:id="rId8" w:history="1">
        <w:r w:rsidR="000E1D8D" w:rsidRPr="001A027B">
          <w:rPr>
            <w:rStyle w:val="a6"/>
            <w:color w:val="FF6600"/>
            <w:sz w:val="24"/>
            <w:szCs w:val="24"/>
            <w:lang w:val="en-US"/>
          </w:rPr>
          <w:t>www</w:t>
        </w:r>
        <w:r w:rsidR="000E1D8D" w:rsidRPr="001A027B">
          <w:rPr>
            <w:rStyle w:val="a6"/>
            <w:color w:val="FF6600"/>
            <w:sz w:val="24"/>
            <w:szCs w:val="24"/>
          </w:rPr>
          <w:t>.</w:t>
        </w:r>
        <w:r w:rsidR="000E1D8D" w:rsidRPr="001A027B">
          <w:rPr>
            <w:rStyle w:val="a6"/>
            <w:color w:val="FF6600"/>
            <w:sz w:val="24"/>
            <w:szCs w:val="24"/>
            <w:lang w:val="en-US"/>
          </w:rPr>
          <w:t>ekb</w:t>
        </w:r>
        <w:r w:rsidR="000E1D8D" w:rsidRPr="001A027B">
          <w:rPr>
            <w:rStyle w:val="a6"/>
            <w:color w:val="FF6600"/>
            <w:sz w:val="24"/>
            <w:szCs w:val="24"/>
          </w:rPr>
          <w:t>.</w:t>
        </w:r>
        <w:r w:rsidR="000E1D8D" w:rsidRPr="001A027B">
          <w:rPr>
            <w:rStyle w:val="a6"/>
            <w:color w:val="FF6600"/>
            <w:sz w:val="24"/>
            <w:szCs w:val="24"/>
            <w:lang w:val="en-US"/>
          </w:rPr>
          <w:t>esplus</w:t>
        </w:r>
        <w:r w:rsidR="000E1D8D" w:rsidRPr="001A027B">
          <w:rPr>
            <w:rStyle w:val="a6"/>
            <w:color w:val="FF6600"/>
            <w:sz w:val="24"/>
            <w:szCs w:val="24"/>
          </w:rPr>
          <w:t>.</w:t>
        </w:r>
        <w:r w:rsidR="000E1D8D" w:rsidRPr="001A027B">
          <w:rPr>
            <w:rStyle w:val="a6"/>
            <w:color w:val="FF6600"/>
            <w:sz w:val="24"/>
            <w:szCs w:val="24"/>
            <w:lang w:val="en-US"/>
          </w:rPr>
          <w:t>ru</w:t>
        </w:r>
      </w:hyperlink>
    </w:p>
    <w:p w:rsidR="00B46752" w:rsidRPr="001A027B" w:rsidRDefault="00B46752" w:rsidP="00B46752">
      <w:pPr>
        <w:ind w:firstLine="709"/>
        <w:jc w:val="both"/>
        <w:rPr>
          <w:sz w:val="24"/>
          <w:szCs w:val="24"/>
        </w:rPr>
      </w:pPr>
    </w:p>
    <w:p w:rsidR="00B46752" w:rsidRPr="001A027B" w:rsidRDefault="00B46752" w:rsidP="00B46752">
      <w:pPr>
        <w:ind w:firstLine="709"/>
        <w:jc w:val="both"/>
        <w:rPr>
          <w:b/>
          <w:sz w:val="24"/>
          <w:szCs w:val="24"/>
        </w:rPr>
      </w:pPr>
      <w:r w:rsidRPr="001A027B">
        <w:rPr>
          <w:b/>
          <w:sz w:val="24"/>
          <w:szCs w:val="24"/>
        </w:rPr>
        <w:t xml:space="preserve">МУП </w:t>
      </w:r>
      <w:r w:rsidR="001B5946" w:rsidRPr="001A027B">
        <w:rPr>
          <w:b/>
          <w:kern w:val="36"/>
          <w:sz w:val="24"/>
          <w:szCs w:val="24"/>
        </w:rPr>
        <w:t>«Энергоресурс</w:t>
      </w:r>
      <w:r w:rsidRPr="001A027B">
        <w:rPr>
          <w:b/>
          <w:kern w:val="36"/>
          <w:sz w:val="24"/>
          <w:szCs w:val="24"/>
        </w:rPr>
        <w:t>»</w:t>
      </w:r>
      <w:r w:rsidRPr="001A027B">
        <w:rPr>
          <w:b/>
          <w:sz w:val="24"/>
          <w:szCs w:val="24"/>
        </w:rPr>
        <w:t>:</w:t>
      </w:r>
    </w:p>
    <w:p w:rsidR="00B46752" w:rsidRPr="001A027B" w:rsidRDefault="00B46752" w:rsidP="00B46752">
      <w:pPr>
        <w:ind w:firstLine="708"/>
        <w:jc w:val="both"/>
        <w:rPr>
          <w:sz w:val="24"/>
          <w:szCs w:val="24"/>
        </w:rPr>
      </w:pPr>
      <w:r w:rsidRPr="001A027B">
        <w:rPr>
          <w:sz w:val="24"/>
          <w:szCs w:val="24"/>
        </w:rPr>
        <w:t>Юр. адрес:</w:t>
      </w:r>
      <w:r w:rsidRPr="001A027B">
        <w:rPr>
          <w:b/>
          <w:sz w:val="24"/>
          <w:szCs w:val="24"/>
        </w:rPr>
        <w:t xml:space="preserve"> </w:t>
      </w:r>
      <w:r w:rsidR="001B5946" w:rsidRPr="001A027B">
        <w:rPr>
          <w:sz w:val="24"/>
          <w:szCs w:val="24"/>
        </w:rPr>
        <w:t>Свердловская обл., г. Нижние Серги, ул. Розы Люксембург 84</w:t>
      </w:r>
      <w:r w:rsidRPr="001A027B">
        <w:rPr>
          <w:sz w:val="24"/>
          <w:szCs w:val="24"/>
        </w:rPr>
        <w:t>;</w:t>
      </w:r>
    </w:p>
    <w:p w:rsidR="00B46752" w:rsidRPr="001A027B" w:rsidRDefault="00B46752" w:rsidP="00B46752">
      <w:pPr>
        <w:ind w:firstLine="709"/>
        <w:jc w:val="both"/>
        <w:rPr>
          <w:sz w:val="24"/>
          <w:szCs w:val="24"/>
          <w:u w:val="single"/>
        </w:rPr>
      </w:pPr>
    </w:p>
    <w:p w:rsidR="00B46752" w:rsidRPr="001A027B" w:rsidRDefault="001B5946" w:rsidP="00B4675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A027B">
        <w:rPr>
          <w:b/>
          <w:sz w:val="24"/>
          <w:szCs w:val="24"/>
        </w:rPr>
        <w:t xml:space="preserve">  </w:t>
      </w:r>
    </w:p>
    <w:p w:rsidR="00B46752" w:rsidRPr="001A027B" w:rsidRDefault="00B46752" w:rsidP="00B4675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A027B">
        <w:rPr>
          <w:b/>
          <w:sz w:val="24"/>
          <w:szCs w:val="24"/>
        </w:rPr>
        <w:t>Оплатить квитанцию возможно следующими способами:</w:t>
      </w:r>
    </w:p>
    <w:p w:rsidR="00B46752" w:rsidRPr="001A027B" w:rsidRDefault="00B46752" w:rsidP="00B4675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A027B">
        <w:rPr>
          <w:sz w:val="24"/>
          <w:szCs w:val="24"/>
        </w:rPr>
        <w:t xml:space="preserve">В кассе ОАО «ЭнергосбыТ Плюс» по адресу: Банковской картой через </w:t>
      </w:r>
      <w:r w:rsidRPr="001A027B">
        <w:rPr>
          <w:sz w:val="24"/>
          <w:szCs w:val="24"/>
          <w:lang w:val="en-US"/>
        </w:rPr>
        <w:t>W</w:t>
      </w:r>
      <w:r w:rsidRPr="001A027B">
        <w:rPr>
          <w:sz w:val="24"/>
          <w:szCs w:val="24"/>
        </w:rPr>
        <w:t xml:space="preserve">eb-кабинет ОАО «ЭнергосбыТ Плюс» </w:t>
      </w:r>
      <w:hyperlink r:id="rId9" w:history="1">
        <w:r w:rsidRPr="001A027B">
          <w:rPr>
            <w:rStyle w:val="a6"/>
            <w:color w:val="FF6600"/>
            <w:sz w:val="24"/>
            <w:szCs w:val="24"/>
            <w:lang w:val="en-US"/>
          </w:rPr>
          <w:t>www</w:t>
        </w:r>
        <w:r w:rsidRPr="001A027B">
          <w:rPr>
            <w:rStyle w:val="a6"/>
            <w:color w:val="FF6600"/>
            <w:sz w:val="24"/>
            <w:szCs w:val="24"/>
          </w:rPr>
          <w:t>.</w:t>
        </w:r>
        <w:r w:rsidRPr="001A027B">
          <w:rPr>
            <w:rStyle w:val="a6"/>
            <w:color w:val="FF6600"/>
            <w:sz w:val="24"/>
            <w:szCs w:val="24"/>
            <w:lang w:val="en-US"/>
          </w:rPr>
          <w:t>ekb</w:t>
        </w:r>
        <w:r w:rsidRPr="001A027B">
          <w:rPr>
            <w:rStyle w:val="a6"/>
            <w:color w:val="FF6600"/>
            <w:sz w:val="24"/>
            <w:szCs w:val="24"/>
          </w:rPr>
          <w:t>.</w:t>
        </w:r>
        <w:r w:rsidRPr="001A027B">
          <w:rPr>
            <w:rStyle w:val="a6"/>
            <w:color w:val="FF6600"/>
            <w:sz w:val="24"/>
            <w:szCs w:val="24"/>
            <w:lang w:val="en-US"/>
          </w:rPr>
          <w:t>esplus</w:t>
        </w:r>
        <w:r w:rsidRPr="001A027B">
          <w:rPr>
            <w:rStyle w:val="a6"/>
            <w:color w:val="FF6600"/>
            <w:sz w:val="24"/>
            <w:szCs w:val="24"/>
          </w:rPr>
          <w:t>.</w:t>
        </w:r>
        <w:r w:rsidRPr="001A027B">
          <w:rPr>
            <w:rStyle w:val="a6"/>
            <w:color w:val="FF6600"/>
            <w:sz w:val="24"/>
            <w:szCs w:val="24"/>
            <w:lang w:val="en-US"/>
          </w:rPr>
          <w:t>ru</w:t>
        </w:r>
      </w:hyperlink>
      <w:r w:rsidRPr="001A027B">
        <w:rPr>
          <w:sz w:val="24"/>
          <w:szCs w:val="24"/>
        </w:rPr>
        <w:t>;</w:t>
      </w:r>
    </w:p>
    <w:p w:rsidR="00B46752" w:rsidRPr="001A027B" w:rsidRDefault="00B46752" w:rsidP="00B4675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A027B">
        <w:rPr>
          <w:sz w:val="24"/>
          <w:szCs w:val="24"/>
        </w:rPr>
        <w:t>С помощью услуги «Легкий платеж» - автоматическое списание с банковского счета, держателей карт ОАО «Уралтрансбанк»;</w:t>
      </w:r>
    </w:p>
    <w:p w:rsidR="00B46752" w:rsidRPr="001A027B" w:rsidRDefault="00B46752" w:rsidP="00B4675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A027B">
        <w:rPr>
          <w:sz w:val="24"/>
          <w:szCs w:val="24"/>
        </w:rPr>
        <w:t>В отделениях «ФГУП «Почта России»;</w:t>
      </w:r>
    </w:p>
    <w:p w:rsidR="00B46752" w:rsidRPr="001A027B" w:rsidRDefault="00B46752" w:rsidP="00B4675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A027B">
        <w:rPr>
          <w:sz w:val="24"/>
          <w:szCs w:val="24"/>
        </w:rPr>
        <w:t>В отделениях (кассах), а также через платежные терминалы  ОАО «Сбербанк РФ» и иных коммерческих банков располо</w:t>
      </w:r>
      <w:r w:rsidR="001B5946" w:rsidRPr="001A027B">
        <w:rPr>
          <w:sz w:val="24"/>
          <w:szCs w:val="24"/>
        </w:rPr>
        <w:t>женных на территории г. Нижние Серги</w:t>
      </w:r>
    </w:p>
    <w:p w:rsidR="00B46752" w:rsidRPr="001A027B" w:rsidRDefault="00B46752" w:rsidP="00B467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46752" w:rsidRPr="001A027B" w:rsidRDefault="00B46752" w:rsidP="00B46752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1A027B">
        <w:rPr>
          <w:b/>
          <w:sz w:val="24"/>
          <w:szCs w:val="24"/>
        </w:rPr>
        <w:t>ОАО «ЭнергосбыТ Плюс» предоставляет следующие способы передачи показаний</w:t>
      </w:r>
      <w:r w:rsidRPr="001A027B">
        <w:rPr>
          <w:b/>
          <w:bCs/>
          <w:sz w:val="24"/>
          <w:szCs w:val="24"/>
        </w:rPr>
        <w:t xml:space="preserve"> в период с 16 по 24 число каждого месяца</w:t>
      </w:r>
      <w:r w:rsidRPr="001A027B">
        <w:rPr>
          <w:b/>
          <w:sz w:val="24"/>
          <w:szCs w:val="24"/>
        </w:rPr>
        <w:t>:</w:t>
      </w:r>
    </w:p>
    <w:p w:rsidR="00B46752" w:rsidRPr="001A027B" w:rsidRDefault="00B46752" w:rsidP="00B467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27B">
        <w:rPr>
          <w:sz w:val="24"/>
          <w:szCs w:val="24"/>
        </w:rPr>
        <w:t xml:space="preserve">1.    </w:t>
      </w:r>
      <w:r w:rsidRPr="001A027B">
        <w:rPr>
          <w:b/>
          <w:bCs/>
          <w:sz w:val="24"/>
          <w:szCs w:val="24"/>
        </w:rPr>
        <w:t xml:space="preserve">WEB-кабинета </w:t>
      </w:r>
      <w:r w:rsidR="001B5946" w:rsidRPr="001A027B">
        <w:rPr>
          <w:sz w:val="24"/>
          <w:szCs w:val="24"/>
        </w:rPr>
        <w:t xml:space="preserve">ОАО «ЭнергосбыТ Плюс» на сайте </w:t>
      </w:r>
      <w:r w:rsidRPr="001A027B">
        <w:rPr>
          <w:sz w:val="24"/>
          <w:szCs w:val="24"/>
        </w:rPr>
        <w:t>;</w:t>
      </w:r>
    </w:p>
    <w:p w:rsidR="00B46752" w:rsidRPr="001A027B" w:rsidRDefault="00B46752" w:rsidP="00B467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A027B">
        <w:rPr>
          <w:sz w:val="24"/>
          <w:szCs w:val="24"/>
        </w:rPr>
        <w:t xml:space="preserve">2. </w:t>
      </w:r>
      <w:r w:rsidRPr="001A027B">
        <w:rPr>
          <w:b/>
          <w:bCs/>
          <w:sz w:val="24"/>
          <w:szCs w:val="24"/>
        </w:rPr>
        <w:t xml:space="preserve">SMS-сообщение </w:t>
      </w:r>
      <w:r w:rsidRPr="001A027B">
        <w:rPr>
          <w:sz w:val="24"/>
          <w:szCs w:val="24"/>
        </w:rPr>
        <w:t>на номер для абонентов всех операторов мобильной связи +79037676977. Абоненты компании Beeline могут использовать короткий номер 3418.</w:t>
      </w:r>
    </w:p>
    <w:p w:rsidR="00B46752" w:rsidRPr="001A027B" w:rsidRDefault="00B46752" w:rsidP="00B46752">
      <w:pPr>
        <w:ind w:firstLine="709"/>
        <w:jc w:val="both"/>
        <w:rPr>
          <w:bCs/>
          <w:sz w:val="24"/>
          <w:szCs w:val="24"/>
        </w:rPr>
      </w:pPr>
      <w:r w:rsidRPr="001A027B">
        <w:rPr>
          <w:bCs/>
          <w:sz w:val="24"/>
          <w:szCs w:val="24"/>
        </w:rPr>
        <w:t>Стоимость SMS сообщения на номер +79037676977 по тарифу абонента.</w:t>
      </w:r>
    </w:p>
    <w:p w:rsidR="00566AED" w:rsidRPr="001A027B" w:rsidRDefault="00566AED" w:rsidP="00B46752">
      <w:pPr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</w:p>
    <w:p w:rsidR="00B46752" w:rsidRPr="001A027B" w:rsidRDefault="00B46752" w:rsidP="00B46752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1A027B">
        <w:rPr>
          <w:b/>
          <w:i/>
          <w:sz w:val="24"/>
          <w:szCs w:val="24"/>
        </w:rPr>
        <w:t>Формат сообщений:</w:t>
      </w:r>
    </w:p>
    <w:p w:rsidR="00B46752" w:rsidRPr="001A027B" w:rsidRDefault="00B46752" w:rsidP="00B46752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1A027B">
        <w:rPr>
          <w:i/>
          <w:sz w:val="24"/>
          <w:szCs w:val="24"/>
        </w:rPr>
        <w:t>Для одно тарифных счетчиков</w:t>
      </w:r>
    </w:p>
    <w:p w:rsidR="00B46752" w:rsidRPr="001A027B" w:rsidRDefault="00B46752" w:rsidP="00B46752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1A027B">
        <w:rPr>
          <w:i/>
          <w:sz w:val="24"/>
          <w:szCs w:val="24"/>
        </w:rPr>
        <w:t>[номер л/с][пробел][показания]</w:t>
      </w:r>
    </w:p>
    <w:p w:rsidR="00B46752" w:rsidRPr="001A027B" w:rsidRDefault="00B46752" w:rsidP="00B46752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1A027B">
        <w:rPr>
          <w:i/>
          <w:sz w:val="24"/>
          <w:szCs w:val="24"/>
        </w:rPr>
        <w:t>Для 2-х тарифных счетчиков</w:t>
      </w:r>
    </w:p>
    <w:p w:rsidR="00B46752" w:rsidRPr="001A027B" w:rsidRDefault="00B46752" w:rsidP="00B46752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1A027B">
        <w:rPr>
          <w:i/>
          <w:sz w:val="24"/>
          <w:szCs w:val="24"/>
        </w:rPr>
        <w:t>[номер л/с][пробел][показания день][пробел][показания ночь]</w:t>
      </w:r>
    </w:p>
    <w:p w:rsidR="00B46752" w:rsidRPr="001A027B" w:rsidRDefault="00B46752" w:rsidP="00566AED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A027B">
        <w:rPr>
          <w:sz w:val="24"/>
          <w:szCs w:val="24"/>
        </w:rPr>
        <w:t xml:space="preserve">путем заполнения верхней отрывной части квитанции на оплату электроэнергии и предъявления квитанции для оплаты в любое </w:t>
      </w:r>
      <w:r w:rsidRPr="001A027B">
        <w:rPr>
          <w:b/>
          <w:bCs/>
          <w:sz w:val="24"/>
          <w:szCs w:val="24"/>
        </w:rPr>
        <w:t xml:space="preserve">отделение ФГУП Почта России </w:t>
      </w:r>
      <w:r w:rsidRPr="001A027B">
        <w:rPr>
          <w:sz w:val="24"/>
          <w:szCs w:val="24"/>
        </w:rPr>
        <w:t>посредством специальных ящиков в почтовых отделениях. Прием платежей и показаний приборов учета осуществляется ежедневно, в соответствии с режимом работы отделений ФГУП Почта России.</w:t>
      </w:r>
    </w:p>
    <w:p w:rsidR="00B46752" w:rsidRPr="001A027B" w:rsidRDefault="00B46752" w:rsidP="00566AED">
      <w:pPr>
        <w:pStyle w:val="a9"/>
        <w:jc w:val="both"/>
        <w:rPr>
          <w:b/>
          <w:sz w:val="24"/>
          <w:szCs w:val="24"/>
        </w:rPr>
      </w:pPr>
      <w:r w:rsidRPr="001A027B">
        <w:rPr>
          <w:b/>
          <w:sz w:val="24"/>
          <w:szCs w:val="24"/>
        </w:rPr>
        <w:t>Образец формы для передачи показаний</w:t>
      </w:r>
    </w:p>
    <w:p w:rsidR="00B46752" w:rsidRPr="00C84314" w:rsidRDefault="00B46752" w:rsidP="00566AED">
      <w:pPr>
        <w:pStyle w:val="a9"/>
        <w:jc w:val="both"/>
        <w:rPr>
          <w:i/>
          <w:color w:val="FF0000"/>
          <w:sz w:val="24"/>
          <w:szCs w:val="24"/>
          <w:highlight w:val="yellow"/>
        </w:rPr>
      </w:pPr>
      <w:r w:rsidRPr="00C84314">
        <w:rPr>
          <w:noProof/>
          <w:sz w:val="24"/>
          <w:szCs w:val="24"/>
          <w:highlight w:val="yellow"/>
        </w:rPr>
        <w:drawing>
          <wp:inline distT="0" distB="0" distL="0" distR="0">
            <wp:extent cx="6477000" cy="2085975"/>
            <wp:effectExtent l="19050" t="0" r="0" b="0"/>
            <wp:docPr id="1" name="Рисунок 1" descr="Отрывная З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рывная Зо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752" w:rsidRPr="00C84314" w:rsidRDefault="00B46752" w:rsidP="00B46752">
      <w:pPr>
        <w:autoSpaceDE w:val="0"/>
        <w:autoSpaceDN w:val="0"/>
        <w:adjustRightInd w:val="0"/>
        <w:ind w:left="709"/>
        <w:jc w:val="both"/>
        <w:rPr>
          <w:sz w:val="24"/>
          <w:szCs w:val="24"/>
          <w:highlight w:val="yellow"/>
        </w:rPr>
      </w:pPr>
    </w:p>
    <w:p w:rsidR="000E1D8D" w:rsidRPr="001A027B" w:rsidRDefault="00B46752" w:rsidP="000E1D8D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A027B">
        <w:rPr>
          <w:b/>
          <w:bCs/>
          <w:sz w:val="24"/>
          <w:szCs w:val="24"/>
        </w:rPr>
        <w:t xml:space="preserve">по электронной почте </w:t>
      </w:r>
      <w:r w:rsidRPr="001A027B">
        <w:rPr>
          <w:sz w:val="24"/>
          <w:szCs w:val="24"/>
        </w:rPr>
        <w:t xml:space="preserve">на адреса </w:t>
      </w:r>
      <w:hyperlink r:id="rId11" w:history="1">
        <w:r w:rsidR="000E1D8D" w:rsidRPr="001A027B">
          <w:rPr>
            <w:rStyle w:val="a6"/>
            <w:color w:val="FF6600"/>
            <w:sz w:val="24"/>
            <w:szCs w:val="24"/>
            <w:lang w:val="en-US"/>
          </w:rPr>
          <w:t>www</w:t>
        </w:r>
        <w:r w:rsidR="000E1D8D" w:rsidRPr="001A027B">
          <w:rPr>
            <w:rStyle w:val="a6"/>
            <w:color w:val="FF6600"/>
            <w:sz w:val="24"/>
            <w:szCs w:val="24"/>
          </w:rPr>
          <w:t>.</w:t>
        </w:r>
        <w:r w:rsidR="000E1D8D" w:rsidRPr="001A027B">
          <w:rPr>
            <w:rStyle w:val="a6"/>
            <w:color w:val="FF6600"/>
            <w:sz w:val="24"/>
            <w:szCs w:val="24"/>
            <w:lang w:val="en-US"/>
          </w:rPr>
          <w:t>ekb</w:t>
        </w:r>
        <w:r w:rsidR="000E1D8D" w:rsidRPr="001A027B">
          <w:rPr>
            <w:rStyle w:val="a6"/>
            <w:color w:val="FF6600"/>
            <w:sz w:val="24"/>
            <w:szCs w:val="24"/>
          </w:rPr>
          <w:t>.</w:t>
        </w:r>
        <w:r w:rsidR="000E1D8D" w:rsidRPr="001A027B">
          <w:rPr>
            <w:rStyle w:val="a6"/>
            <w:color w:val="FF6600"/>
            <w:sz w:val="24"/>
            <w:szCs w:val="24"/>
            <w:lang w:val="en-US"/>
          </w:rPr>
          <w:t>esplus</w:t>
        </w:r>
        <w:r w:rsidR="000E1D8D" w:rsidRPr="001A027B">
          <w:rPr>
            <w:rStyle w:val="a6"/>
            <w:color w:val="FF6600"/>
            <w:sz w:val="24"/>
            <w:szCs w:val="24"/>
          </w:rPr>
          <w:t>.</w:t>
        </w:r>
        <w:r w:rsidR="000E1D8D" w:rsidRPr="001A027B">
          <w:rPr>
            <w:rStyle w:val="a6"/>
            <w:color w:val="FF6600"/>
            <w:sz w:val="24"/>
            <w:szCs w:val="24"/>
            <w:lang w:val="en-US"/>
          </w:rPr>
          <w:t>ru</w:t>
        </w:r>
      </w:hyperlink>
      <w:r w:rsidR="000E1D8D" w:rsidRPr="001A027B">
        <w:rPr>
          <w:sz w:val="24"/>
          <w:szCs w:val="24"/>
        </w:rPr>
        <w:t>;</w:t>
      </w:r>
    </w:p>
    <w:p w:rsidR="001B5946" w:rsidRPr="001A027B" w:rsidRDefault="001B5946" w:rsidP="001A027B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B46752" w:rsidRPr="001A027B" w:rsidRDefault="00B46752" w:rsidP="00B46752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A027B">
        <w:rPr>
          <w:b/>
          <w:bCs/>
          <w:sz w:val="24"/>
          <w:szCs w:val="24"/>
        </w:rPr>
        <w:t xml:space="preserve">по номерам телефонов </w:t>
      </w:r>
      <w:r w:rsidR="000E1D8D" w:rsidRPr="001A027B">
        <w:rPr>
          <w:b/>
          <w:bCs/>
          <w:sz w:val="24"/>
          <w:szCs w:val="24"/>
        </w:rPr>
        <w:t>34398-2-12-51, 2-14-34</w:t>
      </w:r>
    </w:p>
    <w:p w:rsidR="00B46752" w:rsidRPr="001A027B" w:rsidRDefault="001A027B" w:rsidP="00B467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31B9">
        <w:rPr>
          <w:sz w:val="24"/>
          <w:szCs w:val="24"/>
        </w:rPr>
        <w:t>5</w:t>
      </w:r>
      <w:r w:rsidR="00B46752" w:rsidRPr="001A027B">
        <w:rPr>
          <w:sz w:val="24"/>
          <w:szCs w:val="24"/>
        </w:rPr>
        <w:t xml:space="preserve">. </w:t>
      </w:r>
      <w:r w:rsidR="00B46752" w:rsidRPr="001A027B">
        <w:rPr>
          <w:sz w:val="24"/>
          <w:szCs w:val="24"/>
        </w:rPr>
        <w:tab/>
        <w:t xml:space="preserve">путем обеспечения доступа к индивидуальным приборам учета в соответствии с графиком проведения </w:t>
      </w:r>
      <w:r w:rsidR="00B46752" w:rsidRPr="001A027B">
        <w:rPr>
          <w:b/>
          <w:bCs/>
          <w:sz w:val="24"/>
          <w:szCs w:val="24"/>
        </w:rPr>
        <w:t xml:space="preserve">контрольных обходов </w:t>
      </w:r>
      <w:r w:rsidR="00B46752" w:rsidRPr="001A027B">
        <w:rPr>
          <w:sz w:val="24"/>
          <w:szCs w:val="24"/>
        </w:rPr>
        <w:t>персонала сетевой организации и уполномоченных представителей ОАО «ЭнергосбыТ Плюс».</w:t>
      </w:r>
    </w:p>
    <w:p w:rsidR="00B46752" w:rsidRPr="00B46752" w:rsidRDefault="001A027B" w:rsidP="00B4675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131B9">
        <w:rPr>
          <w:sz w:val="24"/>
          <w:szCs w:val="24"/>
        </w:rPr>
        <w:t>6</w:t>
      </w:r>
      <w:r w:rsidR="00B46752" w:rsidRPr="001A027B">
        <w:rPr>
          <w:sz w:val="24"/>
          <w:szCs w:val="24"/>
        </w:rPr>
        <w:t xml:space="preserve">.  </w:t>
      </w:r>
      <w:r w:rsidR="00B46752" w:rsidRPr="001A027B">
        <w:rPr>
          <w:sz w:val="24"/>
          <w:szCs w:val="24"/>
        </w:rPr>
        <w:tab/>
        <w:t xml:space="preserve">путем заполнения верхней отрывной части квитанции на оплату электроэнергии и передачи в специальный </w:t>
      </w:r>
      <w:r w:rsidR="00B46752" w:rsidRPr="001A027B">
        <w:rPr>
          <w:b/>
          <w:bCs/>
          <w:sz w:val="24"/>
          <w:szCs w:val="24"/>
        </w:rPr>
        <w:t>ящик с логотипом ОАО «</w:t>
      </w:r>
      <w:r w:rsidR="00B46752" w:rsidRPr="001A027B">
        <w:rPr>
          <w:sz w:val="24"/>
          <w:szCs w:val="24"/>
        </w:rPr>
        <w:t>ЭнергосбыТ Плюс</w:t>
      </w:r>
      <w:r w:rsidR="00B46752" w:rsidRPr="001A027B">
        <w:rPr>
          <w:b/>
          <w:bCs/>
          <w:sz w:val="24"/>
          <w:szCs w:val="24"/>
        </w:rPr>
        <w:t>» по сбору показаний приборов</w:t>
      </w:r>
      <w:r w:rsidR="00B46752" w:rsidRPr="001A027B">
        <w:rPr>
          <w:sz w:val="24"/>
          <w:szCs w:val="24"/>
        </w:rPr>
        <w:t xml:space="preserve"> </w:t>
      </w:r>
      <w:r w:rsidR="00B46752" w:rsidRPr="001A027B">
        <w:rPr>
          <w:b/>
          <w:bCs/>
          <w:sz w:val="24"/>
          <w:szCs w:val="24"/>
        </w:rPr>
        <w:t>учета</w:t>
      </w:r>
      <w:r w:rsidR="00B46752" w:rsidRPr="001A027B">
        <w:rPr>
          <w:sz w:val="24"/>
          <w:szCs w:val="24"/>
        </w:rPr>
        <w:t>, установленные по адресам:</w:t>
      </w:r>
    </w:p>
    <w:p w:rsidR="001131B9" w:rsidRPr="001131B9" w:rsidRDefault="001131B9" w:rsidP="001131B9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1131B9">
        <w:rPr>
          <w:sz w:val="24"/>
          <w:szCs w:val="24"/>
        </w:rPr>
        <w:t>г.Нижние Серги, ул.Титова, 41</w:t>
      </w:r>
    </w:p>
    <w:p w:rsidR="001131B9" w:rsidRPr="001131B9" w:rsidRDefault="001131B9" w:rsidP="001131B9">
      <w:pPr>
        <w:pStyle w:val="a9"/>
        <w:numPr>
          <w:ilvl w:val="0"/>
          <w:numId w:val="5"/>
        </w:numPr>
        <w:jc w:val="both"/>
        <w:rPr>
          <w:sz w:val="24"/>
          <w:szCs w:val="24"/>
        </w:rPr>
      </w:pPr>
      <w:r w:rsidRPr="001131B9">
        <w:rPr>
          <w:sz w:val="24"/>
          <w:szCs w:val="24"/>
        </w:rPr>
        <w:t>г. Нижние Серги, ул. Розы Люксембург 84;</w:t>
      </w:r>
    </w:p>
    <w:p w:rsidR="00B46752" w:rsidRPr="00B46752" w:rsidRDefault="00B46752" w:rsidP="001131B9">
      <w:pPr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</w:p>
    <w:p w:rsidR="00B46752" w:rsidRPr="00B46752" w:rsidRDefault="00B46752" w:rsidP="00B46752">
      <w:pPr>
        <w:ind w:firstLine="709"/>
        <w:jc w:val="right"/>
        <w:rPr>
          <w:i/>
          <w:sz w:val="24"/>
          <w:szCs w:val="24"/>
        </w:rPr>
      </w:pPr>
    </w:p>
    <w:p w:rsidR="00C00712" w:rsidRPr="00C00712" w:rsidRDefault="00C00712" w:rsidP="00C00712">
      <w:pPr>
        <w:ind w:firstLine="709"/>
        <w:jc w:val="both"/>
        <w:rPr>
          <w:b/>
          <w:sz w:val="24"/>
          <w:szCs w:val="24"/>
        </w:rPr>
      </w:pPr>
    </w:p>
    <w:p w:rsidR="00C00712" w:rsidRPr="00C00712" w:rsidRDefault="00C00712" w:rsidP="00C00712">
      <w:pPr>
        <w:ind w:firstLine="709"/>
        <w:jc w:val="right"/>
        <w:rPr>
          <w:i/>
          <w:sz w:val="24"/>
          <w:szCs w:val="24"/>
        </w:rPr>
      </w:pPr>
      <w:r w:rsidRPr="00C00712">
        <w:rPr>
          <w:i/>
          <w:sz w:val="24"/>
          <w:szCs w:val="24"/>
        </w:rPr>
        <w:t xml:space="preserve">Администрация ОАО «ЭнергосбыТ Плюс» и </w:t>
      </w:r>
    </w:p>
    <w:p w:rsidR="002D2397" w:rsidRDefault="00C00712" w:rsidP="002D2397">
      <w:pPr>
        <w:ind w:firstLine="709"/>
        <w:jc w:val="right"/>
        <w:rPr>
          <w:color w:val="424D5A"/>
          <w:kern w:val="36"/>
          <w:sz w:val="24"/>
          <w:szCs w:val="24"/>
        </w:rPr>
      </w:pPr>
      <w:r w:rsidRPr="00C00712">
        <w:rPr>
          <w:i/>
          <w:sz w:val="24"/>
          <w:szCs w:val="24"/>
        </w:rPr>
        <w:t>МУП  «</w:t>
      </w:r>
      <w:r w:rsidR="001B5946">
        <w:rPr>
          <w:i/>
          <w:kern w:val="36"/>
          <w:sz w:val="24"/>
          <w:szCs w:val="24"/>
        </w:rPr>
        <w:t>Энергоресурс г.Нижние Серги</w:t>
      </w:r>
      <w:r w:rsidRPr="00C00712">
        <w:rPr>
          <w:i/>
          <w:sz w:val="24"/>
          <w:szCs w:val="24"/>
        </w:rPr>
        <w:t>»</w:t>
      </w:r>
    </w:p>
    <w:p w:rsidR="002D2397" w:rsidRDefault="002D2397" w:rsidP="002D2397">
      <w:pPr>
        <w:tabs>
          <w:tab w:val="left" w:pos="4305"/>
        </w:tabs>
        <w:rPr>
          <w:sz w:val="24"/>
          <w:szCs w:val="24"/>
        </w:rPr>
      </w:pPr>
    </w:p>
    <w:p w:rsidR="0081311F" w:rsidRDefault="00C00712" w:rsidP="00C84314">
      <w:pPr>
        <w:ind w:firstLine="709"/>
        <w:jc w:val="right"/>
        <w:rPr>
          <w:color w:val="333333"/>
          <w:sz w:val="24"/>
          <w:szCs w:val="24"/>
        </w:rPr>
      </w:pPr>
      <w:r w:rsidRPr="002D2397">
        <w:rPr>
          <w:sz w:val="24"/>
          <w:szCs w:val="24"/>
        </w:rPr>
        <w:br w:type="page"/>
      </w:r>
    </w:p>
    <w:p w:rsidR="00DC0A05" w:rsidRPr="002226BA" w:rsidRDefault="00DC0A05" w:rsidP="0081311F">
      <w:pPr>
        <w:spacing w:line="238" w:lineRule="atLeast"/>
        <w:jc w:val="center"/>
        <w:rPr>
          <w:sz w:val="24"/>
          <w:szCs w:val="24"/>
        </w:rPr>
      </w:pPr>
    </w:p>
    <w:sectPr w:rsidR="00DC0A05" w:rsidRPr="002226BA" w:rsidSect="00542101">
      <w:footerReference w:type="even" r:id="rId12"/>
      <w:footerReference w:type="default" r:id="rId13"/>
      <w:pgSz w:w="11906" w:h="16838"/>
      <w:pgMar w:top="360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1A4" w:rsidRDefault="003111A4">
      <w:r>
        <w:separator/>
      </w:r>
    </w:p>
  </w:endnote>
  <w:endnote w:type="continuationSeparator" w:id="0">
    <w:p w:rsidR="003111A4" w:rsidRDefault="0031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3D" w:rsidRDefault="00137770" w:rsidP="0092505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7213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213D" w:rsidRDefault="00B7213D" w:rsidP="00B721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3D" w:rsidRDefault="00137770" w:rsidP="0092505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7213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11A4">
      <w:rPr>
        <w:rStyle w:val="a8"/>
        <w:noProof/>
      </w:rPr>
      <w:t>1</w:t>
    </w:r>
    <w:r>
      <w:rPr>
        <w:rStyle w:val="a8"/>
      </w:rPr>
      <w:fldChar w:fldCharType="end"/>
    </w:r>
  </w:p>
  <w:p w:rsidR="00B7213D" w:rsidRDefault="00B7213D" w:rsidP="00B7213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1A4" w:rsidRDefault="003111A4">
      <w:r>
        <w:separator/>
      </w:r>
    </w:p>
  </w:footnote>
  <w:footnote w:type="continuationSeparator" w:id="0">
    <w:p w:rsidR="003111A4" w:rsidRDefault="0031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1FF"/>
    <w:multiLevelType w:val="hybridMultilevel"/>
    <w:tmpl w:val="6DBC508A"/>
    <w:lvl w:ilvl="0" w:tplc="FD78918C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167B"/>
    <w:multiLevelType w:val="hybridMultilevel"/>
    <w:tmpl w:val="63703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6A88"/>
    <w:multiLevelType w:val="hybridMultilevel"/>
    <w:tmpl w:val="A9468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4347F"/>
    <w:multiLevelType w:val="hybridMultilevel"/>
    <w:tmpl w:val="8078FAE2"/>
    <w:lvl w:ilvl="0" w:tplc="BBCAE6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8654B6"/>
    <w:multiLevelType w:val="hybridMultilevel"/>
    <w:tmpl w:val="074A0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261604"/>
    <w:multiLevelType w:val="hybridMultilevel"/>
    <w:tmpl w:val="AE441C4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6BD04EF"/>
    <w:multiLevelType w:val="hybridMultilevel"/>
    <w:tmpl w:val="40CAE5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A4"/>
    <w:rsid w:val="00006270"/>
    <w:rsid w:val="000067E8"/>
    <w:rsid w:val="000212D7"/>
    <w:rsid w:val="0003148A"/>
    <w:rsid w:val="00034583"/>
    <w:rsid w:val="000462A5"/>
    <w:rsid w:val="0005679E"/>
    <w:rsid w:val="00060478"/>
    <w:rsid w:val="000C24CC"/>
    <w:rsid w:val="000C4E63"/>
    <w:rsid w:val="000C5891"/>
    <w:rsid w:val="000D40F5"/>
    <w:rsid w:val="000E1D8D"/>
    <w:rsid w:val="000F48AC"/>
    <w:rsid w:val="001131B9"/>
    <w:rsid w:val="00115051"/>
    <w:rsid w:val="00130EFA"/>
    <w:rsid w:val="00135D68"/>
    <w:rsid w:val="00137770"/>
    <w:rsid w:val="00157A5E"/>
    <w:rsid w:val="00164788"/>
    <w:rsid w:val="00166725"/>
    <w:rsid w:val="00172537"/>
    <w:rsid w:val="001A027B"/>
    <w:rsid w:val="001A02B7"/>
    <w:rsid w:val="001A2B7F"/>
    <w:rsid w:val="001B42A4"/>
    <w:rsid w:val="001B5946"/>
    <w:rsid w:val="001B7FDC"/>
    <w:rsid w:val="001C4C64"/>
    <w:rsid w:val="001D419A"/>
    <w:rsid w:val="001E0E74"/>
    <w:rsid w:val="001F33FC"/>
    <w:rsid w:val="001F4DEE"/>
    <w:rsid w:val="002103A9"/>
    <w:rsid w:val="002142DE"/>
    <w:rsid w:val="002226BA"/>
    <w:rsid w:val="00235E0F"/>
    <w:rsid w:val="002422B2"/>
    <w:rsid w:val="00280498"/>
    <w:rsid w:val="00286F89"/>
    <w:rsid w:val="002A5C1D"/>
    <w:rsid w:val="002B0C02"/>
    <w:rsid w:val="002B7CC8"/>
    <w:rsid w:val="002C0B8B"/>
    <w:rsid w:val="002C21CC"/>
    <w:rsid w:val="002D10A0"/>
    <w:rsid w:val="002D2397"/>
    <w:rsid w:val="002D6815"/>
    <w:rsid w:val="002E6676"/>
    <w:rsid w:val="003111A4"/>
    <w:rsid w:val="00330DAA"/>
    <w:rsid w:val="00337CFD"/>
    <w:rsid w:val="00343345"/>
    <w:rsid w:val="00344B75"/>
    <w:rsid w:val="00363ED9"/>
    <w:rsid w:val="003C0C91"/>
    <w:rsid w:val="003E57E7"/>
    <w:rsid w:val="00402605"/>
    <w:rsid w:val="00402773"/>
    <w:rsid w:val="00427EBD"/>
    <w:rsid w:val="00441C7F"/>
    <w:rsid w:val="00456375"/>
    <w:rsid w:val="004C7A79"/>
    <w:rsid w:val="004D5F6A"/>
    <w:rsid w:val="004E72E7"/>
    <w:rsid w:val="00500352"/>
    <w:rsid w:val="00504A8F"/>
    <w:rsid w:val="005066D2"/>
    <w:rsid w:val="005403ED"/>
    <w:rsid w:val="00542101"/>
    <w:rsid w:val="00566AED"/>
    <w:rsid w:val="00585D33"/>
    <w:rsid w:val="005C4B6F"/>
    <w:rsid w:val="005D2471"/>
    <w:rsid w:val="00600C1A"/>
    <w:rsid w:val="00611816"/>
    <w:rsid w:val="00614806"/>
    <w:rsid w:val="00643FA3"/>
    <w:rsid w:val="00644A4D"/>
    <w:rsid w:val="00655F44"/>
    <w:rsid w:val="00671BE6"/>
    <w:rsid w:val="00674979"/>
    <w:rsid w:val="006B2CB5"/>
    <w:rsid w:val="0072220F"/>
    <w:rsid w:val="00727EE1"/>
    <w:rsid w:val="007305C1"/>
    <w:rsid w:val="007423BE"/>
    <w:rsid w:val="00742CFE"/>
    <w:rsid w:val="007627E5"/>
    <w:rsid w:val="007752CF"/>
    <w:rsid w:val="00793848"/>
    <w:rsid w:val="007A71BC"/>
    <w:rsid w:val="007B21D8"/>
    <w:rsid w:val="007B539B"/>
    <w:rsid w:val="007D4BEC"/>
    <w:rsid w:val="007F245C"/>
    <w:rsid w:val="0081311F"/>
    <w:rsid w:val="00815728"/>
    <w:rsid w:val="00816930"/>
    <w:rsid w:val="00850B0B"/>
    <w:rsid w:val="00897BFF"/>
    <w:rsid w:val="008A0705"/>
    <w:rsid w:val="008A4D57"/>
    <w:rsid w:val="008B1058"/>
    <w:rsid w:val="008B4DA9"/>
    <w:rsid w:val="008D5E8E"/>
    <w:rsid w:val="008F2CF0"/>
    <w:rsid w:val="00907D4F"/>
    <w:rsid w:val="00911B80"/>
    <w:rsid w:val="00925051"/>
    <w:rsid w:val="00931ED3"/>
    <w:rsid w:val="00971DBE"/>
    <w:rsid w:val="009772AC"/>
    <w:rsid w:val="009779FD"/>
    <w:rsid w:val="00987B65"/>
    <w:rsid w:val="00990869"/>
    <w:rsid w:val="009A0C92"/>
    <w:rsid w:val="009E4038"/>
    <w:rsid w:val="00A64B36"/>
    <w:rsid w:val="00A73EF7"/>
    <w:rsid w:val="00A800BD"/>
    <w:rsid w:val="00A90286"/>
    <w:rsid w:val="00A97C2E"/>
    <w:rsid w:val="00AB56C0"/>
    <w:rsid w:val="00AD6283"/>
    <w:rsid w:val="00AE40CF"/>
    <w:rsid w:val="00B228BB"/>
    <w:rsid w:val="00B2373B"/>
    <w:rsid w:val="00B32C8C"/>
    <w:rsid w:val="00B33DBD"/>
    <w:rsid w:val="00B46752"/>
    <w:rsid w:val="00B5045A"/>
    <w:rsid w:val="00B7213D"/>
    <w:rsid w:val="00B72DA4"/>
    <w:rsid w:val="00BA4CB7"/>
    <w:rsid w:val="00BB0E36"/>
    <w:rsid w:val="00BC1F1E"/>
    <w:rsid w:val="00BF15A7"/>
    <w:rsid w:val="00BF7F0C"/>
    <w:rsid w:val="00C00356"/>
    <w:rsid w:val="00C00712"/>
    <w:rsid w:val="00C04F8D"/>
    <w:rsid w:val="00C13FC8"/>
    <w:rsid w:val="00C16431"/>
    <w:rsid w:val="00C24AD1"/>
    <w:rsid w:val="00C368F9"/>
    <w:rsid w:val="00C47843"/>
    <w:rsid w:val="00C52EAE"/>
    <w:rsid w:val="00C55173"/>
    <w:rsid w:val="00C63076"/>
    <w:rsid w:val="00C758B5"/>
    <w:rsid w:val="00C772EA"/>
    <w:rsid w:val="00C84314"/>
    <w:rsid w:val="00C93556"/>
    <w:rsid w:val="00CB2611"/>
    <w:rsid w:val="00CC4EF2"/>
    <w:rsid w:val="00CD5BF4"/>
    <w:rsid w:val="00CE6782"/>
    <w:rsid w:val="00D01258"/>
    <w:rsid w:val="00D062C6"/>
    <w:rsid w:val="00D13241"/>
    <w:rsid w:val="00D15F97"/>
    <w:rsid w:val="00D51AC9"/>
    <w:rsid w:val="00D700B5"/>
    <w:rsid w:val="00DA36E5"/>
    <w:rsid w:val="00DC0A05"/>
    <w:rsid w:val="00DC5BCC"/>
    <w:rsid w:val="00E04959"/>
    <w:rsid w:val="00E168ED"/>
    <w:rsid w:val="00E23500"/>
    <w:rsid w:val="00E46A90"/>
    <w:rsid w:val="00E6418A"/>
    <w:rsid w:val="00E6495F"/>
    <w:rsid w:val="00E66E22"/>
    <w:rsid w:val="00EA1F58"/>
    <w:rsid w:val="00EC0891"/>
    <w:rsid w:val="00ED07EE"/>
    <w:rsid w:val="00EE43D3"/>
    <w:rsid w:val="00F01550"/>
    <w:rsid w:val="00F10B45"/>
    <w:rsid w:val="00F22ED2"/>
    <w:rsid w:val="00F26F8C"/>
    <w:rsid w:val="00F56AFA"/>
    <w:rsid w:val="00F57D7F"/>
    <w:rsid w:val="00F71E1B"/>
    <w:rsid w:val="00F83AA8"/>
    <w:rsid w:val="00F910F4"/>
    <w:rsid w:val="00FD2700"/>
    <w:rsid w:val="00FE4CAA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9532E2-9FFD-4BE5-8F5D-36A6D502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A4"/>
  </w:style>
  <w:style w:type="paragraph" w:styleId="1">
    <w:name w:val="heading 1"/>
    <w:basedOn w:val="a"/>
    <w:link w:val="10"/>
    <w:uiPriority w:val="9"/>
    <w:qFormat/>
    <w:rsid w:val="00CB26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DA4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931ED3"/>
    <w:rPr>
      <w:rFonts w:ascii="Tahoma" w:hAnsi="Tahoma" w:cs="Tahoma"/>
      <w:sz w:val="16"/>
      <w:szCs w:val="16"/>
    </w:rPr>
  </w:style>
  <w:style w:type="character" w:styleId="a6">
    <w:name w:val="Hyperlink"/>
    <w:rsid w:val="000462A5"/>
    <w:rPr>
      <w:color w:val="0857A6"/>
      <w:u w:val="single"/>
    </w:rPr>
  </w:style>
  <w:style w:type="character" w:customStyle="1" w:styleId="author">
    <w:name w:val="author"/>
    <w:basedOn w:val="a0"/>
    <w:rsid w:val="000462A5"/>
  </w:style>
  <w:style w:type="character" w:customStyle="1" w:styleId="orangetahomat95ml10mr10">
    <w:name w:val="orange tahoma t95 ml10 mr10"/>
    <w:basedOn w:val="a0"/>
    <w:rsid w:val="000462A5"/>
  </w:style>
  <w:style w:type="character" w:customStyle="1" w:styleId="grayt80tahomapublished">
    <w:name w:val="gray t80 tahoma published"/>
    <w:basedOn w:val="a0"/>
    <w:rsid w:val="000462A5"/>
  </w:style>
  <w:style w:type="character" w:customStyle="1" w:styleId="anslink">
    <w:name w:val="anslink"/>
    <w:basedOn w:val="a0"/>
    <w:rsid w:val="000462A5"/>
  </w:style>
  <w:style w:type="paragraph" w:styleId="a7">
    <w:name w:val="footer"/>
    <w:basedOn w:val="a"/>
    <w:rsid w:val="00B7213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213D"/>
  </w:style>
  <w:style w:type="paragraph" w:customStyle="1" w:styleId="11">
    <w:name w:val="Без интервала1"/>
    <w:rsid w:val="008A0705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897BFF"/>
    <w:rPr>
      <w:b/>
      <w:bCs/>
      <w:sz w:val="28"/>
    </w:rPr>
  </w:style>
  <w:style w:type="paragraph" w:customStyle="1" w:styleId="ConsPlusNonformat">
    <w:name w:val="ConsPlusNonformat"/>
    <w:uiPriority w:val="99"/>
    <w:rsid w:val="00897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1A02B7"/>
  </w:style>
  <w:style w:type="character" w:customStyle="1" w:styleId="10">
    <w:name w:val="Заголовок 1 Знак"/>
    <w:link w:val="1"/>
    <w:uiPriority w:val="9"/>
    <w:rsid w:val="00CB2611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B4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3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1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4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b.esplus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b.esplu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kb.esplu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D73D-7DAE-435D-A05B-3B2F50D1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Yula2</cp:lastModifiedBy>
  <cp:revision>3</cp:revision>
  <cp:lastPrinted>2015-10-12T10:43:00Z</cp:lastPrinted>
  <dcterms:created xsi:type="dcterms:W3CDTF">2015-10-14T11:22:00Z</dcterms:created>
  <dcterms:modified xsi:type="dcterms:W3CDTF">2015-10-14T11:22:00Z</dcterms:modified>
</cp:coreProperties>
</file>