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D3" w:rsidRPr="003960D3" w:rsidRDefault="003960D3" w:rsidP="003960D3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0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0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960D3" w:rsidRPr="003960D3" w:rsidRDefault="003960D3" w:rsidP="003960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0D3">
        <w:rPr>
          <w:rFonts w:ascii="Times New Roman" w:eastAsia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3960D3" w:rsidRPr="003960D3" w:rsidRDefault="003960D3" w:rsidP="003960D3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60D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960D3" w:rsidRPr="003960D3" w:rsidRDefault="003960D3" w:rsidP="003960D3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3960D3" w:rsidRPr="003960D3" w:rsidRDefault="003960D3" w:rsidP="003960D3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0D3" w:rsidRPr="003960D3" w:rsidRDefault="00A678F0" w:rsidP="003960D3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5714A8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3960D3" w:rsidRPr="003960D3">
        <w:rPr>
          <w:rFonts w:ascii="Times New Roman" w:eastAsia="Times New Roman" w:hAnsi="Times New Roman" w:cs="Times New Roman"/>
          <w:sz w:val="28"/>
          <w:szCs w:val="28"/>
        </w:rPr>
        <w:t>.2013</w:t>
      </w:r>
      <w:r w:rsidR="006F7CBD">
        <w:rPr>
          <w:rFonts w:ascii="Times New Roman" w:eastAsia="Times New Roman" w:hAnsi="Times New Roman" w:cs="Times New Roman"/>
          <w:sz w:val="28"/>
          <w:szCs w:val="28"/>
        </w:rPr>
        <w:t xml:space="preserve"> г.               № 266</w:t>
      </w:r>
    </w:p>
    <w:p w:rsidR="003960D3" w:rsidRPr="003960D3" w:rsidRDefault="003960D3" w:rsidP="00396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D3">
        <w:rPr>
          <w:rFonts w:ascii="Times New Roman" w:eastAsia="Times New Roman" w:hAnsi="Times New Roman" w:cs="Times New Roman"/>
          <w:sz w:val="28"/>
          <w:szCs w:val="28"/>
        </w:rPr>
        <w:t xml:space="preserve">г. Нижние Серги </w:t>
      </w:r>
    </w:p>
    <w:p w:rsidR="003960D3" w:rsidRPr="003960D3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3960D3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60D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960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«Признание молодых семей участниками подпрограммы «Обеспечение жильем молодых семей» федеральной целевой программы «Жилище» на 2011-2015 годы» </w:t>
      </w:r>
    </w:p>
    <w:p w:rsidR="003960D3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60D3">
        <w:rPr>
          <w:rFonts w:ascii="Times New Roman" w:eastAsia="Times New Roman" w:hAnsi="Times New Roman" w:cs="Times New Roman"/>
          <w:b/>
          <w:i/>
          <w:sz w:val="28"/>
          <w:szCs w:val="28"/>
        </w:rPr>
        <w:t>на терр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итории</w:t>
      </w:r>
      <w:r w:rsidRPr="003960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Нижнесергинского городского поселения</w:t>
      </w:r>
    </w:p>
    <w:p w:rsidR="003960D3" w:rsidRPr="003960D3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60D3" w:rsidRPr="003960D3" w:rsidRDefault="003960D3" w:rsidP="003960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Жилищным   </w:t>
      </w:r>
      <w:hyperlink r:id="rId6" w:history="1">
        <w:r w:rsidRPr="003960D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Российской    Федерации   от    29.12.2004 г. № 188-ФЗ, Федеральным </w:t>
      </w:r>
      <w:hyperlink r:id="rId7" w:history="1">
        <w:r w:rsidRPr="003960D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г. № 131-ФЗ "Об общих принципах организации местного самоуправления в Российской Федерации", Федеральным </w:t>
      </w:r>
      <w:hyperlink r:id="rId8" w:history="1">
        <w:r w:rsidRPr="003960D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27.07.2010 г. № 210-ФЗ "Об организации предоставления государственных и муниципальных услуг",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Российской Федерации </w:t>
      </w:r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>от 17.12.2010 г. № 1050 «О федеральной целевой программе «Жилище» на 2011-2015 годы»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  Правительства   Свердловской   области   от 11.10.2010 г. № 1487-ПП «Об утверждении областной целевой программы «Развитие жилищного комплекса в Свердловской области» на 2011-2015 годы», постановлением главы Нижнесергинского городского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от 14.08.2012 г. № 192</w:t>
      </w:r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ждении  муниципальной программы </w:t>
      </w:r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>«Обеспечение жильем молодых семей на территории Нижнесергинского городского поселения»  на</w:t>
      </w:r>
      <w:proofErr w:type="gramEnd"/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2013-2015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руководствуясь </w:t>
      </w:r>
      <w:hyperlink r:id="rId9" w:history="1">
        <w:r w:rsidRPr="003960D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Нижнес</w:t>
      </w:r>
      <w:r w:rsidR="00A03911">
        <w:rPr>
          <w:rFonts w:ascii="Times New Roman" w:eastAsia="Calibri" w:hAnsi="Times New Roman" w:cs="Times New Roman"/>
          <w:sz w:val="28"/>
          <w:szCs w:val="28"/>
          <w:lang w:eastAsia="en-US"/>
        </w:rPr>
        <w:t>ергинского городского поселения,</w:t>
      </w:r>
    </w:p>
    <w:p w:rsidR="003960D3" w:rsidRPr="003960D3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60D3" w:rsidRPr="003960D3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60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3960D3" w:rsidRPr="003960D3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60D3" w:rsidRPr="003960D3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hyperlink w:anchor="Par37" w:history="1">
        <w:r w:rsidRPr="003960D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Административный регламент</w:t>
        </w:r>
      </w:hyperlink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2011-2015 годы» на территории </w:t>
      </w:r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>Нижнесергинского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3960D3" w:rsidRPr="003960D3" w:rsidRDefault="003960D3" w:rsidP="003960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 </w:t>
      </w:r>
      <w:r w:rsidRPr="003960D3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администрации по социально-экономическим вопросам и взаимосвязям с общественностью Л.Ф. Шварца.</w:t>
      </w:r>
    </w:p>
    <w:p w:rsidR="003960D3" w:rsidRPr="003960D3" w:rsidRDefault="003960D3" w:rsidP="003960D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60D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96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0D3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постановление.</w:t>
      </w:r>
    </w:p>
    <w:p w:rsidR="003960D3" w:rsidRPr="003960D3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3960D3" w:rsidRPr="003960D3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3960D3" w:rsidRPr="003960D3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главы</w:t>
      </w:r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Нижнесергинского </w:t>
      </w:r>
    </w:p>
    <w:p w:rsidR="003960D3" w:rsidRPr="003960D3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Ю.В. Никишин</w:t>
      </w:r>
    </w:p>
    <w:p w:rsidR="003960D3" w:rsidRPr="00AB6567" w:rsidRDefault="003960D3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960D3" w:rsidRDefault="00AB6567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AB6567" w:rsidRDefault="00AB6567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</w:p>
    <w:p w:rsidR="00AB6567" w:rsidRDefault="00AB6567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главы Нижнесергинского </w:t>
      </w:r>
    </w:p>
    <w:p w:rsidR="00AB6567" w:rsidRDefault="00AB6567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городского поселения</w:t>
      </w:r>
    </w:p>
    <w:p w:rsidR="00AB6567" w:rsidRDefault="00A678F0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02.09.2013 г. № 266</w:t>
      </w:r>
      <w:bookmarkStart w:id="0" w:name="_GoBack"/>
      <w:bookmarkEnd w:id="0"/>
    </w:p>
    <w:p w:rsidR="00AB6567" w:rsidRDefault="00AB6567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B6567" w:rsidRPr="00AB6567" w:rsidRDefault="00AB6567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82CD2" w:rsidRPr="00682CD2" w:rsidRDefault="00682CD2" w:rsidP="00682C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00C37" w:rsidRDefault="008B4BD3" w:rsidP="00800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682CD2" w:rsidRPr="00682CD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0F7C54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«Признание </w:t>
      </w:r>
      <w:r w:rsidR="00682CD2" w:rsidRPr="00682CD2">
        <w:rPr>
          <w:rFonts w:ascii="Times New Roman" w:eastAsia="Times New Roman" w:hAnsi="Times New Roman" w:cs="Times New Roman"/>
          <w:b/>
          <w:sz w:val="28"/>
          <w:szCs w:val="28"/>
        </w:rPr>
        <w:t>молодых семей участниками подпрограммы «Обеспечение жильем молодых семей» федеральной целевой программы «Жилище» на 2011-2015 годы</w:t>
      </w:r>
      <w:r w:rsidR="000F7C5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00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60D3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="00800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60D3">
        <w:rPr>
          <w:rFonts w:ascii="Times New Roman" w:eastAsia="Times New Roman" w:hAnsi="Times New Roman" w:cs="Times New Roman"/>
          <w:b/>
          <w:sz w:val="28"/>
          <w:szCs w:val="28"/>
        </w:rPr>
        <w:t>Нижнесергинского городского поселения</w:t>
      </w:r>
    </w:p>
    <w:p w:rsidR="00682CD2" w:rsidRPr="00682CD2" w:rsidRDefault="00682CD2" w:rsidP="00396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CD2" w:rsidRPr="00682CD2" w:rsidRDefault="00682CD2" w:rsidP="00800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12BE" w:rsidRDefault="000F7C54" w:rsidP="0080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C54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F7C5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ризнани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участниками </w:t>
      </w:r>
      <w:hyperlink r:id="rId10" w:history="1">
        <w:r w:rsidRPr="00682C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</w:t>
      </w:r>
      <w:r w:rsidR="007B2481">
        <w:rPr>
          <w:rFonts w:ascii="Times New Roman" w:eastAsia="Times New Roman" w:hAnsi="Times New Roman" w:cs="Times New Roman"/>
          <w:sz w:val="28"/>
          <w:szCs w:val="28"/>
        </w:rPr>
        <w:t>ой программы «Жилище» на 2011-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2015 годы</w:t>
      </w:r>
      <w:r w:rsidR="00800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C37" w:rsidRPr="00682CD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3960D3">
        <w:rPr>
          <w:rFonts w:ascii="Times New Roman" w:eastAsia="Times New Roman" w:hAnsi="Times New Roman" w:cs="Times New Roman"/>
          <w:sz w:val="28"/>
          <w:szCs w:val="28"/>
        </w:rPr>
        <w:t>Нижнесергинского городского поселения</w:t>
      </w:r>
      <w:r w:rsidR="00F612B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C54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Административный регламент) определяет сроки и последовательность административных процедур (действий) по признанию </w:t>
      </w:r>
      <w:r w:rsidR="00F612BE" w:rsidRPr="00682CD2">
        <w:rPr>
          <w:rFonts w:ascii="Times New Roman" w:eastAsia="Times New Roman" w:hAnsi="Times New Roman" w:cs="Times New Roman"/>
          <w:sz w:val="28"/>
          <w:szCs w:val="28"/>
        </w:rPr>
        <w:t xml:space="preserve">молодых семей участниками </w:t>
      </w:r>
      <w:hyperlink r:id="rId11" w:history="1">
        <w:r w:rsidR="00F612BE" w:rsidRPr="00682C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="00F612BE"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</w:t>
      </w:r>
      <w:r w:rsidR="007B2481">
        <w:rPr>
          <w:rFonts w:ascii="Times New Roman" w:eastAsia="Times New Roman" w:hAnsi="Times New Roman" w:cs="Times New Roman"/>
          <w:sz w:val="28"/>
          <w:szCs w:val="28"/>
        </w:rPr>
        <w:t>мы «Жилище» на 2011-</w:t>
      </w:r>
      <w:r w:rsidR="00F612BE">
        <w:rPr>
          <w:rFonts w:ascii="Times New Roman" w:eastAsia="Times New Roman" w:hAnsi="Times New Roman" w:cs="Times New Roman"/>
          <w:sz w:val="28"/>
          <w:szCs w:val="28"/>
        </w:rPr>
        <w:t>2015 годы, утвержденной Постановлением Правительства Российской Федерации от 17.12.2010</w:t>
      </w:r>
      <w:proofErr w:type="gramEnd"/>
      <w:r w:rsidR="00F612BE">
        <w:rPr>
          <w:rFonts w:ascii="Times New Roman" w:eastAsia="Times New Roman" w:hAnsi="Times New Roman" w:cs="Times New Roman"/>
          <w:sz w:val="28"/>
          <w:szCs w:val="28"/>
        </w:rPr>
        <w:t xml:space="preserve"> № 1050.</w:t>
      </w:r>
    </w:p>
    <w:p w:rsidR="009F672A" w:rsidRDefault="000F7C54" w:rsidP="00F8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C5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F7C5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муниципальной услуги </w:t>
      </w:r>
      <w:r w:rsidR="00F612BE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F612BE" w:rsidRPr="00682CD2">
        <w:rPr>
          <w:rFonts w:ascii="Times New Roman" w:eastAsia="Times New Roman" w:hAnsi="Times New Roman" w:cs="Times New Roman"/>
          <w:sz w:val="28"/>
          <w:szCs w:val="28"/>
        </w:rPr>
        <w:t>ризнани</w:t>
      </w:r>
      <w:r w:rsidR="00F612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12BE" w:rsidRPr="00682CD2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участниками </w:t>
      </w:r>
      <w:hyperlink r:id="rId12" w:history="1">
        <w:r w:rsidR="00F612BE" w:rsidRPr="00682C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="00F612BE"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 федеральной цел</w:t>
      </w:r>
      <w:r w:rsidR="007B2481">
        <w:rPr>
          <w:rFonts w:ascii="Times New Roman" w:eastAsia="Times New Roman" w:hAnsi="Times New Roman" w:cs="Times New Roman"/>
          <w:sz w:val="28"/>
          <w:szCs w:val="28"/>
        </w:rPr>
        <w:t>евой программы «Жилище» на 2011-</w:t>
      </w:r>
      <w:r w:rsidR="00F612BE" w:rsidRPr="00682CD2">
        <w:rPr>
          <w:rFonts w:ascii="Times New Roman" w:eastAsia="Times New Roman" w:hAnsi="Times New Roman" w:cs="Times New Roman"/>
          <w:sz w:val="28"/>
          <w:szCs w:val="28"/>
        </w:rPr>
        <w:t>2015 годы</w:t>
      </w:r>
      <w:r w:rsidR="00800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C37" w:rsidRPr="00682CD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3960D3">
        <w:rPr>
          <w:rFonts w:ascii="Times New Roman" w:eastAsia="Times New Roman" w:hAnsi="Times New Roman" w:cs="Times New Roman"/>
          <w:sz w:val="28"/>
          <w:szCs w:val="28"/>
        </w:rPr>
        <w:t>Нижнесергинского городского поселения</w:t>
      </w:r>
      <w:r w:rsidR="00F612B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7C54">
        <w:rPr>
          <w:rFonts w:ascii="Times New Roman" w:eastAsia="Times New Roman" w:hAnsi="Times New Roman" w:cs="Times New Roman"/>
          <w:sz w:val="28"/>
          <w:szCs w:val="28"/>
        </w:rPr>
        <w:t xml:space="preserve"> (далее - муниципальная услуга), повышения эф</w:t>
      </w:r>
      <w:r w:rsidR="00A03911">
        <w:rPr>
          <w:rFonts w:ascii="Times New Roman" w:eastAsia="Times New Roman" w:hAnsi="Times New Roman" w:cs="Times New Roman"/>
          <w:sz w:val="28"/>
          <w:szCs w:val="28"/>
        </w:rPr>
        <w:t>фективности деятельности администрации Нижнесергинского городского поселения (далее – администрация НСГП)</w:t>
      </w:r>
      <w:r w:rsidRPr="000F7C54">
        <w:rPr>
          <w:rFonts w:ascii="Times New Roman" w:eastAsia="Times New Roman" w:hAnsi="Times New Roman" w:cs="Times New Roman"/>
          <w:sz w:val="28"/>
          <w:szCs w:val="28"/>
        </w:rPr>
        <w:t>, создания комфортных условий для участников отношений, возникающих в процессе предоставления муниципальной услуги.</w:t>
      </w:r>
      <w:proofErr w:type="gramEnd"/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Pr="0026028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со </w:t>
      </w:r>
      <w:hyperlink r:id="rId13" w:history="1">
        <w:r w:rsidRPr="00340D40">
          <w:rPr>
            <w:rFonts w:ascii="Times New Roman" w:eastAsia="Times New Roman" w:hAnsi="Times New Roman" w:cs="Times New Roman"/>
            <w:sz w:val="28"/>
            <w:szCs w:val="28"/>
          </w:rPr>
          <w:t>статьей 185</w:t>
        </w:r>
      </w:hyperlink>
      <w:r w:rsidRPr="0026028B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 (далее - заявители).</w:t>
      </w:r>
    </w:p>
    <w:p w:rsidR="00A3350D" w:rsidRPr="00A3350D" w:rsidRDefault="00682CD2" w:rsidP="00A3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71">
        <w:rPr>
          <w:rFonts w:ascii="Times New Roman" w:eastAsia="Times New Roman" w:hAnsi="Times New Roman" w:cs="Times New Roman"/>
          <w:sz w:val="28"/>
          <w:szCs w:val="28"/>
        </w:rPr>
        <w:t xml:space="preserve">Заявителями </w:t>
      </w:r>
      <w:r w:rsidR="00A3350D" w:rsidRPr="00680F7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3350D" w:rsidRPr="00A3350D">
        <w:rPr>
          <w:rFonts w:ascii="Times New Roman" w:eastAsia="Times New Roman" w:hAnsi="Times New Roman" w:cs="Times New Roman"/>
          <w:sz w:val="28"/>
          <w:szCs w:val="28"/>
        </w:rPr>
        <w:t>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A3350D" w:rsidRPr="00A3350D" w:rsidRDefault="00A3350D" w:rsidP="00A3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350D">
        <w:rPr>
          <w:rFonts w:ascii="Times New Roman" w:eastAsia="Times New Roman" w:hAnsi="Times New Roman" w:cs="Times New Roman"/>
          <w:sz w:val="28"/>
          <w:szCs w:val="28"/>
        </w:rPr>
        <w:t xml:space="preserve">) возраст каждого из супругов либо одного родителя в неполной семье на день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физической культуры, спорта и молодежной политики </w:t>
      </w:r>
      <w:r w:rsidR="007136A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вердловской области приказа </w:t>
      </w:r>
      <w:r w:rsidRPr="00A3350D">
        <w:rPr>
          <w:rFonts w:ascii="Times New Roman" w:eastAsia="Times New Roman" w:hAnsi="Times New Roman" w:cs="Times New Roman"/>
          <w:sz w:val="28"/>
          <w:szCs w:val="28"/>
        </w:rPr>
        <w:t>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A3350D" w:rsidRPr="00A3350D" w:rsidRDefault="00A3350D" w:rsidP="00A3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350D">
        <w:rPr>
          <w:rFonts w:ascii="Times New Roman" w:eastAsia="Times New Roman" w:hAnsi="Times New Roman" w:cs="Times New Roman"/>
          <w:sz w:val="28"/>
          <w:szCs w:val="28"/>
        </w:rPr>
        <w:t>) молодая семья признана нуждающейся в жилом помещении;</w:t>
      </w:r>
    </w:p>
    <w:p w:rsidR="00A3350D" w:rsidRPr="00F612BE" w:rsidRDefault="00A3350D" w:rsidP="00D6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A3350D">
        <w:rPr>
          <w:rFonts w:ascii="Times New Roman" w:eastAsia="Times New Roman" w:hAnsi="Times New Roman" w:cs="Times New Roman"/>
          <w:sz w:val="28"/>
          <w:szCs w:val="28"/>
        </w:rPr>
        <w:t>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9F672A" w:rsidRPr="00A9376F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6"/>
      <w:bookmarkEnd w:id="1"/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1.4.1. </w:t>
      </w:r>
      <w:proofErr w:type="gramStart"/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9F672A">
        <w:rPr>
          <w:rFonts w:ascii="Times New Roman" w:eastAsia="Times New Roman" w:hAnsi="Times New Roman" w:cs="Times New Roman"/>
          <w:bCs/>
          <w:sz w:val="28"/>
          <w:szCs w:val="28"/>
        </w:rPr>
        <w:t>о месте нахождения и графике</w:t>
      </w:r>
      <w:r w:rsidR="00A9376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</w:t>
      </w:r>
      <w:r w:rsidR="00A9376F" w:rsidRPr="00A9376F">
        <w:rPr>
          <w:rFonts w:ascii="Times New Roman" w:eastAsia="Times New Roman" w:hAnsi="Times New Roman" w:cs="Times New Roman"/>
          <w:bCs/>
          <w:sz w:val="28"/>
          <w:szCs w:val="28"/>
        </w:rPr>
        <w:t>отдел</w:t>
      </w:r>
      <w:r w:rsidR="00A9376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9376F" w:rsidRPr="00A937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социальным и экономическим вопросам</w:t>
      </w:r>
      <w:r w:rsidR="00A9376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Нижнесергинского городского поселения (далее – отдел),</w:t>
      </w:r>
      <w:r w:rsidR="00A9376F" w:rsidRPr="00A937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376F">
        <w:rPr>
          <w:rFonts w:ascii="Times New Roman" w:eastAsia="Times New Roman" w:hAnsi="Times New Roman" w:cs="Times New Roman"/>
          <w:sz w:val="28"/>
          <w:szCs w:val="28"/>
        </w:rPr>
        <w:t>предоставляющего муниципальную услугу</w:t>
      </w:r>
      <w:r w:rsidR="000506DE" w:rsidRPr="00A937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93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F672A" w:rsidRPr="009F672A" w:rsidRDefault="000D1DE9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Местонахождение: 623090</w:t>
      </w:r>
      <w:r w:rsidR="009F672A" w:rsidRPr="009F672A">
        <w:rPr>
          <w:rFonts w:ascii="Times New Roman" w:eastAsia="Times New Roman" w:hAnsi="Times New Roman" w:cs="Times New Roman"/>
          <w:sz w:val="28"/>
          <w:szCs w:val="28"/>
        </w:rPr>
        <w:t>, Российская Федерация, Свердловская область,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льное образование Нижнесергинское городское поселение, г. Нижние Серги, ул. Ленина, д. 4, 1-й этаж, </w:t>
      </w:r>
      <w:r w:rsidR="009F672A" w:rsidRPr="009F672A">
        <w:rPr>
          <w:rFonts w:ascii="Times New Roman" w:eastAsia="Times New Roman" w:hAnsi="Times New Roman" w:cs="Times New Roman"/>
          <w:sz w:val="28"/>
          <w:szCs w:val="28"/>
        </w:rPr>
        <w:t>кабин</w:t>
      </w:r>
      <w:r>
        <w:rPr>
          <w:rFonts w:ascii="Times New Roman" w:eastAsia="Times New Roman" w:hAnsi="Times New Roman" w:cs="Times New Roman"/>
          <w:sz w:val="28"/>
          <w:szCs w:val="28"/>
        </w:rPr>
        <w:t>ет № 1а</w:t>
      </w:r>
      <w:r w:rsidR="009F672A" w:rsidRPr="009F67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>рафик работы: вторник – с 14.00 ч. до 17.00 ч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113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, может быть получена по телефону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>: 8(34398) 2-18-70.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и размещается на </w:t>
      </w:r>
      <w:r w:rsidR="00AD569B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сайте http://</w:t>
      </w:r>
      <w:r w:rsidRPr="009F672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D1DE9">
        <w:rPr>
          <w:rFonts w:ascii="Times New Roman" w:eastAsia="Times New Roman" w:hAnsi="Times New Roman" w:cs="Times New Roman"/>
          <w:sz w:val="28"/>
          <w:szCs w:val="28"/>
          <w:lang w:val="en-US"/>
        </w:rPr>
        <w:t>adminsergi</w:t>
      </w:r>
      <w:proofErr w:type="spellEnd"/>
      <w:r w:rsidR="000D1DE9" w:rsidRPr="000D1D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D1DE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6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72A" w:rsidRPr="000D1DE9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1.4.2. Справочный номер телефона 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>отдела:</w:t>
      </w:r>
      <w:r w:rsidR="000D1DE9" w:rsidRPr="000D1DE9">
        <w:t xml:space="preserve"> </w:t>
      </w:r>
      <w:r w:rsidR="000D1DE9" w:rsidRPr="000D1DE9">
        <w:rPr>
          <w:rFonts w:ascii="Times New Roman" w:eastAsia="Times New Roman" w:hAnsi="Times New Roman" w:cs="Times New Roman"/>
          <w:sz w:val="28"/>
          <w:szCs w:val="28"/>
        </w:rPr>
        <w:t>8(34398) 2-18-70.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1.4.3. Официальный сайт 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>администрации Нижнесергинского городского поселения: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 http://</w:t>
      </w:r>
      <w:r w:rsidRPr="009F672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DE9" w:rsidRPr="000D1DE9">
        <w:t xml:space="preserve"> 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>adminsergi.ru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>Адрес электронно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 xml:space="preserve">й почты: </w:t>
      </w:r>
      <w:proofErr w:type="spellStart"/>
      <w:r w:rsidR="000D1DE9">
        <w:rPr>
          <w:rFonts w:ascii="Times New Roman" w:eastAsia="Times New Roman" w:hAnsi="Times New Roman" w:cs="Times New Roman"/>
          <w:sz w:val="28"/>
          <w:szCs w:val="28"/>
          <w:lang w:val="en-US"/>
        </w:rPr>
        <w:t>nsergigp</w:t>
      </w:r>
      <w:proofErr w:type="spellEnd"/>
      <w:r w:rsidR="000D1DE9" w:rsidRPr="000D1DE9">
        <w:rPr>
          <w:rFonts w:ascii="Times New Roman" w:eastAsia="Times New Roman" w:hAnsi="Times New Roman" w:cs="Times New Roman"/>
          <w:sz w:val="28"/>
          <w:szCs w:val="28"/>
        </w:rPr>
        <w:t>@</w:t>
      </w:r>
      <w:r w:rsidR="000D1DE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0D1DE9" w:rsidRPr="000D1D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D1DE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6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53"/>
      <w:bookmarkEnd w:id="2"/>
      <w:r w:rsidRPr="009F672A">
        <w:rPr>
          <w:rFonts w:ascii="Times New Roman" w:eastAsia="Times New Roman" w:hAnsi="Times New Roman" w:cs="Times New Roman"/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в том числе о ходе предоставления муниципальной услуги, сообщается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 xml:space="preserve">ведущим 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 (далее – специалист)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37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</w:t>
      </w:r>
      <w:r w:rsidR="003E537B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в помещении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4A6">
        <w:rPr>
          <w:rFonts w:ascii="Times New Roman" w:eastAsia="Times New Roman" w:hAnsi="Times New Roman" w:cs="Times New Roman"/>
          <w:sz w:val="28"/>
          <w:szCs w:val="28"/>
        </w:rPr>
        <w:t>администрации НСГП,</w:t>
      </w:r>
      <w:r w:rsidR="003E5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публикуется в средствах массовой информации.</w:t>
      </w:r>
    </w:p>
    <w:p w:rsid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Исчерпывающие и корректные ответы на устные обращения заявителей должны быть даны специалистом </w:t>
      </w:r>
      <w:r w:rsidR="003E537B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непосредственно при обращении заявителя.</w:t>
      </w:r>
    </w:p>
    <w:p w:rsidR="00F51B35" w:rsidRPr="00682CD2" w:rsidRDefault="00F51B35" w:rsidP="00F51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обращения.</w:t>
      </w:r>
    </w:p>
    <w:p w:rsidR="00F51B35" w:rsidRPr="009F672A" w:rsidRDefault="00F51B35" w:rsidP="00F51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Максимальное время консультирования молодых семей на личном 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6B4A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1.4.5. Информация, указанная в </w:t>
      </w:r>
      <w:hyperlink r:id="rId14" w:anchor="Par46" w:history="1">
        <w:r w:rsidRPr="00F51B3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пунктах 1.4.1</w:t>
        </w:r>
      </w:hyperlink>
      <w:r w:rsidRPr="00F51B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5" w:anchor="Par53" w:history="1">
        <w:r w:rsidRPr="00F51B3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1.4.4</w:t>
        </w:r>
      </w:hyperlink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размещается: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>печатной форме на информационном стенде в помещении администрации НСГП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72A" w:rsidRPr="009F672A" w:rsidRDefault="009F672A" w:rsidP="006B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2) в электронном виде на сайте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НСГП </w:t>
      </w:r>
      <w:r w:rsidR="003214C0" w:rsidRPr="003214C0">
        <w:rPr>
          <w:rFonts w:ascii="Times New Roman" w:eastAsia="Times New Roman" w:hAnsi="Times New Roman" w:cs="Times New Roman"/>
          <w:sz w:val="28"/>
          <w:szCs w:val="28"/>
        </w:rPr>
        <w:t>http://www.adminsergi.ru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, в сети Интернет.</w:t>
      </w:r>
    </w:p>
    <w:p w:rsidR="009F672A" w:rsidRPr="009F672A" w:rsidRDefault="003766B9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оперативности и актуализации нормативной базы, в</w:t>
      </w:r>
      <w:r w:rsidR="009F672A" w:rsidRPr="009F672A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в указанную информацию были внесены изменения, то она в течение 5 рабочих </w:t>
      </w:r>
      <w:r w:rsidR="009F672A" w:rsidRPr="009F672A">
        <w:rPr>
          <w:rFonts w:ascii="Times New Roman" w:eastAsia="Times New Roman" w:hAnsi="Times New Roman" w:cs="Times New Roman"/>
          <w:sz w:val="28"/>
          <w:szCs w:val="28"/>
        </w:rPr>
        <w:lastRenderedPageBreak/>
        <w:t>дней подле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>жит обновлению на информационном стенде</w:t>
      </w:r>
      <w:r w:rsidR="009F672A" w:rsidRPr="009F672A">
        <w:rPr>
          <w:rFonts w:ascii="Times New Roman" w:eastAsia="Times New Roman" w:hAnsi="Times New Roman" w:cs="Times New Roman"/>
          <w:sz w:val="28"/>
          <w:szCs w:val="28"/>
        </w:rPr>
        <w:t xml:space="preserve"> и на сайте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="009F672A" w:rsidRPr="009F6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1.5. В случае если заявитель считает, что решение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 и (или) действия (бездействие) специалиста, должностных лиц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 нарушают его права и свободы, то он вправе обратиться в суд общей юрисдикции по месту своего жительства или в суд по месту нахождения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DD3" w:rsidRPr="00023DD3" w:rsidRDefault="00023DD3" w:rsidP="00023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023DD3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в электронной форме осуществляется через единый портал государственных и муниципальных услуг (функций): </w:t>
      </w:r>
      <w:proofErr w:type="spellStart"/>
      <w:r w:rsidRPr="00023DD3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023DD3">
        <w:rPr>
          <w:rFonts w:ascii="Times New Roman" w:eastAsia="Times New Roman" w:hAnsi="Times New Roman" w:cs="Times New Roman"/>
          <w:sz w:val="28"/>
          <w:szCs w:val="28"/>
        </w:rPr>
        <w:t xml:space="preserve">. gosuslugi.ru. </w:t>
      </w:r>
    </w:p>
    <w:p w:rsidR="00023DD3" w:rsidRPr="00023DD3" w:rsidRDefault="00023DD3" w:rsidP="00023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Pr="00023DD3">
        <w:rPr>
          <w:rFonts w:ascii="Times New Roman" w:eastAsia="Times New Roman" w:hAnsi="Times New Roman" w:cs="Times New Roman"/>
          <w:sz w:val="28"/>
          <w:szCs w:val="28"/>
        </w:rPr>
        <w:t>. Организации, участвующие в предоставлении муниципальной услуги:</w:t>
      </w:r>
    </w:p>
    <w:p w:rsidR="00023DD3" w:rsidRPr="00023DD3" w:rsidRDefault="00023DD3" w:rsidP="00023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36E47">
        <w:rPr>
          <w:rFonts w:ascii="Times New Roman" w:eastAsia="Times New Roman" w:hAnsi="Times New Roman" w:cs="Times New Roman"/>
          <w:sz w:val="28"/>
          <w:szCs w:val="28"/>
        </w:rPr>
        <w:t xml:space="preserve">     - Управление Пенсио</w:t>
      </w:r>
      <w:r w:rsidR="00030040">
        <w:rPr>
          <w:rFonts w:ascii="Times New Roman" w:eastAsia="Times New Roman" w:hAnsi="Times New Roman" w:cs="Times New Roman"/>
          <w:sz w:val="28"/>
          <w:szCs w:val="28"/>
        </w:rPr>
        <w:t>нного Фонда России</w:t>
      </w:r>
      <w:r w:rsidR="00636E47">
        <w:rPr>
          <w:rFonts w:ascii="Times New Roman" w:eastAsia="Times New Roman" w:hAnsi="Times New Roman" w:cs="Times New Roman"/>
          <w:sz w:val="28"/>
          <w:szCs w:val="28"/>
        </w:rPr>
        <w:t xml:space="preserve"> в Нижнесергинском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65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(623090, </w:t>
      </w:r>
      <w:r w:rsidR="005D46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Свердловская </w:t>
      </w:r>
      <w:r w:rsidR="005D4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область, </w:t>
      </w:r>
      <w:r w:rsidR="005D4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Нижние Серги, </w:t>
      </w:r>
      <w:r w:rsidR="005D4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Ленина, </w:t>
      </w:r>
      <w:r w:rsidR="005D4650">
        <w:rPr>
          <w:rFonts w:ascii="Times New Roman" w:eastAsia="Times New Roman" w:hAnsi="Times New Roman" w:cs="Times New Roman"/>
          <w:sz w:val="28"/>
          <w:szCs w:val="28"/>
        </w:rPr>
        <w:t>д.37</w:t>
      </w:r>
      <w:r w:rsidRPr="00023DD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023DD3" w:rsidRPr="00023DD3" w:rsidRDefault="00023DD3" w:rsidP="00023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D3">
        <w:rPr>
          <w:rFonts w:ascii="Times New Roman" w:eastAsia="Times New Roman" w:hAnsi="Times New Roman" w:cs="Times New Roman"/>
          <w:sz w:val="28"/>
          <w:szCs w:val="28"/>
        </w:rPr>
        <w:t>- Территориальное управление социально</w:t>
      </w:r>
      <w:r w:rsidR="00ED7D8E">
        <w:rPr>
          <w:rFonts w:ascii="Times New Roman" w:eastAsia="Times New Roman" w:hAnsi="Times New Roman" w:cs="Times New Roman"/>
          <w:sz w:val="28"/>
          <w:szCs w:val="28"/>
        </w:rPr>
        <w:t>й защиты населения</w:t>
      </w:r>
      <w:r w:rsidRPr="00023DD3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</w:t>
      </w:r>
      <w:r w:rsidR="00ED7D8E">
        <w:rPr>
          <w:rFonts w:ascii="Times New Roman" w:eastAsia="Times New Roman" w:hAnsi="Times New Roman" w:cs="Times New Roman"/>
          <w:sz w:val="28"/>
          <w:szCs w:val="28"/>
        </w:rPr>
        <w:t xml:space="preserve">по Нижнесергинскому району </w:t>
      </w:r>
      <w:r w:rsidRPr="00023D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5D4650" w:rsidRPr="005D4650">
        <w:rPr>
          <w:rFonts w:ascii="Times New Roman" w:eastAsia="Times New Roman" w:hAnsi="Times New Roman" w:cs="Times New Roman"/>
          <w:sz w:val="28"/>
          <w:szCs w:val="28"/>
        </w:rPr>
        <w:t>623090, Свердловская область, г. Ни</w:t>
      </w:r>
      <w:r w:rsidR="005D4650">
        <w:rPr>
          <w:rFonts w:ascii="Times New Roman" w:eastAsia="Times New Roman" w:hAnsi="Times New Roman" w:cs="Times New Roman"/>
          <w:sz w:val="28"/>
          <w:szCs w:val="28"/>
        </w:rPr>
        <w:t>жние Серги, ул. Федотова, д.1</w:t>
      </w:r>
      <w:r w:rsidR="005D4650" w:rsidRPr="005D46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23DD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23DD3" w:rsidRPr="00023DD3" w:rsidRDefault="00023DD3" w:rsidP="00023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D3">
        <w:rPr>
          <w:rFonts w:ascii="Times New Roman" w:eastAsia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Свердловской области (</w:t>
      </w:r>
      <w:r w:rsidR="005D4650" w:rsidRPr="005D4650">
        <w:rPr>
          <w:rFonts w:ascii="Times New Roman" w:eastAsia="Times New Roman" w:hAnsi="Times New Roman" w:cs="Times New Roman"/>
          <w:sz w:val="28"/>
          <w:szCs w:val="28"/>
        </w:rPr>
        <w:t xml:space="preserve">623090, Свердловская область, г. Нижние Серги, ул. Ленина, </w:t>
      </w:r>
      <w:proofErr w:type="spellStart"/>
      <w:r w:rsidR="005D4650">
        <w:rPr>
          <w:rFonts w:ascii="Times New Roman" w:eastAsia="Times New Roman" w:hAnsi="Times New Roman" w:cs="Times New Roman"/>
          <w:sz w:val="28"/>
          <w:szCs w:val="28"/>
        </w:rPr>
        <w:t>д.д</w:t>
      </w:r>
      <w:proofErr w:type="spellEnd"/>
      <w:r w:rsidR="005D4650">
        <w:rPr>
          <w:rFonts w:ascii="Times New Roman" w:eastAsia="Times New Roman" w:hAnsi="Times New Roman" w:cs="Times New Roman"/>
          <w:sz w:val="28"/>
          <w:szCs w:val="28"/>
        </w:rPr>
        <w:t>. 4,</w:t>
      </w:r>
      <w:r w:rsidR="005D4650" w:rsidRPr="005D4650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023DD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023DD3" w:rsidRPr="009F672A" w:rsidRDefault="00023DD3" w:rsidP="00023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D3">
        <w:rPr>
          <w:rFonts w:ascii="Times New Roman" w:eastAsia="Times New Roman" w:hAnsi="Times New Roman" w:cs="Times New Roman"/>
          <w:sz w:val="28"/>
          <w:szCs w:val="28"/>
        </w:rPr>
        <w:t xml:space="preserve">-  Министерство физической культуры, спорта и молодежной политики Свердловской </w:t>
      </w:r>
      <w:r w:rsidR="00ED7D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23DD3">
        <w:rPr>
          <w:rFonts w:ascii="Times New Roman" w:eastAsia="Times New Roman" w:hAnsi="Times New Roman" w:cs="Times New Roman"/>
          <w:sz w:val="28"/>
          <w:szCs w:val="28"/>
        </w:rPr>
        <w:t>области (</w:t>
      </w:r>
      <w:r w:rsidR="005D4650">
        <w:rPr>
          <w:rFonts w:ascii="Times New Roman" w:eastAsia="Times New Roman" w:hAnsi="Times New Roman" w:cs="Times New Roman"/>
          <w:sz w:val="28"/>
          <w:szCs w:val="28"/>
        </w:rPr>
        <w:t xml:space="preserve">620004, </w:t>
      </w:r>
      <w:r w:rsidR="00ED7D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4650">
        <w:rPr>
          <w:rFonts w:ascii="Times New Roman" w:eastAsia="Times New Roman" w:hAnsi="Times New Roman" w:cs="Times New Roman"/>
          <w:sz w:val="28"/>
          <w:szCs w:val="28"/>
        </w:rPr>
        <w:t xml:space="preserve">Свердловская </w:t>
      </w:r>
      <w:r w:rsidR="00ED7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650">
        <w:rPr>
          <w:rFonts w:ascii="Times New Roman" w:eastAsia="Times New Roman" w:hAnsi="Times New Roman" w:cs="Times New Roman"/>
          <w:sz w:val="28"/>
          <w:szCs w:val="28"/>
        </w:rPr>
        <w:t xml:space="preserve">область, </w:t>
      </w:r>
      <w:r w:rsidR="00ED7D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4650">
        <w:rPr>
          <w:rFonts w:ascii="Times New Roman" w:eastAsia="Times New Roman" w:hAnsi="Times New Roman" w:cs="Times New Roman"/>
          <w:sz w:val="28"/>
          <w:szCs w:val="28"/>
        </w:rPr>
        <w:t>г. Екатеринбург, ул. Малышева, д. 101</w:t>
      </w:r>
      <w:r w:rsidRPr="00023DD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CD2" w:rsidRPr="00682CD2" w:rsidRDefault="00682CD2" w:rsidP="00F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3477" w:rsidRPr="00733477" w:rsidRDefault="00682CD2" w:rsidP="00733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признание молодых семей участниками </w:t>
      </w:r>
      <w:hyperlink r:id="rId16" w:history="1">
        <w:r w:rsidRPr="0073347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 федеральной цел</w:t>
      </w:r>
      <w:r w:rsidR="007F71D1">
        <w:rPr>
          <w:rFonts w:ascii="Times New Roman" w:eastAsia="Times New Roman" w:hAnsi="Times New Roman" w:cs="Times New Roman"/>
          <w:sz w:val="28"/>
          <w:szCs w:val="28"/>
        </w:rPr>
        <w:t>евой программы «Жилище» на 2011-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2015 годы на территории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>Нижнесергинского городского поселения</w:t>
      </w:r>
      <w:r w:rsidR="00733477" w:rsidRPr="00733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D5A" w:rsidRDefault="00733477" w:rsidP="00AD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28B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45D5A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AD569B" w:rsidRPr="00AD569B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и экономическим вопросам администрации Нижнесергинского городского поселения</w:t>
      </w:r>
      <w:r w:rsidRPr="00C044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D5A">
        <w:rPr>
          <w:rFonts w:ascii="Times New Roman" w:eastAsia="Times New Roman" w:hAnsi="Times New Roman" w:cs="Times New Roman"/>
          <w:bCs/>
          <w:sz w:val="28"/>
          <w:szCs w:val="28"/>
        </w:rPr>
        <w:t>в лице специалиста отдела.</w:t>
      </w:r>
    </w:p>
    <w:p w:rsidR="00733477" w:rsidRPr="0026028B" w:rsidRDefault="00E45D5A" w:rsidP="00AD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НСГП </w:t>
      </w:r>
      <w:r w:rsidR="00733477" w:rsidRPr="00C0449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733477">
        <w:rPr>
          <w:rFonts w:ascii="Times New Roman" w:eastAsia="Times New Roman" w:hAnsi="Times New Roman" w:cs="Times New Roman"/>
          <w:bCs/>
          <w:sz w:val="28"/>
          <w:szCs w:val="28"/>
        </w:rPr>
        <w:t xml:space="preserve">е вправе требовать от заявителя </w:t>
      </w:r>
      <w:r w:rsidR="00733477" w:rsidRPr="00C0449C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 действий, в том числе согласований, необходимых дл</w:t>
      </w:r>
      <w:r w:rsidR="00733477">
        <w:rPr>
          <w:rFonts w:ascii="Times New Roman" w:eastAsia="Times New Roman" w:hAnsi="Times New Roman" w:cs="Times New Roman"/>
          <w:bCs/>
          <w:sz w:val="28"/>
          <w:szCs w:val="28"/>
        </w:rPr>
        <w:t>я получения муниципальной</w:t>
      </w:r>
      <w:r w:rsidR="00733477" w:rsidRPr="00C0449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  <w:r w:rsidR="0073347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33477" w:rsidRPr="00C044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связанных с обращением в иные</w:t>
      </w:r>
      <w:r w:rsidR="007334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3477" w:rsidRPr="00C0449C">
        <w:rPr>
          <w:rFonts w:ascii="Times New Roman" w:eastAsia="Times New Roman" w:hAnsi="Times New Roman" w:cs="Times New Roman"/>
          <w:bCs/>
          <w:sz w:val="28"/>
          <w:szCs w:val="28"/>
        </w:rPr>
        <w:t>органы местного самоуправления, государственные органы</w:t>
      </w:r>
      <w:r w:rsidR="007334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33477" w:rsidRPr="00C0449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="00733477" w:rsidRPr="00C0449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части 1 статьи 9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3477" w:rsidRPr="0026028B">
        <w:rPr>
          <w:rFonts w:ascii="Times New Roman" w:eastAsia="Times New Roman" w:hAnsi="Times New Roman" w:cs="Times New Roman"/>
          <w:sz w:val="28"/>
          <w:szCs w:val="28"/>
        </w:rPr>
        <w:t>27.07.2010</w:t>
      </w:r>
      <w:r w:rsidR="00E847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33477" w:rsidRPr="00260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4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33477" w:rsidRPr="0026028B">
        <w:rPr>
          <w:rFonts w:ascii="Times New Roman" w:eastAsia="Times New Roman" w:hAnsi="Times New Roman" w:cs="Times New Roman"/>
          <w:sz w:val="28"/>
          <w:szCs w:val="28"/>
        </w:rPr>
        <w:t xml:space="preserve"> 210-ФЗ</w:t>
      </w:r>
      <w:proofErr w:type="gramEnd"/>
      <w:r w:rsidR="00733477" w:rsidRPr="00260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47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3477" w:rsidRPr="0026028B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3347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 принятие решения в форме: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5D5A">
        <w:rPr>
          <w:rFonts w:ascii="Times New Roman" w:eastAsia="Times New Roman" w:hAnsi="Times New Roman" w:cs="Times New Roman"/>
          <w:sz w:val="28"/>
          <w:szCs w:val="28"/>
        </w:rPr>
        <w:t>постановления главы Нижнесергинского городского поселения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о признании молодой семьи участницей </w:t>
      </w:r>
      <w:hyperlink r:id="rId18" w:history="1">
        <w:r w:rsidRPr="00D5402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</w:t>
      </w:r>
      <w:r w:rsidR="007F71D1">
        <w:rPr>
          <w:rFonts w:ascii="Times New Roman" w:eastAsia="Times New Roman" w:hAnsi="Times New Roman" w:cs="Times New Roman"/>
          <w:sz w:val="28"/>
          <w:szCs w:val="28"/>
        </w:rPr>
        <w:t>ой программы «Жилище» на 2011-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2015 годы по </w:t>
      </w:r>
      <w:r w:rsidR="00E45D5A">
        <w:rPr>
          <w:rFonts w:ascii="Times New Roman" w:eastAsia="Times New Roman" w:hAnsi="Times New Roman" w:cs="Times New Roman"/>
          <w:sz w:val="28"/>
          <w:szCs w:val="28"/>
        </w:rPr>
        <w:t>Нижнесергинскому городскому поселению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lastRenderedPageBreak/>
        <w:t>- уведомлени</w:t>
      </w:r>
      <w:r w:rsidR="00F8028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признании молодой семьи участницей </w:t>
      </w:r>
      <w:hyperlink r:id="rId19" w:history="1">
        <w:r w:rsidRPr="00800C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</w:t>
      </w:r>
      <w:r w:rsidR="007F71D1">
        <w:rPr>
          <w:rFonts w:ascii="Times New Roman" w:eastAsia="Times New Roman" w:hAnsi="Times New Roman" w:cs="Times New Roman"/>
          <w:sz w:val="28"/>
          <w:szCs w:val="28"/>
        </w:rPr>
        <w:t>на 2011-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2015 годы </w:t>
      </w:r>
      <w:r w:rsidR="00E45D5A">
        <w:rPr>
          <w:rFonts w:ascii="Times New Roman" w:eastAsia="Times New Roman" w:hAnsi="Times New Roman" w:cs="Times New Roman"/>
          <w:sz w:val="28"/>
          <w:szCs w:val="28"/>
        </w:rPr>
        <w:t>по Нижнесергинскому городскому поселению</w:t>
      </w:r>
      <w:r w:rsidR="001C5B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не более 10 дней </w:t>
      </w:r>
      <w:proofErr w:type="gramStart"/>
      <w:r w:rsidRPr="00682C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7E0D">
        <w:rPr>
          <w:rFonts w:ascii="Times New Roman" w:eastAsia="Times New Roman" w:hAnsi="Times New Roman" w:cs="Times New Roman"/>
          <w:sz w:val="28"/>
          <w:szCs w:val="28"/>
        </w:rPr>
        <w:t xml:space="preserve"> даты предоставления</w:t>
      </w:r>
      <w:proofErr w:type="gramEnd"/>
      <w:r w:rsidR="008B7E0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необходимых для участия в подпрограмме </w:t>
      </w:r>
      <w:r w:rsidR="008B7E0D" w:rsidRPr="00682CD2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 семей» федеральной целев</w:t>
      </w:r>
      <w:r w:rsidR="008B7E0D">
        <w:rPr>
          <w:rFonts w:ascii="Times New Roman" w:eastAsia="Times New Roman" w:hAnsi="Times New Roman" w:cs="Times New Roman"/>
          <w:sz w:val="28"/>
          <w:szCs w:val="28"/>
        </w:rPr>
        <w:t>ой программы «Жилище» на 2011-</w:t>
      </w:r>
      <w:r w:rsidR="008B7E0D" w:rsidRPr="00682CD2">
        <w:rPr>
          <w:rFonts w:ascii="Times New Roman" w:eastAsia="Times New Roman" w:hAnsi="Times New Roman" w:cs="Times New Roman"/>
          <w:sz w:val="28"/>
          <w:szCs w:val="28"/>
        </w:rPr>
        <w:t>2015 годы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20" w:anchor="Par70" w:history="1">
        <w:r w:rsidRPr="00680F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="002B5417" w:rsidRPr="00680F7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0F7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астоящего </w:t>
      </w:r>
      <w:r w:rsidR="00F8028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682CD2" w:rsidRPr="0097369F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9F">
        <w:rPr>
          <w:rFonts w:ascii="Times New Roman" w:eastAsia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E72D7" w:rsidRPr="000E72D7" w:rsidRDefault="000E72D7" w:rsidP="000E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2D7">
        <w:rPr>
          <w:rFonts w:ascii="Times New Roman" w:eastAsia="Times New Roman" w:hAnsi="Times New Roman" w:cs="Times New Roman"/>
          <w:sz w:val="28"/>
          <w:szCs w:val="28"/>
        </w:rPr>
        <w:t xml:space="preserve"> возраст каждого из супругов либо одного родителя в неполной семье на день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 физической культуры</w:t>
      </w:r>
      <w:r w:rsidR="00E45D5A">
        <w:rPr>
          <w:rFonts w:ascii="Times New Roman" w:eastAsia="Times New Roman" w:hAnsi="Times New Roman" w:cs="Times New Roman"/>
          <w:sz w:val="28"/>
          <w:szCs w:val="28"/>
        </w:rPr>
        <w:t>, спорта и молодежной политики С</w:t>
      </w:r>
      <w:r>
        <w:rPr>
          <w:rFonts w:ascii="Times New Roman" w:eastAsia="Times New Roman" w:hAnsi="Times New Roman" w:cs="Times New Roman"/>
          <w:sz w:val="28"/>
          <w:szCs w:val="28"/>
        </w:rPr>
        <w:t>вердловской области приказа</w:t>
      </w:r>
      <w:r w:rsidRPr="000E72D7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0E72D7" w:rsidRPr="000E72D7" w:rsidRDefault="000E72D7" w:rsidP="000E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2D7">
        <w:rPr>
          <w:rFonts w:ascii="Times New Roman" w:eastAsia="Times New Roman" w:hAnsi="Times New Roman" w:cs="Times New Roman"/>
          <w:sz w:val="28"/>
          <w:szCs w:val="28"/>
        </w:rPr>
        <w:t xml:space="preserve"> молодая семья признана нуждающейся в жилом помещении;</w:t>
      </w:r>
    </w:p>
    <w:p w:rsidR="000E72D7" w:rsidRPr="000E72D7" w:rsidRDefault="000E72D7" w:rsidP="000E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2D7">
        <w:rPr>
          <w:rFonts w:ascii="Times New Roman" w:eastAsia="Times New Roman" w:hAnsi="Times New Roman" w:cs="Times New Roman"/>
          <w:sz w:val="28"/>
          <w:szCs w:val="28"/>
        </w:rPr>
        <w:t xml:space="preserve">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F8028C" w:rsidRPr="00A222E4" w:rsidRDefault="00F8028C" w:rsidP="00F8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70"/>
      <w:bookmarkEnd w:id="3"/>
      <w:r w:rsidRPr="00F8028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028C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с 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актами:</w:t>
      </w:r>
    </w:p>
    <w:p w:rsidR="00A222E4" w:rsidRPr="00A222E4" w:rsidRDefault="00A222E4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E4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2E4" w:rsidRPr="00A222E4" w:rsidRDefault="00A222E4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Жилищным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="00D64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647C1"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>29.12.2004 г. № 188-ФЗ</w:t>
      </w:r>
      <w:r w:rsidR="00D647C1" w:rsidRPr="00A22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7C1">
        <w:rPr>
          <w:rFonts w:ascii="Times New Roman" w:eastAsia="Times New Roman" w:hAnsi="Times New Roman" w:cs="Times New Roman"/>
          <w:sz w:val="28"/>
          <w:szCs w:val="28"/>
        </w:rPr>
        <w:t xml:space="preserve">(«Российская газета», 2005, 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>12 января, № 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2E4" w:rsidRDefault="00A222E4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E4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31.07.1998 № 145-ФЗ (ред. от 03.12.2011) (с изм. и доп., </w:t>
      </w:r>
      <w:proofErr w:type="gramStart"/>
      <w:r w:rsidRPr="00A222E4">
        <w:rPr>
          <w:rFonts w:ascii="Times New Roman" w:eastAsia="Times New Roman" w:hAnsi="Times New Roman" w:cs="Times New Roman"/>
          <w:sz w:val="28"/>
          <w:szCs w:val="28"/>
        </w:rPr>
        <w:t>вступающими</w:t>
      </w:r>
      <w:proofErr w:type="gramEnd"/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в силу с 01.01.2012)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E82" w:rsidRPr="000A0E82" w:rsidRDefault="000A0E82" w:rsidP="00E4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E82">
        <w:rPr>
          <w:rFonts w:ascii="Times New Roman" w:eastAsia="Times New Roman" w:hAnsi="Times New Roman" w:cs="Times New Roman"/>
          <w:sz w:val="28"/>
          <w:szCs w:val="28"/>
        </w:rPr>
        <w:t>«Федеральным законом 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</w:t>
      </w:r>
      <w:r w:rsidR="00E45D5A">
        <w:rPr>
          <w:rFonts w:ascii="Times New Roman" w:eastAsia="Times New Roman" w:hAnsi="Times New Roman" w:cs="Times New Roman"/>
          <w:sz w:val="28"/>
          <w:szCs w:val="28"/>
        </w:rPr>
        <w:t>слуг по принципу «одного окна»;</w:t>
      </w:r>
    </w:p>
    <w:p w:rsidR="00A222E4" w:rsidRPr="00A222E4" w:rsidRDefault="00A222E4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 (в ред. Федеральных законов от 06.04.2011 </w:t>
      </w:r>
      <w:hyperlink r:id="rId22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№ 65-ФЗ</w:t>
        </w:r>
      </w:hyperlink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, от 01.07.2011 </w:t>
      </w:r>
      <w:hyperlink r:id="rId23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№ 169-ФЗ</w:t>
        </w:r>
      </w:hyperlink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, от 11.07.2011 </w:t>
      </w:r>
      <w:hyperlink r:id="rId24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№ 200-ФЗ</w:t>
        </w:r>
      </w:hyperlink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, от 18.07.2011 </w:t>
      </w:r>
      <w:hyperlink r:id="rId25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№ 239-ФЗ</w:t>
        </w:r>
      </w:hyperlink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, от 03.12.2011 </w:t>
      </w:r>
      <w:hyperlink r:id="rId26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№ 383-ФЗ</w:t>
        </w:r>
      </w:hyperlink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, с изм., </w:t>
      </w:r>
      <w:proofErr w:type="gramStart"/>
      <w:r w:rsidRPr="00A222E4">
        <w:rPr>
          <w:rFonts w:ascii="Times New Roman" w:eastAsia="Times New Roman" w:hAnsi="Times New Roman" w:cs="Times New Roman"/>
          <w:sz w:val="28"/>
          <w:szCs w:val="28"/>
        </w:rPr>
        <w:t>внесенными</w:t>
      </w:r>
      <w:proofErr w:type="gramEnd"/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hyperlink r:id="rId27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от 27.06.2011 № 162-ФЗ)»;</w:t>
      </w:r>
    </w:p>
    <w:p w:rsidR="00A222E4" w:rsidRPr="00A222E4" w:rsidRDefault="00A222E4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E4">
        <w:rPr>
          <w:rFonts w:ascii="Times New Roman" w:eastAsia="Times New Roman" w:hAnsi="Times New Roman" w:cs="Times New Roman"/>
          <w:sz w:val="28"/>
          <w:szCs w:val="28"/>
        </w:rPr>
        <w:t>Подпрограммой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17.12.2010 г. № 1050 «О федеральной целевой программе «Жилище» на 2011-2015 годы»</w:t>
      </w:r>
      <w:r w:rsidR="00424AD6">
        <w:rPr>
          <w:rFonts w:ascii="Times New Roman" w:eastAsia="Times New Roman" w:hAnsi="Times New Roman" w:cs="Times New Roman"/>
          <w:sz w:val="28"/>
          <w:szCs w:val="28"/>
        </w:rPr>
        <w:t xml:space="preserve"> («Собрание законодательства РФ»,2011,31 января,№5ст.739)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7A74" w:rsidRDefault="00680F71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71">
        <w:rPr>
          <w:rFonts w:ascii="Times New Roman" w:eastAsia="Times New Roman" w:hAnsi="Times New Roman" w:cs="Times New Roman"/>
          <w:sz w:val="28"/>
          <w:szCs w:val="28"/>
        </w:rPr>
        <w:t>Подпрограммой «Обеспечение жильем молодых семей в Свердловской области» на 2011-2015 годы областной целевой программы «Развитие жилищного комплекса в Свердловской области» на 2011-2015 годы», утвержденной постановлением Правительства Свердловской области от 11.10.2010 г. № 1487-</w:t>
      </w:r>
      <w:r w:rsidRPr="00680F71">
        <w:rPr>
          <w:rFonts w:ascii="Times New Roman" w:eastAsia="Times New Roman" w:hAnsi="Times New Roman" w:cs="Times New Roman"/>
          <w:sz w:val="28"/>
          <w:szCs w:val="28"/>
        </w:rPr>
        <w:lastRenderedPageBreak/>
        <w:t>ПП «Об утверждении областной целевой программы «Развитие жилищного комплекса в Свердловской области» на 2011-2015 годы» («Областная газета», 2010, 26 ноября, № 422-423/</w:t>
      </w:r>
      <w:proofErr w:type="gramStart"/>
      <w:r w:rsidRPr="00680F71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680F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7A7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80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D5A" w:rsidRDefault="00E45D5A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 Нижнесергинского городского поселения;</w:t>
      </w:r>
    </w:p>
    <w:p w:rsidR="00F8028C" w:rsidRPr="00E84745" w:rsidRDefault="00E45D5A" w:rsidP="00E8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главы Нижнесергинского городского поселения от 14.08.2012 г. № 192</w:t>
      </w:r>
      <w:r w:rsidRPr="00E45D5A">
        <w:t xml:space="preserve"> </w:t>
      </w:r>
      <w:r>
        <w:t>«</w:t>
      </w:r>
      <w:r w:rsidRPr="00E45D5A">
        <w:rPr>
          <w:rFonts w:ascii="Times New Roman" w:eastAsia="Times New Roman" w:hAnsi="Times New Roman" w:cs="Times New Roman"/>
          <w:sz w:val="28"/>
          <w:szCs w:val="28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ждении  муниципальной программы </w:t>
      </w:r>
      <w:r w:rsidRPr="00E45D5A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 семей на территории Нижнесергинского городского поселения»  на 2013-2015 годы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71AC" w:rsidRPr="008F72E4" w:rsidRDefault="00682CD2" w:rsidP="008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6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4450C" w:rsidRPr="004B76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760D">
        <w:rPr>
          <w:rFonts w:ascii="Times New Roman" w:eastAsia="Times New Roman" w:hAnsi="Times New Roman" w:cs="Times New Roman"/>
          <w:sz w:val="28"/>
          <w:szCs w:val="28"/>
        </w:rPr>
        <w:t xml:space="preserve">. Для предоставления муниципальной услуги </w:t>
      </w:r>
      <w:r w:rsidR="00936253" w:rsidRPr="004B760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B760D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представить в </w:t>
      </w:r>
      <w:r w:rsidR="008F72E4">
        <w:rPr>
          <w:rFonts w:ascii="Times New Roman" w:eastAsia="Times New Roman" w:hAnsi="Times New Roman" w:cs="Times New Roman"/>
          <w:sz w:val="28"/>
          <w:szCs w:val="28"/>
        </w:rPr>
        <w:t>отдел администрации НСГП</w:t>
      </w:r>
      <w:r w:rsidR="00936253" w:rsidRPr="004B7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60D">
        <w:rPr>
          <w:rFonts w:ascii="Times New Roman" w:eastAsia="Times New Roman" w:hAnsi="Times New Roman" w:cs="Times New Roman"/>
          <w:sz w:val="28"/>
          <w:szCs w:val="28"/>
        </w:rPr>
        <w:t xml:space="preserve">заявление по форме согласно </w:t>
      </w:r>
      <w:r w:rsidR="00936253" w:rsidRPr="008F72E4">
        <w:rPr>
          <w:rFonts w:ascii="Times New Roman" w:eastAsia="Times New Roman" w:hAnsi="Times New Roman" w:cs="Times New Roman"/>
          <w:color w:val="FF0000"/>
          <w:sz w:val="28"/>
          <w:szCs w:val="28"/>
        </w:rPr>
        <w:t>П</w:t>
      </w:r>
      <w:r w:rsidRPr="008F72E4">
        <w:rPr>
          <w:rFonts w:ascii="Times New Roman" w:eastAsia="Times New Roman" w:hAnsi="Times New Roman" w:cs="Times New Roman"/>
          <w:color w:val="FF0000"/>
          <w:sz w:val="28"/>
          <w:szCs w:val="28"/>
        </w:rPr>
        <w:t>риложению № 2</w:t>
      </w:r>
      <w:r w:rsidRPr="004B76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F4450C" w:rsidRPr="004B76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760D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регламенту в </w:t>
      </w:r>
      <w:r w:rsidR="00936253" w:rsidRPr="004B760D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4B760D">
        <w:rPr>
          <w:rFonts w:ascii="Times New Roman" w:eastAsia="Times New Roman" w:hAnsi="Times New Roman" w:cs="Times New Roman"/>
          <w:sz w:val="28"/>
          <w:szCs w:val="28"/>
        </w:rPr>
        <w:t xml:space="preserve"> экземплярах (один экземпляр возвращается заявителю с указанием даты принятия заявления и приложенных к нему документов), а также следующие документы:</w:t>
      </w:r>
    </w:p>
    <w:p w:rsidR="00614110" w:rsidRPr="00614110" w:rsidRDefault="006F71AC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2.7.</w:t>
      </w:r>
      <w:r w:rsidR="00680F71" w:rsidRPr="006F71AC">
        <w:rPr>
          <w:rFonts w:ascii="Times New Roman" w:hAnsi="Times New Roman" w:cs="Times New Roman"/>
          <w:sz w:val="28"/>
          <w:szCs w:val="28"/>
        </w:rPr>
        <w:t>1)</w:t>
      </w:r>
      <w:r w:rsidR="00680F71" w:rsidRPr="00614110">
        <w:rPr>
          <w:rFonts w:ascii="Times New Roman" w:hAnsi="Times New Roman" w:cs="Times New Roman"/>
          <w:sz w:val="28"/>
          <w:szCs w:val="28"/>
        </w:rPr>
        <w:t xml:space="preserve"> в целях использования социальной выплаты</w:t>
      </w:r>
      <w:r w:rsidR="00614110" w:rsidRPr="00614110">
        <w:rPr>
          <w:rFonts w:ascii="Times New Roman" w:hAnsi="Times New Roman" w:cs="Times New Roman"/>
          <w:sz w:val="28"/>
          <w:szCs w:val="28"/>
        </w:rPr>
        <w:t>:</w:t>
      </w:r>
    </w:p>
    <w:p w:rsidR="00614110" w:rsidRPr="00614110" w:rsidRDefault="00614110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614110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614110">
        <w:rPr>
          <w:rFonts w:ascii="Times New Roman" w:hAnsi="Times New Roman" w:cs="Times New Roman"/>
          <w:sz w:val="28"/>
          <w:szCs w:val="28"/>
        </w:rPr>
        <w:t xml:space="preserve"> на первичном рынке жилья</w:t>
      </w:r>
      <w:r w:rsidR="008F72E4">
        <w:rPr>
          <w:rFonts w:ascii="Times New Roman" w:hAnsi="Times New Roman" w:cs="Times New Roman"/>
          <w:sz w:val="28"/>
          <w:szCs w:val="28"/>
        </w:rPr>
        <w:t>)</w:t>
      </w:r>
      <w:r w:rsidRPr="00614110">
        <w:rPr>
          <w:rFonts w:ascii="Times New Roman" w:hAnsi="Times New Roman" w:cs="Times New Roman"/>
          <w:sz w:val="28"/>
          <w:szCs w:val="28"/>
        </w:rPr>
        <w:t>;</w:t>
      </w:r>
    </w:p>
    <w:p w:rsidR="00614110" w:rsidRPr="00614110" w:rsidRDefault="00614110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индивидуального жилого дома;</w:t>
      </w:r>
    </w:p>
    <w:p w:rsidR="00614110" w:rsidRPr="00614110" w:rsidRDefault="00614110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</w:t>
      </w:r>
      <w:proofErr w:type="gramStart"/>
      <w:r w:rsidRPr="00614110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614110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614110" w:rsidRPr="00614110" w:rsidRDefault="00614110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614110" w:rsidRPr="00614110" w:rsidRDefault="00614110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 xml:space="preserve">д)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614110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614110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680F71" w:rsidRPr="00614110" w:rsidRDefault="00680F71" w:rsidP="00E9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молодая семья подает следующие документы:</w:t>
      </w:r>
    </w:p>
    <w:p w:rsidR="00680F71" w:rsidRPr="00934E4A" w:rsidRDefault="00934E4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E4A">
        <w:rPr>
          <w:rFonts w:ascii="Times New Roman" w:hAnsi="Times New Roman" w:cs="Times New Roman"/>
          <w:sz w:val="28"/>
          <w:szCs w:val="28"/>
        </w:rPr>
        <w:t xml:space="preserve">- </w:t>
      </w:r>
      <w:r w:rsidR="00680F71" w:rsidRPr="00934E4A">
        <w:rPr>
          <w:rFonts w:ascii="Times New Roman" w:hAnsi="Times New Roman" w:cs="Times New Roman"/>
          <w:sz w:val="28"/>
          <w:szCs w:val="28"/>
        </w:rPr>
        <w:t xml:space="preserve"> копия документов, удостоверяющих личность каждого члена семьи;</w:t>
      </w:r>
    </w:p>
    <w:p w:rsidR="00680F71" w:rsidRPr="00934E4A" w:rsidRDefault="00934E4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E4A">
        <w:rPr>
          <w:rFonts w:ascii="Times New Roman" w:hAnsi="Times New Roman" w:cs="Times New Roman"/>
          <w:sz w:val="28"/>
          <w:szCs w:val="28"/>
        </w:rPr>
        <w:t>-</w:t>
      </w:r>
      <w:r w:rsidR="00680F71" w:rsidRPr="00934E4A">
        <w:rPr>
          <w:rFonts w:ascii="Times New Roman" w:hAnsi="Times New Roman" w:cs="Times New Roman"/>
          <w:sz w:val="28"/>
          <w:szCs w:val="28"/>
        </w:rPr>
        <w:t xml:space="preserve"> копия свидетельства о браке (на неполную семью не распространяется);</w:t>
      </w:r>
    </w:p>
    <w:p w:rsidR="00680F71" w:rsidRPr="00934E4A" w:rsidRDefault="00934E4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E4A">
        <w:rPr>
          <w:rFonts w:ascii="Times New Roman" w:hAnsi="Times New Roman" w:cs="Times New Roman"/>
          <w:sz w:val="28"/>
          <w:szCs w:val="28"/>
        </w:rPr>
        <w:t>-</w:t>
      </w:r>
      <w:r w:rsidR="00680F71" w:rsidRPr="00934E4A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признание молодой семьи нуждающейся в жилых помещениях;</w:t>
      </w:r>
    </w:p>
    <w:p w:rsidR="006F71AC" w:rsidRDefault="00934E4A" w:rsidP="008F72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E4A">
        <w:rPr>
          <w:rFonts w:ascii="Times New Roman" w:hAnsi="Times New Roman" w:cs="Times New Roman"/>
          <w:sz w:val="28"/>
          <w:szCs w:val="28"/>
        </w:rPr>
        <w:t>-</w:t>
      </w:r>
      <w:r w:rsidR="00680F71" w:rsidRPr="00934E4A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</w:t>
      </w:r>
      <w:r w:rsidR="008F72E4">
        <w:rPr>
          <w:rFonts w:ascii="Times New Roman" w:hAnsi="Times New Roman" w:cs="Times New Roman"/>
          <w:sz w:val="28"/>
          <w:szCs w:val="28"/>
        </w:rPr>
        <w:t>оставляемой социальной выплаты.</w:t>
      </w:r>
      <w:proofErr w:type="gramEnd"/>
    </w:p>
    <w:p w:rsidR="006D7A74" w:rsidRPr="006D7A74" w:rsidRDefault="006D7A74" w:rsidP="006D7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A74">
        <w:rPr>
          <w:rFonts w:ascii="Times New Roman" w:hAnsi="Times New Roman"/>
          <w:sz w:val="28"/>
          <w:szCs w:val="28"/>
        </w:rPr>
        <w:t xml:space="preserve">В случае если молодая семья в качестве подтверждения платежеспособности заявляет государственный материнский (семейный) капитал, она подает заявление в свободной форме, в котором в обязательном порядке указывается Ф.И.О. получателя материнского капитала, номер СНИЛС, адрес фактического проживания, наименование Территориального отделения Пенсионного Фонда </w:t>
      </w:r>
      <w:r w:rsidRPr="006D7A74">
        <w:rPr>
          <w:rFonts w:ascii="Times New Roman" w:hAnsi="Times New Roman"/>
          <w:sz w:val="28"/>
          <w:szCs w:val="28"/>
        </w:rPr>
        <w:lastRenderedPageBreak/>
        <w:t>России, в котором находится дело лица, имеющего право на государственную поддержк</w:t>
      </w:r>
      <w:r>
        <w:rPr>
          <w:rFonts w:ascii="Times New Roman" w:hAnsi="Times New Roman"/>
          <w:sz w:val="28"/>
          <w:szCs w:val="28"/>
        </w:rPr>
        <w:t>у.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 НСГП</w:t>
      </w:r>
      <w:r w:rsidRPr="006D7A74">
        <w:rPr>
          <w:rFonts w:ascii="Times New Roman" w:hAnsi="Times New Roman"/>
          <w:sz w:val="28"/>
          <w:szCs w:val="28"/>
        </w:rPr>
        <w:t xml:space="preserve"> запрашивает сведения о размере (оставшейся части) материнского (семейного) капит</w:t>
      </w:r>
      <w:r w:rsidR="00B00635">
        <w:rPr>
          <w:rFonts w:ascii="Times New Roman" w:hAnsi="Times New Roman"/>
          <w:sz w:val="28"/>
          <w:szCs w:val="28"/>
        </w:rPr>
        <w:t xml:space="preserve">ала в Управлении </w:t>
      </w:r>
      <w:r w:rsidRPr="006D7A74">
        <w:rPr>
          <w:rFonts w:ascii="Times New Roman" w:hAnsi="Times New Roman"/>
          <w:sz w:val="28"/>
          <w:szCs w:val="28"/>
        </w:rPr>
        <w:t>Пенсионного Фонд</w:t>
      </w:r>
      <w:r w:rsidR="00B00635">
        <w:rPr>
          <w:rFonts w:ascii="Times New Roman" w:hAnsi="Times New Roman"/>
          <w:sz w:val="28"/>
          <w:szCs w:val="28"/>
        </w:rPr>
        <w:t>а России в Нижнесергинском районе</w:t>
      </w:r>
      <w:r w:rsidRPr="006D7A74">
        <w:rPr>
          <w:rFonts w:ascii="Times New Roman" w:hAnsi="Times New Roman"/>
          <w:sz w:val="28"/>
          <w:szCs w:val="28"/>
        </w:rPr>
        <w:t xml:space="preserve">, в котором находится дело лица (заявителя), имеющего право на государственную поддержку. По собственной инициативе молодая семья может предоставить сведения о размере (оставшейся части) материнского (семейного) капитала самостоятельно. Документ из </w:t>
      </w:r>
      <w:r w:rsidR="00B00635">
        <w:rPr>
          <w:rFonts w:ascii="Times New Roman" w:hAnsi="Times New Roman"/>
          <w:sz w:val="28"/>
          <w:szCs w:val="28"/>
        </w:rPr>
        <w:t>Управления</w:t>
      </w:r>
      <w:r w:rsidR="00B00635" w:rsidRPr="00B00635">
        <w:rPr>
          <w:rFonts w:ascii="Times New Roman" w:hAnsi="Times New Roman"/>
          <w:sz w:val="28"/>
          <w:szCs w:val="28"/>
        </w:rPr>
        <w:t xml:space="preserve"> Пенсионного Фонда России в Нижнесергинском районе </w:t>
      </w:r>
      <w:r w:rsidRPr="006D7A74">
        <w:rPr>
          <w:rFonts w:ascii="Times New Roman" w:hAnsi="Times New Roman"/>
          <w:sz w:val="28"/>
          <w:szCs w:val="28"/>
        </w:rPr>
        <w:t xml:space="preserve">предоставляется в подлиннике и копии. </w:t>
      </w:r>
    </w:p>
    <w:p w:rsidR="006D7A74" w:rsidRPr="006D7A74" w:rsidRDefault="006D7A74" w:rsidP="006D7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A74">
        <w:rPr>
          <w:rFonts w:ascii="Times New Roman" w:hAnsi="Times New Roman"/>
          <w:sz w:val="28"/>
          <w:szCs w:val="28"/>
        </w:rPr>
        <w:t>В случае если молодая семья в качестве подтверждения платежеспособности заявляет областной материнский (семейный) капитал, она подает заявление в свободной форме, в котором в обязательном порядке указывается Ф.И.О. получателя областного материнского капитала, дату рождения получателя областного материнского капитала, паспортные данные получателя областного материнского капитала, наименование Территориальног</w:t>
      </w:r>
      <w:r w:rsidR="00B00635">
        <w:rPr>
          <w:rFonts w:ascii="Times New Roman" w:hAnsi="Times New Roman"/>
          <w:sz w:val="28"/>
          <w:szCs w:val="28"/>
        </w:rPr>
        <w:t>о у</w:t>
      </w:r>
      <w:r w:rsidR="00636E47">
        <w:rPr>
          <w:rFonts w:ascii="Times New Roman" w:hAnsi="Times New Roman"/>
          <w:sz w:val="28"/>
          <w:szCs w:val="28"/>
        </w:rPr>
        <w:t>правления социальной защиты населения</w:t>
      </w:r>
      <w:r w:rsidR="00B00635">
        <w:rPr>
          <w:rFonts w:ascii="Times New Roman" w:hAnsi="Times New Roman"/>
          <w:sz w:val="28"/>
          <w:szCs w:val="28"/>
        </w:rPr>
        <w:t xml:space="preserve"> Свердловской области по Нижнесергинскому району</w:t>
      </w:r>
      <w:r w:rsidRPr="006D7A74">
        <w:rPr>
          <w:rFonts w:ascii="Times New Roman" w:hAnsi="Times New Roman"/>
          <w:sz w:val="28"/>
          <w:szCs w:val="28"/>
        </w:rPr>
        <w:t>, оформившего областной семейный капита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Администрация НСГП</w:t>
      </w:r>
      <w:r w:rsidRPr="006D7A74">
        <w:rPr>
          <w:rFonts w:ascii="Times New Roman" w:hAnsi="Times New Roman"/>
          <w:sz w:val="28"/>
          <w:szCs w:val="28"/>
        </w:rPr>
        <w:t xml:space="preserve"> запрашивает сведения о размере (оставшейся части) областного материнского (семейно</w:t>
      </w:r>
      <w:r w:rsidR="00B00635">
        <w:rPr>
          <w:rFonts w:ascii="Times New Roman" w:hAnsi="Times New Roman"/>
          <w:sz w:val="28"/>
          <w:szCs w:val="28"/>
        </w:rPr>
        <w:t>го) капитала в Территориальном у</w:t>
      </w:r>
      <w:r w:rsidRPr="006D7A74">
        <w:rPr>
          <w:rFonts w:ascii="Times New Roman" w:hAnsi="Times New Roman"/>
          <w:sz w:val="28"/>
          <w:szCs w:val="28"/>
        </w:rPr>
        <w:t xml:space="preserve">правлении </w:t>
      </w:r>
      <w:r w:rsidR="00B00635" w:rsidRPr="00B00635">
        <w:rPr>
          <w:rFonts w:ascii="Times New Roman" w:hAnsi="Times New Roman"/>
          <w:sz w:val="28"/>
          <w:szCs w:val="28"/>
        </w:rPr>
        <w:t>социальной защиты населения Свердловской области по Нижнесергинскому району</w:t>
      </w:r>
      <w:r w:rsidRPr="006D7A74">
        <w:rPr>
          <w:rFonts w:ascii="Times New Roman" w:hAnsi="Times New Roman"/>
          <w:sz w:val="28"/>
          <w:szCs w:val="28"/>
        </w:rPr>
        <w:t>, оформившем областной материнский капитал.</w:t>
      </w:r>
      <w:proofErr w:type="gramEnd"/>
      <w:r w:rsidRPr="006D7A74">
        <w:rPr>
          <w:rFonts w:ascii="Times New Roman" w:hAnsi="Times New Roman"/>
          <w:sz w:val="28"/>
          <w:szCs w:val="28"/>
        </w:rPr>
        <w:t xml:space="preserve"> По собственной инициативе молодая семья может предоставить сведения о размере (оставшейся части) материнского (семейного) капитала самостоятельно. Документ из Территориального Управления социальной политики Свердловской области предоставляется в подлиннике и копии.</w:t>
      </w:r>
    </w:p>
    <w:p w:rsidR="00E84745" w:rsidRPr="006D7A74" w:rsidRDefault="006D7A74" w:rsidP="006D7A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7A74">
        <w:rPr>
          <w:rFonts w:ascii="Times New Roman" w:hAnsi="Times New Roman"/>
          <w:sz w:val="28"/>
          <w:szCs w:val="28"/>
        </w:rPr>
        <w:t>Представление документов и проверку данных, подтверждающих признание молодой семьи нуждающейся в улучшении жилищных услови</w:t>
      </w:r>
      <w:r>
        <w:rPr>
          <w:rFonts w:ascii="Times New Roman" w:hAnsi="Times New Roman"/>
          <w:sz w:val="28"/>
          <w:szCs w:val="28"/>
        </w:rPr>
        <w:t>й, администрация НСГП осуществляет самостоятельно.</w:t>
      </w:r>
    </w:p>
    <w:p w:rsidR="00934E4A" w:rsidRPr="00934E4A" w:rsidRDefault="00934E4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6189E">
        <w:rPr>
          <w:rFonts w:ascii="Times New Roman" w:hAnsi="Times New Roman" w:cs="Times New Roman"/>
          <w:sz w:val="28"/>
          <w:szCs w:val="28"/>
        </w:rPr>
        <w:t>.7.2</w:t>
      </w:r>
      <w:r w:rsidRPr="00614110">
        <w:rPr>
          <w:rFonts w:ascii="Times New Roman" w:hAnsi="Times New Roman" w:cs="Times New Roman"/>
          <w:sz w:val="28"/>
          <w:szCs w:val="28"/>
        </w:rPr>
        <w:t>) в целях использования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4A">
        <w:rPr>
          <w:rFonts w:ascii="Times New Roman" w:hAnsi="Times New Roman" w:cs="Times New Roman"/>
          <w:sz w:val="28"/>
          <w:szCs w:val="28"/>
        </w:rPr>
        <w:t xml:space="preserve"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</w:t>
      </w:r>
      <w:smartTag w:uri="urn:schemas-microsoft-com:office:smarttags" w:element="metricconverter">
        <w:smartTagPr>
          <w:attr w:name="ProductID" w:val="2011 г"/>
        </w:smartTagPr>
        <w:r w:rsidRPr="00934E4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934E4A">
        <w:rPr>
          <w:rFonts w:ascii="Times New Roman" w:hAnsi="Times New Roman" w:cs="Times New Roman"/>
          <w:sz w:val="28"/>
          <w:szCs w:val="28"/>
        </w:rPr>
        <w:t>., за исключением</w:t>
      </w:r>
      <w:r w:rsidRPr="00630E71">
        <w:rPr>
          <w:sz w:val="24"/>
          <w:szCs w:val="24"/>
        </w:rPr>
        <w:t xml:space="preserve"> </w:t>
      </w:r>
      <w:r w:rsidRPr="00934E4A">
        <w:rPr>
          <w:rFonts w:ascii="Times New Roman" w:hAnsi="Times New Roman" w:cs="Times New Roman"/>
          <w:sz w:val="28"/>
          <w:szCs w:val="28"/>
        </w:rPr>
        <w:t>иных процентов, штрафов, комиссий и пеней за просрочку исполнения обязательств по этим кредитам или займам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E4A" w:rsidRPr="00614110" w:rsidRDefault="00934E4A" w:rsidP="006F7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молодая семья подает следующие документы:</w:t>
      </w:r>
    </w:p>
    <w:p w:rsidR="00680F71" w:rsidRPr="006F71AC" w:rsidRDefault="00934E4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-</w:t>
      </w:r>
      <w:r w:rsidR="00680F71" w:rsidRPr="006F71AC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каждого члена семьи;</w:t>
      </w:r>
    </w:p>
    <w:p w:rsidR="00680F71" w:rsidRPr="006F71AC" w:rsidRDefault="00934E4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-</w:t>
      </w:r>
      <w:r w:rsidR="00680F71" w:rsidRPr="006F71AC">
        <w:rPr>
          <w:rFonts w:ascii="Times New Roman" w:hAnsi="Times New Roman" w:cs="Times New Roman"/>
          <w:sz w:val="28"/>
          <w:szCs w:val="28"/>
        </w:rPr>
        <w:t xml:space="preserve"> копия свидетельства о браке (на неполную семью не распространяется);</w:t>
      </w:r>
    </w:p>
    <w:p w:rsidR="00680F71" w:rsidRPr="006F71AC" w:rsidRDefault="00934E4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-</w:t>
      </w:r>
      <w:r w:rsidR="00680F71" w:rsidRPr="006F71AC">
        <w:rPr>
          <w:rFonts w:ascii="Times New Roman" w:hAnsi="Times New Roman" w:cs="Times New Roman"/>
          <w:sz w:val="28"/>
          <w:szCs w:val="28"/>
        </w:rPr>
        <w:t xml:space="preserve"> копия кредитного договора (договор займа), заключенного в период с 1 января </w:t>
      </w:r>
      <w:smartTag w:uri="urn:schemas-microsoft-com:office:smarttags" w:element="metricconverter">
        <w:smartTagPr>
          <w:attr w:name="ProductID" w:val="2006 г"/>
        </w:smartTagPr>
        <w:r w:rsidR="00680F71" w:rsidRPr="006F71A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680F71" w:rsidRPr="006F71AC">
        <w:rPr>
          <w:rFonts w:ascii="Times New Roman" w:hAnsi="Times New Roman" w:cs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0 г"/>
        </w:smartTagPr>
        <w:r w:rsidR="00680F71" w:rsidRPr="006F71A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680F71" w:rsidRPr="006F71AC">
        <w:rPr>
          <w:rFonts w:ascii="Times New Roman" w:hAnsi="Times New Roman" w:cs="Times New Roman"/>
          <w:sz w:val="28"/>
          <w:szCs w:val="28"/>
        </w:rPr>
        <w:t>. включительно;</w:t>
      </w:r>
    </w:p>
    <w:p w:rsidR="00934E4A" w:rsidRPr="006F71AC" w:rsidRDefault="00934E4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-</w:t>
      </w:r>
      <w:r w:rsidR="00680F71" w:rsidRPr="006F71AC">
        <w:rPr>
          <w:rFonts w:ascii="Times New Roman" w:hAnsi="Times New Roman" w:cs="Times New Roman"/>
          <w:sz w:val="28"/>
          <w:szCs w:val="28"/>
        </w:rPr>
        <w:t xml:space="preserve"> документ, подтверждающий, что молодая семья была признана нуждающейся в жилом </w:t>
      </w:r>
      <w:r w:rsidRPr="006F71AC">
        <w:rPr>
          <w:rFonts w:ascii="Times New Roman" w:hAnsi="Times New Roman" w:cs="Times New Roman"/>
          <w:sz w:val="28"/>
          <w:szCs w:val="28"/>
        </w:rPr>
        <w:t>помещении на момен</w:t>
      </w:r>
      <w:r w:rsidR="00680F71" w:rsidRPr="006F71AC">
        <w:rPr>
          <w:rFonts w:ascii="Times New Roman" w:hAnsi="Times New Roman" w:cs="Times New Roman"/>
          <w:sz w:val="28"/>
          <w:szCs w:val="28"/>
        </w:rPr>
        <w:t xml:space="preserve">т заключения кредитного договора (договора займа), </w:t>
      </w:r>
    </w:p>
    <w:p w:rsidR="00680F71" w:rsidRDefault="00934E4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-</w:t>
      </w:r>
      <w:r w:rsidR="00680F71" w:rsidRPr="006F71AC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6F71AC">
        <w:rPr>
          <w:rFonts w:ascii="Times New Roman" w:hAnsi="Times New Roman" w:cs="Times New Roman"/>
          <w:sz w:val="28"/>
          <w:szCs w:val="28"/>
        </w:rPr>
        <w:t>у</w:t>
      </w:r>
      <w:r w:rsidR="00680F71" w:rsidRPr="006F71AC">
        <w:rPr>
          <w:rFonts w:ascii="Times New Roman" w:hAnsi="Times New Roman" w:cs="Times New Roman"/>
          <w:sz w:val="28"/>
          <w:szCs w:val="28"/>
        </w:rPr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6D7A74" w:rsidRPr="006D7A74" w:rsidRDefault="006D7A74" w:rsidP="006D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A74">
        <w:rPr>
          <w:rFonts w:ascii="Times New Roman" w:hAnsi="Times New Roman" w:cs="Times New Roman"/>
          <w:sz w:val="28"/>
          <w:szCs w:val="28"/>
        </w:rPr>
        <w:t xml:space="preserve">Представление документов и проверку данных, подтверждающих признание молодой семьи нуждающейся в улучшении жилищных условий до </w:t>
      </w:r>
      <w:r w:rsidRPr="006D7A74">
        <w:rPr>
          <w:rFonts w:ascii="Times New Roman" w:hAnsi="Times New Roman" w:cs="Times New Roman"/>
          <w:sz w:val="28"/>
          <w:szCs w:val="28"/>
        </w:rPr>
        <w:lastRenderedPageBreak/>
        <w:t xml:space="preserve">момента приобретения жилого помещения, </w:t>
      </w:r>
      <w:r>
        <w:rPr>
          <w:rFonts w:ascii="Times New Roman" w:hAnsi="Times New Roman" w:cs="Times New Roman"/>
          <w:sz w:val="28"/>
          <w:szCs w:val="28"/>
        </w:rPr>
        <w:t>администрация НСГП</w:t>
      </w:r>
      <w:r w:rsidRPr="006D7A74">
        <w:rPr>
          <w:rFonts w:ascii="Times New Roman" w:hAnsi="Times New Roman" w:cs="Times New Roman"/>
          <w:sz w:val="28"/>
          <w:szCs w:val="28"/>
        </w:rPr>
        <w:t xml:space="preserve"> осуществляет самостоятельно.</w:t>
      </w:r>
    </w:p>
    <w:p w:rsidR="00914EB7" w:rsidRDefault="00914EB7" w:rsidP="00914E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B94">
        <w:rPr>
          <w:rFonts w:ascii="Times New Roman" w:hAnsi="Times New Roman" w:cs="Times New Roman"/>
          <w:sz w:val="28"/>
          <w:szCs w:val="28"/>
        </w:rPr>
        <w:t>Для признания молодых семей участниками подпрограммы</w:t>
      </w:r>
      <w:r w:rsidR="008B0C8F">
        <w:rPr>
          <w:rFonts w:ascii="Times New Roman" w:hAnsi="Times New Roman" w:cs="Times New Roman"/>
          <w:sz w:val="28"/>
          <w:szCs w:val="28"/>
        </w:rPr>
        <w:t xml:space="preserve"> </w:t>
      </w:r>
      <w:r w:rsidRPr="00781B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21B4E">
        <w:rPr>
          <w:rFonts w:ascii="Times New Roman" w:hAnsi="Times New Roman" w:cs="Times New Roman"/>
          <w:sz w:val="28"/>
          <w:szCs w:val="28"/>
        </w:rPr>
        <w:t xml:space="preserve"> </w:t>
      </w:r>
      <w:r w:rsidR="008F72E4">
        <w:rPr>
          <w:rFonts w:ascii="Times New Roman" w:hAnsi="Times New Roman" w:cs="Times New Roman"/>
          <w:sz w:val="28"/>
          <w:szCs w:val="28"/>
        </w:rPr>
        <w:t>отдела</w:t>
      </w:r>
      <w:r w:rsidR="008B0C8F">
        <w:rPr>
          <w:rFonts w:ascii="Times New Roman" w:hAnsi="Times New Roman" w:cs="Times New Roman"/>
          <w:sz w:val="28"/>
          <w:szCs w:val="28"/>
        </w:rPr>
        <w:t xml:space="preserve"> </w:t>
      </w:r>
      <w:r w:rsidR="008B0C8F" w:rsidRPr="00614110">
        <w:rPr>
          <w:rFonts w:ascii="Times New Roman" w:hAnsi="Times New Roman" w:cs="Times New Roman"/>
          <w:sz w:val="28"/>
          <w:szCs w:val="28"/>
        </w:rPr>
        <w:t>в целях использования социальной выплаты</w:t>
      </w:r>
      <w:r w:rsidR="008B0C8F">
        <w:rPr>
          <w:rFonts w:ascii="Times New Roman" w:hAnsi="Times New Roman" w:cs="Times New Roman"/>
          <w:sz w:val="28"/>
          <w:szCs w:val="28"/>
        </w:rPr>
        <w:t xml:space="preserve"> </w:t>
      </w:r>
      <w:r w:rsidR="008B0C8F" w:rsidRPr="00934E4A">
        <w:rPr>
          <w:rFonts w:ascii="Times New Roman" w:hAnsi="Times New Roman" w:cs="Times New Roman"/>
          <w:sz w:val="28"/>
          <w:szCs w:val="28"/>
        </w:rPr>
        <w:t xml:space="preserve"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</w:t>
      </w:r>
      <w:smartTag w:uri="urn:schemas-microsoft-com:office:smarttags" w:element="metricconverter">
        <w:smartTagPr>
          <w:attr w:name="ProductID" w:val="2011 г"/>
        </w:smartTagPr>
        <w:r w:rsidR="008B0C8F" w:rsidRPr="00934E4A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8B0C8F" w:rsidRPr="00934E4A">
        <w:rPr>
          <w:rFonts w:ascii="Times New Roman" w:hAnsi="Times New Roman" w:cs="Times New Roman"/>
          <w:sz w:val="28"/>
          <w:szCs w:val="28"/>
        </w:rPr>
        <w:t>., за исключением</w:t>
      </w:r>
      <w:r w:rsidR="008B0C8F" w:rsidRPr="00630E71">
        <w:rPr>
          <w:sz w:val="24"/>
          <w:szCs w:val="24"/>
        </w:rPr>
        <w:t xml:space="preserve"> </w:t>
      </w:r>
      <w:r w:rsidR="008B0C8F" w:rsidRPr="00934E4A">
        <w:rPr>
          <w:rFonts w:ascii="Times New Roman" w:hAnsi="Times New Roman" w:cs="Times New Roman"/>
          <w:sz w:val="28"/>
          <w:szCs w:val="28"/>
        </w:rPr>
        <w:t>иных процентов, штрафов, комиссий и пеней за просрочку исполнения обязательств по этим</w:t>
      </w:r>
      <w:proofErr w:type="gramEnd"/>
      <w:r w:rsidR="008B0C8F" w:rsidRPr="00934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C8F" w:rsidRPr="00934E4A">
        <w:rPr>
          <w:rFonts w:ascii="Times New Roman" w:hAnsi="Times New Roman" w:cs="Times New Roman"/>
          <w:sz w:val="28"/>
          <w:szCs w:val="28"/>
        </w:rPr>
        <w:t>кредитам или займам</w:t>
      </w:r>
      <w:r w:rsidR="009058F0">
        <w:rPr>
          <w:rFonts w:ascii="Times New Roman" w:hAnsi="Times New Roman" w:cs="Times New Roman"/>
          <w:sz w:val="28"/>
          <w:szCs w:val="28"/>
        </w:rPr>
        <w:t xml:space="preserve"> </w:t>
      </w:r>
      <w:r w:rsidRPr="00781B94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Pr="00F27A6D">
        <w:rPr>
          <w:rFonts w:ascii="Times New Roman" w:hAnsi="Times New Roman" w:cs="Times New Roman"/>
          <w:sz w:val="28"/>
          <w:szCs w:val="28"/>
        </w:rPr>
        <w:t>на членов молодой семьи в</w:t>
      </w:r>
      <w:r w:rsidRPr="00781B94">
        <w:rPr>
          <w:rFonts w:ascii="Times New Roman" w:hAnsi="Times New Roman" w:cs="Times New Roman"/>
          <w:sz w:val="28"/>
          <w:szCs w:val="28"/>
        </w:rPr>
        <w:t xml:space="preserve"> Управлении Федеральной службы государственной регистрации,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ипотечного жилищного кредита (займа), полученного не ранее 01 января 2006 года.</w:t>
      </w:r>
      <w:proofErr w:type="gramEnd"/>
    </w:p>
    <w:p w:rsidR="00D83C17" w:rsidRDefault="00D83C17" w:rsidP="00D83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 в случаях, если члены (один и</w:t>
      </w:r>
      <w:r w:rsidR="002806F0">
        <w:rPr>
          <w:rFonts w:ascii="Times New Roman" w:hAnsi="Times New Roman" w:cs="Times New Roman"/>
          <w:sz w:val="28"/>
          <w:szCs w:val="28"/>
        </w:rPr>
        <w:t>з членов) молодой семьи ранее не</w:t>
      </w:r>
      <w:r>
        <w:rPr>
          <w:rFonts w:ascii="Times New Roman" w:hAnsi="Times New Roman" w:cs="Times New Roman"/>
          <w:sz w:val="28"/>
          <w:szCs w:val="28"/>
        </w:rPr>
        <w:t xml:space="preserve"> проживали на терри</w:t>
      </w:r>
      <w:r w:rsidR="002806F0">
        <w:rPr>
          <w:rFonts w:ascii="Times New Roman" w:hAnsi="Times New Roman" w:cs="Times New Roman"/>
          <w:sz w:val="28"/>
          <w:szCs w:val="28"/>
        </w:rPr>
        <w:t>тории Нижнесергинского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81B94">
        <w:rPr>
          <w:rFonts w:ascii="Times New Roman" w:hAnsi="Times New Roman" w:cs="Times New Roman"/>
          <w:sz w:val="28"/>
          <w:szCs w:val="28"/>
        </w:rPr>
        <w:t>ля признания молодых семей участниками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B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6F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вправе запросить с</w:t>
      </w:r>
      <w:r w:rsidRPr="00491DD5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у из</w:t>
      </w:r>
      <w:r w:rsidRPr="00491DD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по предыдущему месту жительства заявителя о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</w:t>
      </w:r>
      <w:proofErr w:type="gramEnd"/>
      <w:r w:rsidRPr="00491DD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DD5">
        <w:rPr>
          <w:rFonts w:ascii="Times New Roman" w:hAnsi="Times New Roman" w:cs="Times New Roman"/>
          <w:sz w:val="28"/>
          <w:szCs w:val="28"/>
        </w:rPr>
        <w:t>не реализовано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75" w:rsidRDefault="00792175" w:rsidP="00D83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175">
        <w:rPr>
          <w:rFonts w:ascii="Times New Roman" w:hAnsi="Times New Roman" w:cs="Times New Roman"/>
          <w:sz w:val="28"/>
          <w:szCs w:val="28"/>
        </w:rPr>
        <w:t xml:space="preserve">Молодая семья по собственной инициативе вправе представить документы, по которым </w:t>
      </w:r>
      <w:r>
        <w:rPr>
          <w:rFonts w:ascii="Times New Roman" w:hAnsi="Times New Roman" w:cs="Times New Roman"/>
          <w:sz w:val="28"/>
          <w:szCs w:val="28"/>
        </w:rPr>
        <w:t>администрация НСГП</w:t>
      </w:r>
      <w:r w:rsidRPr="00792175">
        <w:rPr>
          <w:rFonts w:ascii="Times New Roman" w:hAnsi="Times New Roman" w:cs="Times New Roman"/>
          <w:sz w:val="28"/>
          <w:szCs w:val="28"/>
        </w:rPr>
        <w:t xml:space="preserve"> осуществляет действия самостоятельно (документы о признании нуждающимися в улучшении жилищных условий, свидетельство о регистрации права собственности, сведения о размере (оставшейся части) государственного и (или) областного материнского (семейного) капитала).</w:t>
      </w:r>
    </w:p>
    <w:p w:rsidR="00410E83" w:rsidRDefault="00410E83" w:rsidP="00D83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E83">
        <w:rPr>
          <w:rFonts w:ascii="Times New Roman" w:hAnsi="Times New Roman" w:cs="Times New Roman"/>
          <w:sz w:val="28"/>
          <w:szCs w:val="28"/>
        </w:rPr>
        <w:t xml:space="preserve">От имени молодой семьи документы, предусмотренные </w:t>
      </w:r>
      <w:hyperlink r:id="rId28" w:history="1">
        <w:r w:rsidRPr="00410E83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410E8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2.7</w:t>
      </w:r>
      <w:r w:rsidRPr="00410E8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410E83">
        <w:rPr>
          <w:rFonts w:ascii="Times New Roman" w:hAnsi="Times New Roman" w:cs="Times New Roman"/>
          <w:sz w:val="28"/>
          <w:szCs w:val="28"/>
        </w:rPr>
        <w:t>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32603F" w:rsidRDefault="0032603F" w:rsidP="0032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32603F" w:rsidRDefault="0032603F" w:rsidP="0032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603F" w:rsidRDefault="0032603F" w:rsidP="0032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53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533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533">
        <w:rPr>
          <w:rFonts w:ascii="Times New Roman" w:hAnsi="Times New Roman" w:cs="Times New Roman"/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за исключением документов, указанных в </w:t>
      </w:r>
      <w:hyperlink r:id="rId29" w:history="1">
        <w:r w:rsidRPr="00F36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674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26028B">
        <w:rPr>
          <w:rFonts w:ascii="Times New Roman" w:eastAsia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6028B">
        <w:rPr>
          <w:rFonts w:ascii="Times New Roman" w:eastAsia="Times New Roman" w:hAnsi="Times New Roman" w:cs="Times New Roman"/>
          <w:sz w:val="28"/>
          <w:szCs w:val="28"/>
        </w:rPr>
        <w:t xml:space="preserve"> 210-ФЗ</w:t>
      </w:r>
      <w:proofErr w:type="gramEnd"/>
      <w:r w:rsidRPr="00260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028B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4BB4" w:rsidRPr="00682CD2" w:rsidRDefault="003D4BB4" w:rsidP="003D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предоставляемым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документам:</w:t>
      </w:r>
    </w:p>
    <w:p w:rsidR="003D4BB4" w:rsidRDefault="007F34C6" w:rsidP="003D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14229">
        <w:rPr>
          <w:rFonts w:ascii="Times New Roman" w:eastAsia="Times New Roman" w:hAnsi="Times New Roman" w:cs="Times New Roman"/>
          <w:sz w:val="28"/>
          <w:szCs w:val="28"/>
        </w:rPr>
        <w:t xml:space="preserve">данные членов молодой семьи, </w:t>
      </w:r>
      <w:r w:rsidR="00DA290C">
        <w:rPr>
          <w:rFonts w:ascii="Times New Roman" w:eastAsia="Times New Roman" w:hAnsi="Times New Roman" w:cs="Times New Roman"/>
          <w:sz w:val="28"/>
          <w:szCs w:val="28"/>
        </w:rPr>
        <w:t xml:space="preserve">указанные </w:t>
      </w:r>
      <w:r w:rsidR="003D4BB4">
        <w:rPr>
          <w:rFonts w:ascii="Times New Roman" w:eastAsia="Times New Roman" w:hAnsi="Times New Roman" w:cs="Times New Roman"/>
          <w:sz w:val="28"/>
          <w:szCs w:val="28"/>
        </w:rPr>
        <w:t>в заявлении</w:t>
      </w:r>
      <w:r w:rsidR="00614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B4" w:rsidRPr="00682CD2">
        <w:rPr>
          <w:rFonts w:ascii="Times New Roman" w:eastAsia="Times New Roman" w:hAnsi="Times New Roman" w:cs="Times New Roman"/>
          <w:sz w:val="28"/>
          <w:szCs w:val="28"/>
        </w:rPr>
        <w:t>должны соответствовать документам, удостоверяющим личность</w:t>
      </w:r>
      <w:r w:rsidR="00DA290C">
        <w:rPr>
          <w:rFonts w:ascii="Times New Roman" w:eastAsia="Times New Roman" w:hAnsi="Times New Roman" w:cs="Times New Roman"/>
          <w:sz w:val="28"/>
          <w:szCs w:val="28"/>
        </w:rPr>
        <w:t xml:space="preserve"> членов молодой семьи</w:t>
      </w:r>
      <w:r w:rsidR="003D4BB4" w:rsidRPr="00682CD2">
        <w:rPr>
          <w:rFonts w:ascii="Times New Roman" w:eastAsia="Times New Roman" w:hAnsi="Times New Roman" w:cs="Times New Roman"/>
          <w:sz w:val="28"/>
          <w:szCs w:val="28"/>
        </w:rPr>
        <w:t>;</w:t>
      </w:r>
      <w:r w:rsidR="003D4BB4" w:rsidRPr="003D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BB4" w:rsidRDefault="003D4BB4" w:rsidP="003D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="00DA29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DA290C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написан разборчиво;</w:t>
      </w:r>
    </w:p>
    <w:p w:rsidR="007F34C6" w:rsidRPr="00682CD2" w:rsidRDefault="007F34C6" w:rsidP="003D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случае наличия в документе более одного листа, документ должен быть скреплен либо сшит, страницы пронумерованы машинописным способом, либо карандашом на полях;</w:t>
      </w:r>
    </w:p>
    <w:p w:rsidR="003D4BB4" w:rsidRPr="00682CD2" w:rsidRDefault="007F34C6" w:rsidP="003D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A290C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3D4BB4">
        <w:rPr>
          <w:rFonts w:ascii="Times New Roman" w:eastAsia="Times New Roman" w:hAnsi="Times New Roman" w:cs="Times New Roman"/>
          <w:sz w:val="28"/>
          <w:szCs w:val="28"/>
        </w:rPr>
        <w:t xml:space="preserve">помарок, </w:t>
      </w:r>
      <w:r w:rsidR="003D4BB4" w:rsidRPr="00682CD2">
        <w:rPr>
          <w:rFonts w:ascii="Times New Roman" w:eastAsia="Times New Roman" w:hAnsi="Times New Roman" w:cs="Times New Roman"/>
          <w:sz w:val="28"/>
          <w:szCs w:val="28"/>
        </w:rPr>
        <w:t>подчисток, приписок, зачеркнутых слов и иных исправлений;</w:t>
      </w:r>
    </w:p>
    <w:p w:rsidR="003D4BB4" w:rsidRDefault="003D4BB4" w:rsidP="003D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-документ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должны быть целыми, без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серьезных повреждений, наличие которых не позволяло бы однозначно истолковать их содержание.</w:t>
      </w:r>
    </w:p>
    <w:p w:rsidR="004B675E" w:rsidRPr="00682CD2" w:rsidRDefault="004B675E" w:rsidP="004B6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личность, подтверждающие родственные отношения, подтверждающие признание молодой семьи нуждающейся в улучшении жилищных условий, представляются в оригиналах и копиях, остальные документы представляются в оригиналах, либо при не представлении оригиналов - в нотариально заверенных копиях.</w:t>
      </w:r>
    </w:p>
    <w:p w:rsidR="004B675E" w:rsidRDefault="004B675E" w:rsidP="004B6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2806F0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3260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проверяет на соответствие копии документов  и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заверяет сверенные с оригиналами копии документов.</w:t>
      </w:r>
    </w:p>
    <w:p w:rsidR="001A0147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147">
        <w:rPr>
          <w:rFonts w:ascii="Times New Roman" w:eastAsia="Times New Roman" w:hAnsi="Times New Roman" w:cs="Times New Roman"/>
          <w:sz w:val="28"/>
          <w:szCs w:val="28"/>
        </w:rPr>
        <w:t xml:space="preserve">Очередность для отдельных категорий получателей не установлена. </w:t>
      </w:r>
    </w:p>
    <w:p w:rsidR="001A0147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 услуги по признанию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 молодой семьи участницей подпрограммы являются: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несоответствие документов  требованиям, указанным в пункте 2.9 настоящего Административного регламента.</w:t>
      </w:r>
    </w:p>
    <w:p w:rsidR="001A0147" w:rsidRPr="004A0CF5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 Основаниями для отказа в предоставлении муниципальной  услуги по признанию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 молодой семьи участницей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A0147" w:rsidRPr="004A0CF5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) несоответствие молодой семьи требованиям, предусмотренным </w:t>
      </w:r>
      <w:hyperlink r:id="rId30" w:history="1">
        <w:r w:rsidRPr="004A0CF5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2.5 настоящего Административного регламента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147" w:rsidRPr="004A0CF5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) непредставление или представление не всех документов, предусмотренных </w:t>
      </w:r>
      <w:hyperlink r:id="rId31" w:history="1">
        <w:r w:rsidRPr="004A0CF5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2.7 настоящего Административного регламента</w:t>
        </w:r>
      </w:hyperlink>
      <w:r w:rsidRPr="004A0C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147" w:rsidRPr="004A0CF5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>) недостоверность сведений, содержащихся в представленных документах;</w:t>
      </w:r>
    </w:p>
    <w:p w:rsidR="001A0147" w:rsidRPr="004A0CF5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>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1A0147" w:rsidRPr="004A0CF5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Повторное обращение с заявлением об участии в подпрограмме допускается после устранения оснований для отказа, предусмотренных </w:t>
      </w:r>
      <w:hyperlink r:id="rId32" w:history="1">
        <w:r w:rsidRPr="004A0CF5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Административного регламента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147" w:rsidRPr="00682CD2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1A0147" w:rsidRPr="00022734" w:rsidRDefault="001A0147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022734">
        <w:rPr>
          <w:rFonts w:ascii="Times New Roman" w:hAnsi="Times New Roman" w:cs="Times New Roman"/>
          <w:sz w:val="28"/>
          <w:szCs w:val="28"/>
        </w:rPr>
        <w:t xml:space="preserve">Помещение для </w:t>
      </w:r>
      <w:r w:rsidR="002806F0">
        <w:rPr>
          <w:rFonts w:ascii="Times New Roman" w:hAnsi="Times New Roman" w:cs="Times New Roman"/>
          <w:sz w:val="28"/>
          <w:szCs w:val="28"/>
        </w:rPr>
        <w:t>специалиста отдела</w:t>
      </w:r>
      <w:r w:rsidRPr="00022734">
        <w:rPr>
          <w:rFonts w:ascii="Times New Roman" w:hAnsi="Times New Roman" w:cs="Times New Roman"/>
          <w:sz w:val="28"/>
          <w:szCs w:val="28"/>
        </w:rPr>
        <w:t xml:space="preserve"> должно соответствовать следующим требованиям:</w:t>
      </w:r>
    </w:p>
    <w:p w:rsidR="001A0147" w:rsidRPr="00022734" w:rsidRDefault="001A0147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734">
        <w:rPr>
          <w:rFonts w:ascii="Times New Roman" w:hAnsi="Times New Roman" w:cs="Times New Roman"/>
          <w:sz w:val="28"/>
          <w:szCs w:val="28"/>
        </w:rPr>
        <w:t>наличие удобной офисной мебели;</w:t>
      </w:r>
    </w:p>
    <w:p w:rsidR="001A0147" w:rsidRPr="00022734" w:rsidRDefault="001A0147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734">
        <w:rPr>
          <w:rFonts w:ascii="Times New Roman" w:hAnsi="Times New Roman" w:cs="Times New Roman"/>
          <w:sz w:val="28"/>
          <w:szCs w:val="28"/>
        </w:rPr>
        <w:t>наличие телефона;</w:t>
      </w:r>
    </w:p>
    <w:p w:rsidR="001A0147" w:rsidRPr="00022734" w:rsidRDefault="001A0147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734">
        <w:rPr>
          <w:rFonts w:ascii="Times New Roman" w:hAnsi="Times New Roman" w:cs="Times New Roman"/>
          <w:sz w:val="28"/>
          <w:szCs w:val="28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1A0147" w:rsidRPr="00022734" w:rsidRDefault="001A0147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6F0">
        <w:rPr>
          <w:rFonts w:ascii="Times New Roman" w:hAnsi="Times New Roman" w:cs="Times New Roman"/>
          <w:sz w:val="28"/>
          <w:szCs w:val="28"/>
        </w:rPr>
        <w:t xml:space="preserve">возможность доступа к </w:t>
      </w:r>
      <w:r w:rsidRPr="00022734">
        <w:rPr>
          <w:rFonts w:ascii="Times New Roman" w:hAnsi="Times New Roman" w:cs="Times New Roman"/>
          <w:sz w:val="28"/>
          <w:szCs w:val="28"/>
        </w:rPr>
        <w:t>справочным правовым системам.</w:t>
      </w:r>
    </w:p>
    <w:p w:rsidR="001A0147" w:rsidRPr="00B62BB5" w:rsidRDefault="001A0147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B5">
        <w:rPr>
          <w:rFonts w:ascii="Times New Roman" w:hAnsi="Times New Roman" w:cs="Times New Roman"/>
          <w:sz w:val="28"/>
          <w:szCs w:val="28"/>
        </w:rPr>
        <w:t>2.14. Требования к местам для информирования.</w:t>
      </w:r>
    </w:p>
    <w:p w:rsidR="001A0147" w:rsidRPr="00B62BB5" w:rsidRDefault="001A0147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1A0147" w:rsidRPr="00B62BB5" w:rsidRDefault="001A0147" w:rsidP="00B6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lastRenderedPageBreak/>
        <w:t xml:space="preserve">Визуальная, текстовая и мультимедийная информация о порядке предоставления </w:t>
      </w:r>
      <w:r w:rsidR="007B3C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B3C18">
        <w:rPr>
          <w:rFonts w:ascii="Times New Roman" w:hAnsi="Times New Roman" w:cs="Times New Roman"/>
          <w:sz w:val="28"/>
          <w:szCs w:val="28"/>
        </w:rPr>
        <w:t xml:space="preserve">услуги размещается на информационном стенде, на официальном сайте </w:t>
      </w:r>
      <w:r w:rsidR="00B62BB5">
        <w:rPr>
          <w:rFonts w:ascii="Times New Roman" w:hAnsi="Times New Roman" w:cs="Times New Roman"/>
          <w:sz w:val="28"/>
          <w:szCs w:val="28"/>
        </w:rPr>
        <w:t>администрации НСГП</w:t>
      </w:r>
      <w:r w:rsidR="00B62BB5" w:rsidRPr="00B62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BB5" w:rsidRPr="009F672A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B62BB5" w:rsidRPr="009F672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B62B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62BB5">
        <w:rPr>
          <w:rFonts w:ascii="Times New Roman" w:eastAsia="Times New Roman" w:hAnsi="Times New Roman" w:cs="Times New Roman"/>
          <w:sz w:val="28"/>
          <w:szCs w:val="28"/>
          <w:lang w:val="en-US"/>
        </w:rPr>
        <w:t>adminsergi</w:t>
      </w:r>
      <w:proofErr w:type="spellEnd"/>
      <w:r w:rsidR="00B62BB5" w:rsidRPr="000D1D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62BB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62BB5" w:rsidRPr="009F67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2BB5">
        <w:rPr>
          <w:rFonts w:ascii="Times New Roman" w:hAnsi="Times New Roman" w:cs="Times New Roman"/>
          <w:sz w:val="28"/>
          <w:szCs w:val="28"/>
        </w:rPr>
        <w:t>,</w:t>
      </w:r>
      <w:r w:rsidRPr="007B3C18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33" w:history="1">
        <w:r w:rsidRPr="007B3C18">
          <w:rPr>
            <w:rFonts w:ascii="Times New Roman" w:hAnsi="Times New Roman" w:cs="Times New Roman"/>
            <w:sz w:val="28"/>
            <w:szCs w:val="28"/>
          </w:rPr>
          <w:t>http://www.molodost.ru</w:t>
        </w:r>
      </w:hyperlink>
      <w:r w:rsidRPr="007B3C1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3199A" w:rsidRPr="0083199A" w:rsidRDefault="001A0147" w:rsidP="00B62B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</w:t>
      </w:r>
      <w:r w:rsidR="00B62BB5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7B3C18">
        <w:rPr>
          <w:rFonts w:ascii="Times New Roman" w:hAnsi="Times New Roman" w:cs="Times New Roman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гражданами.</w:t>
      </w:r>
    </w:p>
    <w:p w:rsidR="0083199A" w:rsidRPr="0083199A" w:rsidRDefault="0083199A" w:rsidP="0083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9A">
        <w:rPr>
          <w:rFonts w:ascii="Times New Roman" w:eastAsia="Times New Roman" w:hAnsi="Times New Roman" w:cs="Times New Roman"/>
          <w:sz w:val="28"/>
          <w:szCs w:val="28"/>
        </w:rPr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83199A" w:rsidRPr="0083199A" w:rsidRDefault="0083199A" w:rsidP="0083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9A">
        <w:rPr>
          <w:rFonts w:ascii="Times New Roman" w:eastAsia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1A0147" w:rsidRPr="007B3C18" w:rsidRDefault="001A0147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>2</w:t>
      </w:r>
      <w:r w:rsidR="007B3C18">
        <w:rPr>
          <w:rFonts w:ascii="Times New Roman" w:hAnsi="Times New Roman" w:cs="Times New Roman"/>
          <w:sz w:val="28"/>
          <w:szCs w:val="28"/>
        </w:rPr>
        <w:t>.15</w:t>
      </w:r>
      <w:r w:rsidRPr="007B3C18">
        <w:rPr>
          <w:rFonts w:ascii="Times New Roman" w:hAnsi="Times New Roman" w:cs="Times New Roman"/>
          <w:sz w:val="28"/>
          <w:szCs w:val="28"/>
        </w:rPr>
        <w:t>. Показателями доступности и качества государственной услуги являются:</w:t>
      </w:r>
    </w:p>
    <w:p w:rsidR="001A0147" w:rsidRPr="007B3C18" w:rsidRDefault="001A0147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 xml:space="preserve">1) количество взаимодействий заявителя с должностными лицами при предоставлении </w:t>
      </w:r>
      <w:r w:rsidR="007B3C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B3C18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продолжительность; </w:t>
      </w:r>
    </w:p>
    <w:p w:rsidR="001A0147" w:rsidRPr="007B3C18" w:rsidRDefault="001A0147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 xml:space="preserve">2) соблюдение сроков рассмотрения обращений граждан за оказанием </w:t>
      </w:r>
      <w:r w:rsidR="007B3C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B3C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A0147" w:rsidRPr="007B3C18" w:rsidRDefault="001A0147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>3) возможность получения информации по вопросам рассмотрения обращения гражданина, в том числе о ходе его рассмотрения;</w:t>
      </w:r>
    </w:p>
    <w:p w:rsidR="001A0147" w:rsidRPr="007B3C18" w:rsidRDefault="001A0147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>4)  полнота и качество ответа на обращение.</w:t>
      </w:r>
    </w:p>
    <w:p w:rsidR="001A0147" w:rsidRDefault="001A0147" w:rsidP="007B3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18">
        <w:rPr>
          <w:rFonts w:ascii="Times New Roman" w:hAnsi="Times New Roman" w:cs="Times New Roman"/>
          <w:sz w:val="28"/>
          <w:szCs w:val="28"/>
        </w:rPr>
        <w:t>2</w:t>
      </w:r>
      <w:r w:rsidR="007B3C18">
        <w:rPr>
          <w:rFonts w:ascii="Times New Roman" w:hAnsi="Times New Roman" w:cs="Times New Roman"/>
          <w:sz w:val="28"/>
          <w:szCs w:val="28"/>
        </w:rPr>
        <w:t>.16</w:t>
      </w:r>
      <w:r w:rsidRPr="007B3C18">
        <w:rPr>
          <w:rFonts w:ascii="Times New Roman" w:hAnsi="Times New Roman" w:cs="Times New Roman"/>
          <w:sz w:val="28"/>
          <w:szCs w:val="28"/>
        </w:rPr>
        <w:t>. По рассмотрению письменного обращения</w:t>
      </w:r>
      <w:r w:rsidRPr="00022734">
        <w:rPr>
          <w:rFonts w:ascii="Times New Roman" w:hAnsi="Times New Roman" w:cs="Times New Roman"/>
          <w:sz w:val="28"/>
          <w:szCs w:val="28"/>
        </w:rPr>
        <w:t xml:space="preserve"> или обращения в электронной форме непосредственного взаимодействия гражданина с </w:t>
      </w:r>
      <w:proofErr w:type="gramStart"/>
      <w:r w:rsidRPr="00022734">
        <w:rPr>
          <w:rFonts w:ascii="Times New Roman" w:hAnsi="Times New Roman" w:cs="Times New Roman"/>
          <w:sz w:val="28"/>
          <w:szCs w:val="28"/>
        </w:rPr>
        <w:t>должностным</w:t>
      </w:r>
      <w:proofErr w:type="gramEnd"/>
      <w:r w:rsidRPr="00022734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7B3C18">
        <w:rPr>
          <w:rFonts w:ascii="Times New Roman" w:hAnsi="Times New Roman" w:cs="Times New Roman"/>
          <w:sz w:val="28"/>
          <w:szCs w:val="28"/>
        </w:rPr>
        <w:t xml:space="preserve"> </w:t>
      </w:r>
      <w:r w:rsidR="00B62BB5">
        <w:rPr>
          <w:rFonts w:ascii="Times New Roman" w:hAnsi="Times New Roman" w:cs="Times New Roman"/>
          <w:sz w:val="28"/>
          <w:szCs w:val="28"/>
        </w:rPr>
        <w:t>администрации НСГП</w:t>
      </w:r>
      <w:r w:rsidRPr="00022734">
        <w:rPr>
          <w:rFonts w:ascii="Times New Roman" w:hAnsi="Times New Roman" w:cs="Times New Roman"/>
          <w:sz w:val="28"/>
          <w:szCs w:val="28"/>
        </w:rPr>
        <w:t>, как правило, не требуется. В случае необходимости, количество таких взаимодействий - не более двух. Продолжительность взаимодействия гражданина с</w:t>
      </w:r>
      <w:r w:rsidR="00792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175">
        <w:rPr>
          <w:rFonts w:ascii="Times New Roman" w:hAnsi="Times New Roman" w:cs="Times New Roman"/>
          <w:sz w:val="28"/>
          <w:szCs w:val="28"/>
        </w:rPr>
        <w:t>должностным</w:t>
      </w:r>
      <w:proofErr w:type="gramEnd"/>
      <w:r w:rsidR="00792175">
        <w:rPr>
          <w:rFonts w:ascii="Times New Roman" w:hAnsi="Times New Roman" w:cs="Times New Roman"/>
          <w:sz w:val="28"/>
          <w:szCs w:val="28"/>
        </w:rPr>
        <w:t xml:space="preserve"> лицом - не более 15</w:t>
      </w:r>
      <w:r w:rsidRPr="0002273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3199A" w:rsidRPr="0083199A" w:rsidRDefault="0083199A" w:rsidP="0083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9A">
        <w:rPr>
          <w:rFonts w:ascii="Times New Roman" w:eastAsia="Times New Roman" w:hAnsi="Times New Roman" w:cs="Times New Roman"/>
          <w:sz w:val="28"/>
          <w:szCs w:val="28"/>
        </w:rPr>
        <w:t>2.17. 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792175">
        <w:rPr>
          <w:rFonts w:ascii="Times New Roman" w:eastAsia="Times New Roman" w:hAnsi="Times New Roman" w:cs="Times New Roman"/>
          <w:sz w:val="28"/>
          <w:szCs w:val="28"/>
        </w:rPr>
        <w:t>ниципальной услуги составляет 15</w:t>
      </w:r>
      <w:r w:rsidRPr="0083199A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1A0147" w:rsidRPr="00022734" w:rsidRDefault="001A0147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204">
        <w:rPr>
          <w:rFonts w:ascii="Times New Roman" w:hAnsi="Times New Roman" w:cs="Times New Roman"/>
          <w:sz w:val="28"/>
          <w:szCs w:val="28"/>
        </w:rPr>
        <w:t>.1</w:t>
      </w:r>
      <w:r w:rsidR="008319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734">
        <w:rPr>
          <w:rFonts w:ascii="Times New Roman" w:hAnsi="Times New Roman" w:cs="Times New Roman"/>
          <w:sz w:val="28"/>
          <w:szCs w:val="28"/>
        </w:rPr>
        <w:t xml:space="preserve"> Параметрами полноты и качества ответа на обращение являются:</w:t>
      </w:r>
    </w:p>
    <w:p w:rsidR="001A0147" w:rsidRPr="00022734" w:rsidRDefault="001A0147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34">
        <w:rPr>
          <w:rFonts w:ascii="Times New Roman" w:hAnsi="Times New Roman" w:cs="Times New Roman"/>
          <w:sz w:val="28"/>
          <w:szCs w:val="28"/>
        </w:rPr>
        <w:t>1) наличие ответов на все поставленные в обращении вопросы;</w:t>
      </w:r>
    </w:p>
    <w:p w:rsidR="001A0147" w:rsidRPr="00022734" w:rsidRDefault="001A0147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34">
        <w:rPr>
          <w:rFonts w:ascii="Times New Roman" w:hAnsi="Times New Roman" w:cs="Times New Roman"/>
          <w:sz w:val="28"/>
          <w:szCs w:val="28"/>
        </w:rPr>
        <w:t>2) четкость, логичность и простота изложения;</w:t>
      </w:r>
    </w:p>
    <w:p w:rsidR="001A0147" w:rsidRPr="00022734" w:rsidRDefault="001A0147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34">
        <w:rPr>
          <w:rFonts w:ascii="Times New Roman" w:hAnsi="Times New Roman" w:cs="Times New Roman"/>
          <w:sz w:val="28"/>
          <w:szCs w:val="28"/>
        </w:rPr>
        <w:t>3) ссылки на нормативные правовые акты Российской Федерации</w:t>
      </w:r>
      <w:r w:rsidR="006E4204">
        <w:rPr>
          <w:rFonts w:ascii="Times New Roman" w:hAnsi="Times New Roman" w:cs="Times New Roman"/>
          <w:sz w:val="28"/>
          <w:szCs w:val="28"/>
        </w:rPr>
        <w:t>,</w:t>
      </w:r>
      <w:r w:rsidRPr="00022734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6E4204">
        <w:rPr>
          <w:rFonts w:ascii="Times New Roman" w:hAnsi="Times New Roman" w:cs="Times New Roman"/>
          <w:sz w:val="28"/>
          <w:szCs w:val="28"/>
        </w:rPr>
        <w:t>,</w:t>
      </w:r>
      <w:r w:rsidRPr="00022734">
        <w:rPr>
          <w:rFonts w:ascii="Times New Roman" w:hAnsi="Times New Roman" w:cs="Times New Roman"/>
          <w:sz w:val="28"/>
          <w:szCs w:val="28"/>
        </w:rPr>
        <w:t xml:space="preserve"> </w:t>
      </w:r>
      <w:r w:rsidR="0083028C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="006E4204" w:rsidRPr="006E42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62BB5">
        <w:rPr>
          <w:rFonts w:ascii="Times New Roman" w:hAnsi="Times New Roman" w:cs="Times New Roman"/>
          <w:sz w:val="28"/>
          <w:szCs w:val="28"/>
        </w:rPr>
        <w:t>предоставляющей</w:t>
      </w:r>
      <w:r w:rsidR="006E4204" w:rsidRPr="006E4204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6E4204" w:rsidRPr="00022734">
        <w:rPr>
          <w:rFonts w:ascii="Times New Roman" w:hAnsi="Times New Roman" w:cs="Times New Roman"/>
          <w:sz w:val="28"/>
          <w:szCs w:val="28"/>
        </w:rPr>
        <w:t xml:space="preserve"> </w:t>
      </w:r>
      <w:r w:rsidRPr="00022734">
        <w:rPr>
          <w:rFonts w:ascii="Times New Roman" w:hAnsi="Times New Roman" w:cs="Times New Roman"/>
          <w:sz w:val="28"/>
          <w:szCs w:val="28"/>
        </w:rPr>
        <w:t>в мотивировочной части ответов разъяснительного характера;</w:t>
      </w:r>
    </w:p>
    <w:p w:rsidR="001A0147" w:rsidRPr="00022734" w:rsidRDefault="001A0147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34">
        <w:rPr>
          <w:rFonts w:ascii="Times New Roman" w:hAnsi="Times New Roman" w:cs="Times New Roman"/>
          <w:sz w:val="28"/>
          <w:szCs w:val="28"/>
        </w:rPr>
        <w:t>4) результативность рассмотрения;</w:t>
      </w:r>
    </w:p>
    <w:p w:rsidR="001A0147" w:rsidRPr="00022734" w:rsidRDefault="001A0147" w:rsidP="001A0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34">
        <w:rPr>
          <w:rFonts w:ascii="Times New Roman" w:hAnsi="Times New Roman" w:cs="Times New Roman"/>
          <w:sz w:val="28"/>
          <w:szCs w:val="28"/>
        </w:rPr>
        <w:t>5) соблюдение при оформлении письменного ответа на обращение общепринятых требований, правил и стандартов делопроизводства.</w:t>
      </w:r>
    </w:p>
    <w:p w:rsidR="008449EE" w:rsidRPr="005F5084" w:rsidRDefault="008449EE" w:rsidP="008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80"/>
      <w:bookmarkEnd w:id="4"/>
      <w:r w:rsidRPr="005F5084">
        <w:rPr>
          <w:rFonts w:ascii="Times New Roman" w:eastAsia="Times New Roman" w:hAnsi="Times New Roman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8449EE" w:rsidRPr="005F5084" w:rsidRDefault="008449EE" w:rsidP="008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5084">
        <w:rPr>
          <w:rFonts w:ascii="Times New Roman" w:eastAsia="Times New Roman" w:hAnsi="Times New Roman" w:cs="Times New Roman"/>
          <w:sz w:val="28"/>
          <w:szCs w:val="28"/>
        </w:rPr>
        <w:lastRenderedPageBreak/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8449EE" w:rsidRPr="005F5084" w:rsidRDefault="008449EE" w:rsidP="008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084">
        <w:rPr>
          <w:rFonts w:ascii="Times New Roman" w:eastAsia="Times New Roman" w:hAnsi="Times New Roman" w:cs="Times New Roman"/>
          <w:sz w:val="28"/>
          <w:szCs w:val="28"/>
        </w:rPr>
        <w:t xml:space="preserve">- режим работы </w:t>
      </w:r>
      <w:r w:rsidR="004C344C">
        <w:rPr>
          <w:rFonts w:ascii="Times New Roman" w:eastAsia="Times New Roman" w:hAnsi="Times New Roman" w:cs="Times New Roman"/>
          <w:bCs/>
          <w:sz w:val="28"/>
          <w:szCs w:val="28"/>
        </w:rPr>
        <w:t>отдела администрации НСГП</w:t>
      </w:r>
      <w:r w:rsidRPr="005F5084">
        <w:rPr>
          <w:rFonts w:ascii="Times New Roman" w:eastAsia="Times New Roman" w:hAnsi="Times New Roman" w:cs="Times New Roman"/>
          <w:bCs/>
          <w:sz w:val="28"/>
          <w:szCs w:val="28"/>
        </w:rPr>
        <w:t>, предоставляющего муниципальную услугу;</w:t>
      </w:r>
    </w:p>
    <w:p w:rsidR="008449EE" w:rsidRPr="005F5084" w:rsidRDefault="008449EE" w:rsidP="008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084">
        <w:rPr>
          <w:rFonts w:ascii="Times New Roman" w:eastAsia="Times New Roman" w:hAnsi="Times New Roman" w:cs="Times New Roman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8449EE" w:rsidRPr="005F5084" w:rsidRDefault="008449EE" w:rsidP="00844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084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682CD2" w:rsidRPr="00682CD2" w:rsidRDefault="00682CD2" w:rsidP="004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CD2" w:rsidRPr="00682CD2" w:rsidRDefault="00682CD2" w:rsidP="00844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  к порядку их выполнения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682CD2" w:rsidRPr="00682CD2" w:rsidRDefault="00D90E10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) рассмотрение документов и проверка содержащихся в них сведений;</w:t>
      </w:r>
    </w:p>
    <w:p w:rsidR="009A19A1" w:rsidRPr="004A483B" w:rsidRDefault="009A19A1" w:rsidP="009A19A1">
      <w:pPr>
        <w:pStyle w:val="a6"/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3)</w:t>
      </w:r>
      <w:r w:rsidR="004C344C">
        <w:rPr>
          <w:bCs/>
          <w:sz w:val="28"/>
          <w:szCs w:val="28"/>
        </w:rPr>
        <w:t xml:space="preserve"> </w:t>
      </w:r>
      <w:r w:rsidRPr="00781B94">
        <w:rPr>
          <w:bCs/>
          <w:sz w:val="28"/>
          <w:szCs w:val="28"/>
        </w:rPr>
        <w:t xml:space="preserve">формирование и направление </w:t>
      </w:r>
      <w:r w:rsidR="009A1B66">
        <w:rPr>
          <w:bCs/>
          <w:sz w:val="28"/>
          <w:szCs w:val="28"/>
        </w:rPr>
        <w:t>при необходим</w:t>
      </w:r>
      <w:r w:rsidR="004A483B">
        <w:rPr>
          <w:bCs/>
          <w:sz w:val="28"/>
          <w:szCs w:val="28"/>
        </w:rPr>
        <w:t>о</w:t>
      </w:r>
      <w:r w:rsidR="009A1B66">
        <w:rPr>
          <w:bCs/>
          <w:sz w:val="28"/>
          <w:szCs w:val="28"/>
        </w:rPr>
        <w:t>с</w:t>
      </w:r>
      <w:r w:rsidR="004A483B">
        <w:rPr>
          <w:bCs/>
          <w:sz w:val="28"/>
          <w:szCs w:val="28"/>
        </w:rPr>
        <w:t>т</w:t>
      </w:r>
      <w:r w:rsidR="009A1B66">
        <w:rPr>
          <w:bCs/>
          <w:sz w:val="28"/>
          <w:szCs w:val="28"/>
        </w:rPr>
        <w:t xml:space="preserve">и </w:t>
      </w:r>
      <w:r w:rsidRPr="00781B94">
        <w:rPr>
          <w:bCs/>
          <w:sz w:val="28"/>
          <w:szCs w:val="28"/>
        </w:rPr>
        <w:t>межведомственного запроса</w:t>
      </w:r>
      <w:r w:rsidR="009A1B66">
        <w:rPr>
          <w:bCs/>
          <w:sz w:val="28"/>
          <w:szCs w:val="28"/>
        </w:rPr>
        <w:t>:</w:t>
      </w:r>
      <w:r w:rsidRPr="00781B94">
        <w:rPr>
          <w:bCs/>
          <w:sz w:val="28"/>
          <w:szCs w:val="28"/>
        </w:rPr>
        <w:t xml:space="preserve"> </w:t>
      </w:r>
      <w:r w:rsidRPr="00781B94">
        <w:rPr>
          <w:sz w:val="28"/>
          <w:szCs w:val="28"/>
        </w:rPr>
        <w:t xml:space="preserve">в </w:t>
      </w:r>
      <w:r w:rsidRPr="00781B94">
        <w:rPr>
          <w:bCs/>
          <w:sz w:val="28"/>
          <w:szCs w:val="28"/>
        </w:rPr>
        <w:t xml:space="preserve">Управление Федеральной службы государственной регистрации, </w:t>
      </w:r>
      <w:r w:rsidRPr="004A483B">
        <w:rPr>
          <w:bCs/>
          <w:sz w:val="28"/>
          <w:szCs w:val="28"/>
        </w:rPr>
        <w:t>кадастра и картографии по Свердловской области</w:t>
      </w:r>
      <w:r w:rsidR="009A1B66" w:rsidRPr="004A483B">
        <w:rPr>
          <w:bCs/>
          <w:sz w:val="28"/>
          <w:szCs w:val="28"/>
        </w:rPr>
        <w:t>, в орган местного самоуправления</w:t>
      </w:r>
      <w:r w:rsidR="004A483B" w:rsidRPr="004A483B">
        <w:rPr>
          <w:bCs/>
          <w:sz w:val="28"/>
          <w:szCs w:val="28"/>
        </w:rPr>
        <w:t xml:space="preserve"> по прежнему месту жительства членов (одного из членов) молодой семьи</w:t>
      </w:r>
      <w:r w:rsidRPr="004A483B">
        <w:rPr>
          <w:bCs/>
          <w:sz w:val="28"/>
          <w:szCs w:val="28"/>
        </w:rPr>
        <w:t>;</w:t>
      </w:r>
    </w:p>
    <w:p w:rsidR="00682CD2" w:rsidRPr="004A483B" w:rsidRDefault="009A19A1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8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2CD2" w:rsidRPr="004A483B">
        <w:rPr>
          <w:rFonts w:ascii="Times New Roman" w:eastAsia="Times New Roman" w:hAnsi="Times New Roman" w:cs="Times New Roman"/>
          <w:sz w:val="28"/>
          <w:szCs w:val="28"/>
        </w:rPr>
        <w:t>) принятие решения о признании</w:t>
      </w:r>
      <w:r w:rsidR="004A483B" w:rsidRPr="004A483B">
        <w:rPr>
          <w:rFonts w:ascii="Times New Roman" w:eastAsia="Times New Roman" w:hAnsi="Times New Roman" w:cs="Times New Roman"/>
          <w:sz w:val="28"/>
          <w:szCs w:val="28"/>
        </w:rPr>
        <w:t xml:space="preserve"> (об отказе в признании)</w:t>
      </w:r>
      <w:r w:rsidR="00682CD2" w:rsidRPr="004A483B">
        <w:rPr>
          <w:rFonts w:ascii="Times New Roman" w:eastAsia="Times New Roman" w:hAnsi="Times New Roman" w:cs="Times New Roman"/>
          <w:sz w:val="28"/>
          <w:szCs w:val="28"/>
        </w:rPr>
        <w:t xml:space="preserve"> молодой семьи участницей </w:t>
      </w:r>
      <w:r w:rsidR="00EB559A" w:rsidRPr="004A48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4A483B">
        <w:rPr>
          <w:rFonts w:ascii="Times New Roman" w:eastAsia="Times New Roman" w:hAnsi="Times New Roman" w:cs="Times New Roman"/>
          <w:sz w:val="28"/>
          <w:szCs w:val="28"/>
        </w:rPr>
        <w:t>одпрограммы;</w:t>
      </w:r>
    </w:p>
    <w:p w:rsidR="00682CD2" w:rsidRPr="004A483B" w:rsidRDefault="006F087A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83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4A483B">
        <w:rPr>
          <w:rFonts w:ascii="Times New Roman" w:eastAsia="Times New Roman" w:hAnsi="Times New Roman" w:cs="Times New Roman"/>
          <w:sz w:val="28"/>
          <w:szCs w:val="28"/>
        </w:rPr>
        <w:t>) направление уведомления молодой семье о</w:t>
      </w:r>
      <w:r w:rsidR="004A483B" w:rsidRPr="004A483B">
        <w:rPr>
          <w:rFonts w:ascii="Times New Roman" w:eastAsia="Times New Roman" w:hAnsi="Times New Roman" w:cs="Times New Roman"/>
          <w:sz w:val="28"/>
          <w:szCs w:val="28"/>
        </w:rPr>
        <w:t xml:space="preserve"> признании (о</w:t>
      </w:r>
      <w:r w:rsidRPr="004A483B">
        <w:rPr>
          <w:rFonts w:ascii="Times New Roman" w:eastAsia="Times New Roman" w:hAnsi="Times New Roman" w:cs="Times New Roman"/>
          <w:sz w:val="28"/>
          <w:szCs w:val="28"/>
        </w:rPr>
        <w:t>б отказе в признании</w:t>
      </w:r>
      <w:r w:rsidR="004A483B" w:rsidRPr="004A48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2CD2" w:rsidRPr="004A483B">
        <w:rPr>
          <w:rFonts w:ascii="Times New Roman" w:eastAsia="Times New Roman" w:hAnsi="Times New Roman" w:cs="Times New Roman"/>
          <w:sz w:val="28"/>
          <w:szCs w:val="28"/>
        </w:rPr>
        <w:t xml:space="preserve"> участницей </w:t>
      </w:r>
      <w:r w:rsidR="00EB559A" w:rsidRPr="004A48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4A483B">
        <w:rPr>
          <w:rFonts w:ascii="Times New Roman" w:eastAsia="Times New Roman" w:hAnsi="Times New Roman" w:cs="Times New Roman"/>
          <w:sz w:val="28"/>
          <w:szCs w:val="28"/>
        </w:rPr>
        <w:t>одпрограммы</w:t>
      </w:r>
      <w:r w:rsidRPr="004A4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610" w:rsidRPr="004A483B" w:rsidRDefault="00A678F0" w:rsidP="00422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" w:anchor="Par317" w:history="1">
        <w:r w:rsidR="00422610" w:rsidRPr="004A483B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422610" w:rsidRPr="004A483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приведена в </w:t>
      </w:r>
      <w:r w:rsidR="00422610" w:rsidRPr="004C344C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Приложении № 1</w:t>
      </w:r>
      <w:r w:rsidR="00422610" w:rsidRPr="004A483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83B">
        <w:rPr>
          <w:rFonts w:ascii="Times New Roman" w:eastAsia="Times New Roman" w:hAnsi="Times New Roman" w:cs="Times New Roman"/>
          <w:sz w:val="28"/>
          <w:szCs w:val="28"/>
        </w:rPr>
        <w:t>3.2. Основанием для начала исполнения административной процедуры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«Прием и регистрация заявления и </w:t>
      </w:r>
      <w:proofErr w:type="gramStart"/>
      <w:r w:rsidRPr="00682CD2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proofErr w:type="gramEnd"/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документов» является поступление заявления (</w:t>
      </w:r>
      <w:r w:rsidR="00B75809" w:rsidRPr="004C344C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Приложение № 2</w:t>
      </w:r>
      <w:r w:rsidR="00B75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809" w:rsidRPr="0026028B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) и документов в </w:t>
      </w:r>
      <w:r w:rsidR="004C344C">
        <w:rPr>
          <w:rFonts w:ascii="Times New Roman" w:eastAsia="Times New Roman" w:hAnsi="Times New Roman" w:cs="Times New Roman"/>
          <w:sz w:val="28"/>
          <w:szCs w:val="28"/>
        </w:rPr>
        <w:t>отдел администрации НСГП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CD2" w:rsidRPr="00682CD2" w:rsidRDefault="0023437C" w:rsidP="0023437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4C344C">
        <w:rPr>
          <w:rFonts w:ascii="Times New Roman" w:eastAsia="Times New Roman" w:hAnsi="Times New Roman" w:cs="Times New Roman"/>
          <w:sz w:val="28"/>
          <w:szCs w:val="28"/>
        </w:rPr>
        <w:t>отдела администрации НСГП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3.4. Специалист </w:t>
      </w:r>
      <w:r w:rsidR="004C344C">
        <w:rPr>
          <w:rFonts w:ascii="Times New Roman" w:eastAsia="Times New Roman" w:hAnsi="Times New Roman" w:cs="Times New Roman"/>
          <w:sz w:val="28"/>
          <w:szCs w:val="28"/>
        </w:rPr>
        <w:t>отдела администрации НСГП</w:t>
      </w:r>
      <w:r w:rsidR="004C344C" w:rsidRPr="006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документов, сличает представленные экземпляры оригиналов и копий документов.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3.5. Регистрация заявлений и документов,</w:t>
      </w:r>
      <w:r w:rsidR="0076776B">
        <w:rPr>
          <w:rFonts w:ascii="Times New Roman" w:eastAsia="Times New Roman" w:hAnsi="Times New Roman" w:cs="Times New Roman"/>
          <w:sz w:val="28"/>
          <w:szCs w:val="28"/>
        </w:rPr>
        <w:t xml:space="preserve"> являющихся основанием для признания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76B">
        <w:rPr>
          <w:rFonts w:ascii="Times New Roman" w:eastAsia="Times New Roman" w:hAnsi="Times New Roman" w:cs="Times New Roman"/>
          <w:sz w:val="28"/>
          <w:szCs w:val="28"/>
        </w:rPr>
        <w:t>молодых семей участниками подпрограммы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, производится путем внесения записи в журнал регистрации </w:t>
      </w:r>
      <w:r w:rsidR="00DD2A9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D2A98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подачи заявления и документов.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 Специалист </w:t>
      </w:r>
      <w:r w:rsidR="004C344C">
        <w:rPr>
          <w:rFonts w:ascii="Times New Roman" w:eastAsia="Times New Roman" w:hAnsi="Times New Roman" w:cs="Times New Roman"/>
          <w:sz w:val="28"/>
          <w:szCs w:val="28"/>
        </w:rPr>
        <w:t>отдела администрации НСГП</w:t>
      </w:r>
      <w:r w:rsidR="004C344C" w:rsidRPr="006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прием документов, передает </w:t>
      </w:r>
      <w:r w:rsidR="00CD1EC4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первый экземпляр заявления, с указанием даты и времени поступления заявления, а второй помещает в учетное дело. 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3.7. Результатом административной процедуры является регистрация заявления и документов</w:t>
      </w:r>
      <w:r w:rsidR="0026043C">
        <w:rPr>
          <w:rFonts w:ascii="Times New Roman" w:eastAsia="Times New Roman" w:hAnsi="Times New Roman" w:cs="Times New Roman"/>
          <w:sz w:val="28"/>
          <w:szCs w:val="28"/>
        </w:rPr>
        <w:t xml:space="preserve"> в журнале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EC4" w:rsidRDefault="00682CD2" w:rsidP="00CD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3.8.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на рассмотрение</w:t>
      </w:r>
      <w:r w:rsidR="00EC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06">
        <w:rPr>
          <w:rFonts w:ascii="Times New Roman" w:eastAsia="Times New Roman" w:hAnsi="Times New Roman" w:cs="Times New Roman"/>
          <w:sz w:val="28"/>
          <w:szCs w:val="28"/>
        </w:rPr>
        <w:t>специалисту отдела администрации НСГП, ответственного за рассмотрение документов и проверку содержащихся в них сведений.</w:t>
      </w:r>
    </w:p>
    <w:p w:rsidR="00A36A76" w:rsidRPr="00491DD5" w:rsidRDefault="001D6006" w:rsidP="00A36A76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отдела администрации НСГП</w:t>
      </w:r>
      <w:r w:rsidR="00A36A76" w:rsidRPr="00491DD5">
        <w:rPr>
          <w:rFonts w:ascii="Times New Roman" w:eastAsia="Times New Roman" w:hAnsi="Times New Roman" w:cs="Times New Roman"/>
          <w:sz w:val="28"/>
          <w:szCs w:val="28"/>
        </w:rPr>
        <w:t xml:space="preserve"> запрашивает </w:t>
      </w:r>
      <w:r w:rsidR="00DA7E4F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="00A36A76" w:rsidRPr="00491DD5">
        <w:rPr>
          <w:rFonts w:ascii="Times New Roman" w:eastAsia="Times New Roman" w:hAnsi="Times New Roman" w:cs="Times New Roman"/>
          <w:sz w:val="28"/>
          <w:szCs w:val="28"/>
        </w:rPr>
        <w:t>в порядке межведомственного взаимодействия:</w:t>
      </w:r>
    </w:p>
    <w:p w:rsidR="00A36A76" w:rsidRPr="00491DD5" w:rsidRDefault="00A36A76" w:rsidP="00A36A76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D5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Федеральной службы государственной регистрации, кадастра и картографии по Свердловской области сведения о правообладателях жилого помещения, приобретенного молодой семьей с использованием средств ипотечного жилищного кредита (займа), полученного не ранее 01.01.2006, </w:t>
      </w:r>
    </w:p>
    <w:p w:rsidR="00A36A76" w:rsidRDefault="00A36A76" w:rsidP="00A36A76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D5">
        <w:rPr>
          <w:rFonts w:ascii="Times New Roman" w:eastAsia="Times New Roman" w:hAnsi="Times New Roman" w:cs="Times New Roman"/>
          <w:sz w:val="28"/>
          <w:szCs w:val="28"/>
        </w:rPr>
        <w:t>в случае если ранее заявитель проживал не на террит</w:t>
      </w:r>
      <w:r w:rsidR="001D6006">
        <w:rPr>
          <w:rFonts w:ascii="Times New Roman" w:eastAsia="Times New Roman" w:hAnsi="Times New Roman" w:cs="Times New Roman"/>
          <w:sz w:val="28"/>
          <w:szCs w:val="28"/>
        </w:rPr>
        <w:t>ории Нижнесергинского городского поселения</w:t>
      </w:r>
      <w:r w:rsidR="00906970">
        <w:rPr>
          <w:rFonts w:ascii="Times New Roman" w:eastAsia="Times New Roman" w:hAnsi="Times New Roman" w:cs="Times New Roman"/>
          <w:sz w:val="28"/>
          <w:szCs w:val="28"/>
        </w:rPr>
        <w:t xml:space="preserve"> − в орган</w:t>
      </w:r>
      <w:r w:rsidRPr="00491DD5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по предыдущему месту жительства заявителя информацию о  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</w:t>
      </w:r>
      <w:r w:rsidR="00906970">
        <w:rPr>
          <w:rFonts w:ascii="Times New Roman" w:eastAsia="Times New Roman" w:hAnsi="Times New Roman" w:cs="Times New Roman"/>
          <w:sz w:val="28"/>
          <w:szCs w:val="28"/>
        </w:rPr>
        <w:t>бюджета не реализовано;</w:t>
      </w:r>
    </w:p>
    <w:p w:rsidR="00906970" w:rsidRPr="00906970" w:rsidRDefault="00906970" w:rsidP="00906970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970">
        <w:rPr>
          <w:rFonts w:ascii="Times New Roman" w:eastAsia="Times New Roman" w:hAnsi="Times New Roman" w:cs="Times New Roman"/>
          <w:sz w:val="28"/>
          <w:szCs w:val="28"/>
        </w:rPr>
        <w:t>в случае если молодая семья в качестве подтверждения платежеспособности заявляет государственный материнский (семейный) капитал в Управление Пенсионного Фонда Российской Федерации по Свердловской   облас</w:t>
      </w:r>
      <w:r>
        <w:rPr>
          <w:rFonts w:ascii="Times New Roman" w:eastAsia="Times New Roman" w:hAnsi="Times New Roman" w:cs="Times New Roman"/>
          <w:sz w:val="28"/>
          <w:szCs w:val="28"/>
        </w:rPr>
        <w:t>ти в Нижнесергинском районе</w:t>
      </w:r>
      <w:r w:rsidRPr="00906970">
        <w:rPr>
          <w:rFonts w:ascii="Times New Roman" w:eastAsia="Times New Roman" w:hAnsi="Times New Roman" w:cs="Times New Roman"/>
          <w:sz w:val="28"/>
          <w:szCs w:val="28"/>
        </w:rPr>
        <w:t xml:space="preserve"> о размере (оставшейся части) материнского (семейного) капитала;</w:t>
      </w:r>
    </w:p>
    <w:p w:rsidR="00906970" w:rsidRPr="00491DD5" w:rsidRDefault="00906970" w:rsidP="00906970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970">
        <w:rPr>
          <w:rFonts w:ascii="Times New Roman" w:eastAsia="Times New Roman" w:hAnsi="Times New Roman" w:cs="Times New Roman"/>
          <w:sz w:val="28"/>
          <w:szCs w:val="28"/>
        </w:rPr>
        <w:t>в случае если молодая семья в качестве подтверждения платежеспособности заявляет областной материнский (семейный) капитал в Территориальное управление социальной защиты населения Свердловской области по Нижнесергинскому району.</w:t>
      </w:r>
    </w:p>
    <w:p w:rsidR="00A36A76" w:rsidRPr="00A36A76" w:rsidRDefault="00A36A76" w:rsidP="00DA7E4F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DD5">
        <w:rPr>
          <w:rFonts w:ascii="Times New Roman" w:eastAsia="Times New Roman" w:hAnsi="Times New Roman" w:cs="Times New Roman"/>
          <w:sz w:val="28"/>
          <w:szCs w:val="28"/>
        </w:rPr>
        <w:t xml:space="preserve">Срок подачи запроса в Управление Федеральной службы государственной регистрации, кадастра и картографии по Свердловской области, </w:t>
      </w:r>
      <w:r w:rsidR="005714A8" w:rsidRPr="005714A8">
        <w:rPr>
          <w:rFonts w:ascii="Times New Roman" w:eastAsia="Times New Roman" w:hAnsi="Times New Roman" w:cs="Times New Roman"/>
          <w:sz w:val="28"/>
          <w:szCs w:val="28"/>
        </w:rPr>
        <w:t>в Управление Пенсионного Фонда Российской Федерации по Свердловской   области в Нижнесергинском районе</w:t>
      </w:r>
      <w:r w:rsidR="005714A8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5714A8" w:rsidRPr="005714A8">
        <w:rPr>
          <w:rFonts w:ascii="Times New Roman" w:eastAsia="Times New Roman" w:hAnsi="Times New Roman" w:cs="Times New Roman"/>
          <w:sz w:val="28"/>
          <w:szCs w:val="28"/>
        </w:rPr>
        <w:t>Территориальное управление социальной защиты населения Свердловской области по Нижнесергинскому району</w:t>
      </w:r>
      <w:r w:rsidR="005714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4A8" w:rsidRPr="0057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DD5">
        <w:rPr>
          <w:rFonts w:ascii="Times New Roman" w:eastAsia="Times New Roman" w:hAnsi="Times New Roman" w:cs="Times New Roman"/>
          <w:sz w:val="28"/>
          <w:szCs w:val="28"/>
        </w:rPr>
        <w:t xml:space="preserve">в орган местного самоуправления по предыдущему месту жительства заявителя </w:t>
      </w:r>
      <w:r w:rsidR="00DA7E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1DD5">
        <w:rPr>
          <w:rFonts w:ascii="Times New Roman" w:eastAsia="Times New Roman" w:hAnsi="Times New Roman" w:cs="Times New Roman"/>
          <w:sz w:val="28"/>
          <w:szCs w:val="28"/>
        </w:rPr>
        <w:t xml:space="preserve"> рабочих дня со дня регистрации заявления и документов в </w:t>
      </w:r>
      <w:r w:rsidR="00DA7E4F">
        <w:rPr>
          <w:rFonts w:ascii="Times New Roman" w:eastAsia="Times New Roman" w:hAnsi="Times New Roman" w:cs="Times New Roman"/>
          <w:sz w:val="28"/>
          <w:szCs w:val="28"/>
        </w:rPr>
        <w:t>журнале регистрации</w:t>
      </w:r>
      <w:r w:rsidRPr="00491D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214FD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6006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администрации НСГП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сведений, содержащихся в </w:t>
      </w:r>
      <w:r w:rsidR="008675A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документах, устанавливает факт полноты представления 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документов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2.7. настоящего Административного регламента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, устанавливает соответствие докумен</w:t>
      </w:r>
      <w:r w:rsidR="008675A0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proofErr w:type="gramStart"/>
      <w:r w:rsidR="008675A0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proofErr w:type="gramEnd"/>
      <w:r w:rsidR="008675A0">
        <w:rPr>
          <w:rFonts w:ascii="Times New Roman" w:eastAsia="Times New Roman" w:hAnsi="Times New Roman" w:cs="Times New Roman"/>
          <w:sz w:val="28"/>
          <w:szCs w:val="28"/>
        </w:rPr>
        <w:t xml:space="preserve"> указанным в пункте 2.9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>. настоящего Административного регламента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, проверяет надлежащее оформление документов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. После проверки </w:t>
      </w:r>
      <w:r w:rsidR="00FE0A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редставленных 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06">
        <w:rPr>
          <w:rFonts w:ascii="Times New Roman" w:eastAsia="Times New Roman" w:hAnsi="Times New Roman" w:cs="Times New Roman"/>
          <w:sz w:val="28"/>
          <w:szCs w:val="28"/>
        </w:rPr>
        <w:t>специалист отдела администрации НСГП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="00B23E79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06">
        <w:rPr>
          <w:rFonts w:ascii="Times New Roman" w:eastAsia="Times New Roman" w:hAnsi="Times New Roman" w:cs="Times New Roman"/>
          <w:sz w:val="28"/>
          <w:szCs w:val="28"/>
        </w:rPr>
        <w:t>постановления главы Нижнесергинского городского поселения (уведомления)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о признании (об отказе в признании)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молодой семьи участницей 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одпрограммы</w:t>
      </w:r>
      <w:r w:rsidR="0083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4FD" w:rsidRPr="00D214FD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 семей» федеральной целевой программы «Жилище» на 2011-2015 годы</w:t>
      </w:r>
      <w:r w:rsidR="00A51AAB">
        <w:rPr>
          <w:rFonts w:ascii="Times New Roman" w:eastAsia="Times New Roman" w:hAnsi="Times New Roman" w:cs="Times New Roman"/>
          <w:sz w:val="28"/>
          <w:szCs w:val="28"/>
        </w:rPr>
        <w:t xml:space="preserve"> по Нижнесергинскому городскому поселению</w:t>
      </w:r>
      <w:r w:rsidR="00D214FD" w:rsidRPr="00D21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B23E79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проекта </w:t>
      </w:r>
      <w:r w:rsidR="008300EB" w:rsidRPr="008300EB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акта, утверждающего решение о признании (об отказе в признании) молодой семьи участницей подпрограммы «Обеспечение жильем молодых семей» федеральной целевой программы «Жилище» на 2011-2015 годы по </w:t>
      </w:r>
      <w:r w:rsidR="00A51AAB">
        <w:rPr>
          <w:rFonts w:ascii="Times New Roman" w:eastAsia="Times New Roman" w:hAnsi="Times New Roman" w:cs="Times New Roman"/>
          <w:sz w:val="28"/>
          <w:szCs w:val="28"/>
        </w:rPr>
        <w:t>Нижнесергинскому городскому поселению.</w:t>
      </w:r>
    </w:p>
    <w:p w:rsidR="00A36A76" w:rsidRPr="00682CD2" w:rsidRDefault="00682CD2" w:rsidP="00A5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 «Рассмотрение документов и проверка содержащихся в них сведений» составляет три рабочих дня.</w:t>
      </w:r>
    </w:p>
    <w:p w:rsid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«Принятие решения о признании (отказе в признании) молодой семьи участницей 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одпрограммы» является рассмотрение документов</w:t>
      </w:r>
      <w:r w:rsidR="005B7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AAB">
        <w:rPr>
          <w:rFonts w:ascii="Times New Roman" w:eastAsia="Times New Roman" w:hAnsi="Times New Roman" w:cs="Times New Roman"/>
          <w:sz w:val="28"/>
          <w:szCs w:val="28"/>
        </w:rPr>
        <w:t>жилищной комиссией при администрации Нижнесергинского городского поселения (далее – жилищная комиссия).</w:t>
      </w:r>
    </w:p>
    <w:p w:rsidR="00A51AAB" w:rsidRPr="00682CD2" w:rsidRDefault="00A51AAB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работе жилищной комисс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утверждается постановлением главы Нижнесергинского городского поселения.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принятия решения об отказе в признании молодой семьи участницей 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 w:rsidR="005B7A5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A51AAB">
        <w:rPr>
          <w:rFonts w:ascii="Times New Roman" w:eastAsia="Times New Roman" w:hAnsi="Times New Roman" w:cs="Times New Roman"/>
          <w:sz w:val="28"/>
          <w:szCs w:val="28"/>
        </w:rPr>
        <w:t>отдела администрации НСГП</w:t>
      </w:r>
      <w:r w:rsidR="005B7A5E" w:rsidRPr="003260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7A5E" w:rsidRPr="00682CD2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 w:rsidR="005B7A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готовит уведомление об отказе в признании молодой семьи участницей 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одпрограммы.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принятия решения о признании молодой семьи участницей 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 w:rsidR="005B7A5E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специалист, 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="00A51AA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Нижнесергинского городского поселения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о признании молодой семьи участницей 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одпрограммы и представляет его на согласование и подписание в соотве</w:t>
      </w:r>
      <w:r w:rsidR="00A51AAB">
        <w:rPr>
          <w:rFonts w:ascii="Times New Roman" w:eastAsia="Times New Roman" w:hAnsi="Times New Roman" w:cs="Times New Roman"/>
          <w:sz w:val="28"/>
          <w:szCs w:val="28"/>
        </w:rPr>
        <w:t>тствии с установленным порядком.</w:t>
      </w:r>
    </w:p>
    <w:p w:rsidR="00B85AFC" w:rsidRDefault="00682CD2" w:rsidP="00B8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«Направление уведомления молодой семье </w:t>
      </w:r>
      <w:r w:rsidR="00DA7E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4FDD">
        <w:rPr>
          <w:rFonts w:ascii="Times New Roman" w:eastAsia="Times New Roman" w:hAnsi="Times New Roman" w:cs="Times New Roman"/>
          <w:sz w:val="28"/>
          <w:szCs w:val="28"/>
        </w:rPr>
        <w:t xml:space="preserve"> признании (о</w:t>
      </w:r>
      <w:r w:rsidR="00DA7E4F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7B4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в признании</w:t>
      </w:r>
      <w:r w:rsidR="007B4FD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участницей </w:t>
      </w:r>
      <w:r w:rsidR="00F24D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одпрограммы» является решение </w:t>
      </w:r>
      <w:r w:rsidR="00B85AFC">
        <w:rPr>
          <w:rFonts w:ascii="Times New Roman" w:eastAsia="Times New Roman" w:hAnsi="Times New Roman" w:cs="Times New Roman"/>
          <w:sz w:val="28"/>
          <w:szCs w:val="28"/>
        </w:rPr>
        <w:t>жилищной комиссии</w:t>
      </w:r>
      <w:r w:rsidR="00DA7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AFC">
        <w:rPr>
          <w:rFonts w:ascii="Times New Roman" w:eastAsia="Times New Roman" w:hAnsi="Times New Roman" w:cs="Times New Roman"/>
          <w:sz w:val="28"/>
          <w:szCs w:val="28"/>
        </w:rPr>
        <w:t>о признании (</w:t>
      </w:r>
      <w:r w:rsidR="007B4FD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отказе в признании</w:t>
      </w:r>
      <w:r w:rsidR="00B85AF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молодой семьи участницей </w:t>
      </w:r>
      <w:r w:rsidR="00F24D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одпрограммы.</w:t>
      </w:r>
    </w:p>
    <w:p w:rsidR="001301E0" w:rsidRPr="00491DD5" w:rsidRDefault="00682CD2" w:rsidP="00B8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. В течение пяти рабочих дней со дня принятия решения о признании (об отказе в признании) молодой семьи участницей </w:t>
      </w:r>
      <w:r w:rsidR="00F24D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одпрограммы молодой семье направляется</w:t>
      </w:r>
      <w:r w:rsidR="00E81732">
        <w:rPr>
          <w:rFonts w:ascii="Times New Roman" w:eastAsia="Times New Roman" w:hAnsi="Times New Roman" w:cs="Times New Roman"/>
          <w:sz w:val="28"/>
          <w:szCs w:val="28"/>
        </w:rPr>
        <w:t xml:space="preserve"> письменное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признании (отказе в признании) молодой семьи участницей </w:t>
      </w:r>
      <w:r w:rsidR="00F24D40" w:rsidRPr="001301E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01E0">
        <w:rPr>
          <w:rFonts w:ascii="Times New Roman" w:eastAsia="Times New Roman" w:hAnsi="Times New Roman" w:cs="Times New Roman"/>
          <w:sz w:val="28"/>
          <w:szCs w:val="28"/>
        </w:rPr>
        <w:t>одпрограммы</w:t>
      </w:r>
      <w:r w:rsidR="001301E0" w:rsidRPr="001301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301E0" w:rsidRPr="00491DD5">
        <w:rPr>
          <w:rFonts w:ascii="Times New Roman" w:eastAsia="Times New Roman" w:hAnsi="Times New Roman" w:cs="Times New Roman"/>
          <w:sz w:val="28"/>
          <w:szCs w:val="28"/>
        </w:rPr>
        <w:t>выдается на руки или направляется почтовым отправлением</w:t>
      </w:r>
      <w:r w:rsidR="001301E0" w:rsidRPr="001301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1E0" w:rsidRPr="00491D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</w:t>
      </w:r>
      <w:r w:rsidR="00022B80">
        <w:rPr>
          <w:rFonts w:ascii="Times New Roman" w:eastAsia="Times New Roman" w:hAnsi="Times New Roman" w:cs="Times New Roman"/>
          <w:sz w:val="28"/>
          <w:szCs w:val="28"/>
        </w:rPr>
        <w:t xml:space="preserve">(выдача)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семье уведомления </w:t>
      </w:r>
      <w:r w:rsidR="00E81732">
        <w:rPr>
          <w:rFonts w:ascii="Times New Roman" w:eastAsia="Times New Roman" w:hAnsi="Times New Roman" w:cs="Times New Roman"/>
          <w:sz w:val="28"/>
          <w:szCs w:val="28"/>
        </w:rPr>
        <w:t>способом, подтверждающим получение,</w:t>
      </w:r>
      <w:r w:rsidR="00D90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признании (об отказе в призн</w:t>
      </w:r>
      <w:r w:rsidR="00F24D40">
        <w:rPr>
          <w:rFonts w:ascii="Times New Roman" w:eastAsia="Times New Roman" w:hAnsi="Times New Roman" w:cs="Times New Roman"/>
          <w:sz w:val="28"/>
          <w:szCs w:val="28"/>
        </w:rPr>
        <w:t>ании) молодой семьи участницей 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одпрограммы.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CD2" w:rsidRPr="00682CD2" w:rsidRDefault="00CA7CF9" w:rsidP="00CA7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682CD2" w:rsidRPr="00121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="00682CD2" w:rsidRPr="001217D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682CD2" w:rsidRPr="00121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4E4492" w:rsidRDefault="00682CD2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A7CF9" w:rsidRPr="00CA7CF9" w:rsidRDefault="00CA7CF9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F9">
        <w:rPr>
          <w:rFonts w:ascii="Times New Roman" w:eastAsia="Times New Roman" w:hAnsi="Times New Roman" w:cs="Times New Roman"/>
          <w:sz w:val="28"/>
          <w:szCs w:val="28"/>
        </w:rPr>
        <w:t xml:space="preserve">4.1. В целях эффективности, полноты и качества оказания муниципальной услуги специалистом </w:t>
      </w:r>
      <w:r w:rsidR="00B85AFC">
        <w:rPr>
          <w:rFonts w:ascii="Times New Roman" w:eastAsia="Times New Roman" w:hAnsi="Times New Roman" w:cs="Times New Roman"/>
          <w:sz w:val="28"/>
          <w:szCs w:val="28"/>
        </w:rPr>
        <w:t>отдела администрации НСГП</w:t>
      </w:r>
      <w:r w:rsidRPr="00CA7C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7CF9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функции осуществляется текущий </w:t>
      </w:r>
      <w:proofErr w:type="gramStart"/>
      <w:r w:rsidRPr="00CA7C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A7CF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услуги.</w:t>
      </w:r>
    </w:p>
    <w:p w:rsidR="00CA7CF9" w:rsidRPr="004A1E31" w:rsidRDefault="00CA7CF9" w:rsidP="004A1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C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Периодический контроль осуществляется </w:t>
      </w:r>
      <w:r w:rsidR="00B85AFC" w:rsidRPr="008A2524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B85AFC">
        <w:rPr>
          <w:rFonts w:ascii="Times New Roman" w:hAnsi="Times New Roman" w:cs="Times New Roman"/>
          <w:sz w:val="28"/>
          <w:szCs w:val="28"/>
        </w:rPr>
        <w:t xml:space="preserve"> администрации НСГП по социально-</w:t>
      </w:r>
      <w:r w:rsidR="00B85AFC" w:rsidRPr="008A2524"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="00B85AFC">
        <w:rPr>
          <w:rFonts w:ascii="Times New Roman" w:hAnsi="Times New Roman" w:cs="Times New Roman"/>
          <w:sz w:val="28"/>
          <w:szCs w:val="28"/>
        </w:rPr>
        <w:t xml:space="preserve"> и взаимосвязью с общественностью</w:t>
      </w:r>
      <w:r w:rsidR="004A1E31">
        <w:rPr>
          <w:rFonts w:ascii="Times New Roman" w:hAnsi="Times New Roman" w:cs="Times New Roman"/>
          <w:sz w:val="28"/>
          <w:szCs w:val="28"/>
        </w:rPr>
        <w:t xml:space="preserve"> </w:t>
      </w:r>
      <w:r w:rsidRPr="00CA7CF9">
        <w:rPr>
          <w:rFonts w:ascii="Times New Roman" w:eastAsia="Times New Roman" w:hAnsi="Times New Roman" w:cs="Times New Roman"/>
          <w:sz w:val="28"/>
          <w:szCs w:val="28"/>
        </w:rPr>
        <w:t xml:space="preserve">в форме проверок соблюдения и исполнения специалистом </w:t>
      </w:r>
      <w:r w:rsidR="004A1E31">
        <w:rPr>
          <w:rFonts w:ascii="Times New Roman" w:eastAsia="Times New Roman" w:hAnsi="Times New Roman" w:cs="Times New Roman"/>
          <w:sz w:val="28"/>
          <w:szCs w:val="28"/>
        </w:rPr>
        <w:t xml:space="preserve">отдела администрации НСГП </w:t>
      </w:r>
      <w:r w:rsidRPr="00CA7CF9">
        <w:rPr>
          <w:rFonts w:ascii="Times New Roman" w:eastAsia="Times New Roman" w:hAnsi="Times New Roman" w:cs="Times New Roman"/>
          <w:sz w:val="28"/>
          <w:szCs w:val="28"/>
        </w:rPr>
        <w:t>положений настоящего Административного регламента</w:t>
      </w:r>
      <w:r w:rsidR="00032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CF9" w:rsidRPr="00CA7CF9" w:rsidRDefault="00CA7CF9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F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7CF9">
        <w:rPr>
          <w:rFonts w:ascii="Times New Roman" w:eastAsia="Times New Roman" w:hAnsi="Times New Roman" w:cs="Times New Roman"/>
          <w:sz w:val="28"/>
          <w:szCs w:val="28"/>
        </w:rPr>
        <w:t>. Задачами контроля являются:</w:t>
      </w:r>
    </w:p>
    <w:p w:rsidR="00CA7CF9" w:rsidRPr="00CA7CF9" w:rsidRDefault="00032999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4A1E31">
        <w:rPr>
          <w:rFonts w:ascii="Times New Roman" w:eastAsia="Times New Roman" w:hAnsi="Times New Roman" w:cs="Times New Roman"/>
          <w:sz w:val="28"/>
          <w:szCs w:val="28"/>
        </w:rPr>
        <w:t>специалистом отдела администрации НСГП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 xml:space="preserve"> требований настоящего Административного регламента, порядка и сроков осуществления административных действий и процедур;</w:t>
      </w:r>
    </w:p>
    <w:p w:rsidR="00CA7CF9" w:rsidRPr="00CA7CF9" w:rsidRDefault="00032999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CA7CF9" w:rsidRPr="00CA7CF9" w:rsidRDefault="00032999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выявление имеющихся нарушений прав и законных интересов заявителей и устранение таких нарушений;</w:t>
      </w:r>
    </w:p>
    <w:p w:rsidR="00CA7CF9" w:rsidRPr="00CA7CF9" w:rsidRDefault="00032999" w:rsidP="00C67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совершенствование процесса оказания муниципальной услуги.</w:t>
      </w:r>
    </w:p>
    <w:p w:rsidR="00CA7CF9" w:rsidRPr="00CA7CF9" w:rsidRDefault="00CA7CF9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F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672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7CF9">
        <w:rPr>
          <w:rFonts w:ascii="Times New Roman" w:eastAsia="Times New Roman" w:hAnsi="Times New Roman" w:cs="Times New Roman"/>
          <w:sz w:val="28"/>
          <w:szCs w:val="28"/>
        </w:rPr>
        <w:t xml:space="preserve">. Должностные лица </w:t>
      </w:r>
      <w:r w:rsidR="004A1E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НСГП </w:t>
      </w:r>
      <w:r w:rsidRPr="00CA7CF9">
        <w:rPr>
          <w:rFonts w:ascii="Times New Roman" w:eastAsia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682CD2" w:rsidRPr="00682CD2" w:rsidRDefault="00CA7CF9" w:rsidP="00C67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F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672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7CF9">
        <w:rPr>
          <w:rFonts w:ascii="Times New Roman" w:eastAsia="Times New Roman" w:hAnsi="Times New Roman" w:cs="Times New Roman"/>
          <w:sz w:val="28"/>
          <w:szCs w:val="28"/>
        </w:rPr>
        <w:t xml:space="preserve">. Граждане, их объединения и организации осуществляют </w:t>
      </w:r>
      <w:proofErr w:type="gramStart"/>
      <w:r w:rsidRPr="00CA7C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A7CF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способами, установленными действующим законодательством Российской Федерации.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72ED" w:rsidRDefault="00682CD2" w:rsidP="00C672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</w:t>
      </w:r>
      <w:r w:rsidR="00C67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органа, предоставляющего муниципальную услугу,</w:t>
      </w:r>
    </w:p>
    <w:p w:rsidR="00682CD2" w:rsidRPr="00682CD2" w:rsidRDefault="00C672ED" w:rsidP="00C672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также его должностных лиц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>администрации НСГП и (или) её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муниципальных служащих 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5.1.2. 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 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5.2. Предмет жалобы.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5.2.1. Предметом жалобы являются  решения и действия (бездействия)  должностных лиц, участвующих в  предоставлении муниципальной услуги.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</w:t>
      </w:r>
      <w:proofErr w:type="gramStart"/>
      <w:r w:rsidRPr="00BD43DE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Свердловской области для предоставления муниципальной услуги;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отказ в приеме документов, предоставление </w:t>
      </w:r>
      <w:proofErr w:type="gramStart"/>
      <w:r w:rsidRPr="00BD43DE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нормативными правовыми актами Российской Федерации, нормативными правовыми актами Свердловской области, 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>Нижнесергинского городского поселения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028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5)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>Нижнесергинского городского поселения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>Нижнесергинского городского поселения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3DE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5.3. Органы местного управления и уполномоченные на рассмотрение жалобы должностные лица, которым может быть направлена жалоба.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5.3.1. Жалобы на действия (бездействие) и решения специалисто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>в 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муниципальной услуги, м</w:t>
      </w:r>
      <w:r w:rsidR="00EF6E00">
        <w:rPr>
          <w:rFonts w:ascii="Times New Roman" w:eastAsia="Times New Roman" w:hAnsi="Times New Roman" w:cs="Times New Roman"/>
          <w:sz w:val="28"/>
          <w:szCs w:val="28"/>
        </w:rPr>
        <w:t>огут быть направлены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 xml:space="preserve"> главе Нижнесергинского городского поселения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5.4.Порядок подачи и рассмотрения жалобы.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5.4.1. Жа</w:t>
      </w:r>
      <w:r w:rsidR="00EF6E00">
        <w:rPr>
          <w:rFonts w:ascii="Times New Roman" w:eastAsia="Times New Roman" w:hAnsi="Times New Roman" w:cs="Times New Roman"/>
          <w:sz w:val="28"/>
          <w:szCs w:val="28"/>
        </w:rPr>
        <w:t>лоба подается в администрацию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5.4.2.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</w:t>
      </w:r>
      <w:r w:rsidR="00EF6E00">
        <w:rPr>
          <w:rFonts w:ascii="Times New Roman" w:eastAsia="Times New Roman" w:hAnsi="Times New Roman" w:cs="Times New Roman"/>
          <w:sz w:val="28"/>
          <w:szCs w:val="28"/>
        </w:rPr>
        <w:t>а 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43DE" w:rsidRPr="00BD43DE" w:rsidRDefault="00EF6E00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 или уполномоченным этим руководителем лицом (для юридических лиц);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43DE" w:rsidRPr="006F7CBD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BD">
        <w:rPr>
          <w:rFonts w:ascii="Times New Roman" w:eastAsia="Times New Roman" w:hAnsi="Times New Roman" w:cs="Times New Roman"/>
          <w:sz w:val="28"/>
          <w:szCs w:val="28"/>
        </w:rPr>
        <w:t>5.4.4. Жалобу в письменной форме можно направ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43DE" w:rsidRPr="00BD43DE" w:rsidRDefault="00EF6E00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623090, свердловская область, г. Нижние Серги, ул. Ленина, д. 4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BD">
        <w:rPr>
          <w:rFonts w:ascii="Times New Roman" w:eastAsia="Times New Roman" w:hAnsi="Times New Roman" w:cs="Times New Roman"/>
          <w:sz w:val="28"/>
          <w:szCs w:val="28"/>
        </w:rPr>
        <w:t>2) по электронной почте на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адрес администрации НСГП </w:t>
      </w:r>
      <w:proofErr w:type="spellStart"/>
      <w:r w:rsidR="00EF6E00" w:rsidRPr="006F7CBD">
        <w:rPr>
          <w:rFonts w:ascii="Times New Roman" w:eastAsia="Times New Roman" w:hAnsi="Times New Roman" w:cs="Times New Roman"/>
          <w:sz w:val="28"/>
          <w:szCs w:val="28"/>
          <w:lang w:val="en-US"/>
        </w:rPr>
        <w:t>nsergigp</w:t>
      </w:r>
      <w:proofErr w:type="spellEnd"/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@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F6E00" w:rsidRPr="006F7CB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 xml:space="preserve"> или воспользоваться официал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ьным Интернет-сайтом администрации НСГП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http://www.adminsergi.ru,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 xml:space="preserve"> раздел «Обратная связь».</w:t>
      </w:r>
      <w:r w:rsidRPr="00EF6E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документы, указанные в п. 5.1.5. настоящего Административного регламента могут быть представлены в форме </w:t>
      </w:r>
      <w:proofErr w:type="gramStart"/>
      <w:r w:rsidRPr="00BD43DE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proofErr w:type="gramEnd"/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3DE">
        <w:rPr>
          <w:rFonts w:ascii="Times New Roman" w:eastAsia="Times New Roman" w:hAnsi="Times New Roman" w:cs="Times New Roman"/>
          <w:sz w:val="28"/>
          <w:szCs w:val="28"/>
        </w:rPr>
        <w:t>3)  передать лично</w:t>
      </w:r>
      <w:r w:rsidR="00EF6E00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НСГП в кабинет № 1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>(прием документов осуществляется в понедельни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к - четверг с 08.00 до 12.00 с 13.00 до  17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 xml:space="preserve">.00 часов, в пятницу  с 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08.00 до 12.00 с 13.00 до  16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>.00 часов,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суббота, воскресенье – выходные дни).</w:t>
      </w:r>
      <w:proofErr w:type="gramEnd"/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При себе необходимо иметь документ, удостоверяющий личность. Указать точные данные.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5.4.5. Жалоба, поступившая в письменной форме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и действия (бездействие)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="003D717E"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и должностных лиц, муниципальных служащих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, предоставляющих муниципальную услугу (далее - Журнал), не позднее следующего рабочего дня со дня ее поступления с присвоением ей регистрационного номера.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5.4.6. Жалоба должна содержать: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3DE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="003D717E"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НСГП, 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5.4.7. Записать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ся на личный прием к Главе Нижнесергинского городского поселения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можн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о по телефону: 8(34398) 2-11-03.</w:t>
      </w:r>
    </w:p>
    <w:p w:rsidR="00BD43DE" w:rsidRPr="003D717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я о личном приеме главой 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должностными лицами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размещена на официальном Интернет-сайте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НСГП:</w:t>
      </w:r>
      <w:r w:rsidR="003D717E" w:rsidRPr="003D71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717E" w:rsidRPr="003D717E">
        <w:rPr>
          <w:rFonts w:ascii="Times New Roman" w:eastAsia="Times New Roman" w:hAnsi="Times New Roman" w:cs="Times New Roman"/>
          <w:sz w:val="28"/>
          <w:szCs w:val="28"/>
        </w:rPr>
        <w:t>http://www.adminsergi.ru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5.5. Сроки рассмотрения жалобы.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5.5.1. Жалоба, поступившая в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администрацию НСГП,</w:t>
      </w:r>
      <w:r w:rsidR="003D717E"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длежит рассмотрению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регистрации. 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5.5.2. В случае обжалования отказа 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5.6. Перечень оснований для приостановления рассмотрения жалобы в  случае, если возможность предусмотрена законодательством Российской Федерации.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5.6.1. 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Администрация НСГП</w:t>
      </w:r>
      <w:r w:rsidR="00B06E0D"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5.6.2. 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Администрация НСГП</w:t>
      </w:r>
      <w:r w:rsidR="00B06E0D"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2) подача жалобы лицом, </w:t>
      </w:r>
      <w:proofErr w:type="gramStart"/>
      <w:r w:rsidRPr="00BD43DE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proofErr w:type="gramEnd"/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которого не подтверждены в порядке, установленном законодательством Российской Федерации;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5.6.3.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5.7. Результат рассмотрения жалобы.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2) отказ в удовлетворении жалобы.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5.7.2. При удовлетворении жалобы 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НСГП 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принимает исчерпывающие меры по устранению выявленных нарушений, в том числе по выдаче заяв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ителю результата муниципальной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lastRenderedPageBreak/>
        <w:t>5.8.1.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наименование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, должность, фамилия, имя, отчество (при наличии) его должностного лица, принявшего решение по жалобе;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5) принятое по жалобе решение;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5.8.3. Ответ по результатам рассмотрения жалобы подписывается </w:t>
      </w:r>
      <w:r w:rsidR="002B642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B642D" w:rsidRPr="002B642D">
        <w:rPr>
          <w:rFonts w:ascii="Times New Roman" w:eastAsia="Times New Roman" w:hAnsi="Times New Roman" w:cs="Times New Roman"/>
          <w:sz w:val="28"/>
          <w:szCs w:val="28"/>
        </w:rPr>
        <w:t>лавой Нижнесергинского городского поселения (заместителем главы администрации Н</w:t>
      </w:r>
      <w:r w:rsidR="002B642D">
        <w:rPr>
          <w:rFonts w:ascii="Times New Roman" w:eastAsia="Times New Roman" w:hAnsi="Times New Roman" w:cs="Times New Roman"/>
          <w:sz w:val="28"/>
          <w:szCs w:val="28"/>
        </w:rPr>
        <w:t>СГП)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</w:t>
      </w:r>
      <w:r w:rsidR="002B642D" w:rsidRPr="002B642D">
        <w:rPr>
          <w:rFonts w:ascii="Times New Roman" w:eastAsia="Times New Roman" w:hAnsi="Times New Roman" w:cs="Times New Roman"/>
          <w:sz w:val="28"/>
          <w:szCs w:val="28"/>
        </w:rPr>
        <w:t>, под</w:t>
      </w:r>
      <w:r w:rsidR="002B642D">
        <w:rPr>
          <w:rFonts w:ascii="Times New Roman" w:eastAsia="Times New Roman" w:hAnsi="Times New Roman" w:cs="Times New Roman"/>
          <w:sz w:val="28"/>
          <w:szCs w:val="28"/>
        </w:rPr>
        <w:t>писанного электронной подписью г</w:t>
      </w:r>
      <w:r w:rsidR="002B642D" w:rsidRPr="002B642D">
        <w:rPr>
          <w:rFonts w:ascii="Times New Roman" w:eastAsia="Times New Roman" w:hAnsi="Times New Roman" w:cs="Times New Roman"/>
          <w:sz w:val="28"/>
          <w:szCs w:val="28"/>
        </w:rPr>
        <w:t>лавы Нижнесергинского городского поселения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BD43DE" w:rsidRPr="006F7CBD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BD">
        <w:rPr>
          <w:rFonts w:ascii="Times New Roman" w:eastAsia="Times New Roman" w:hAnsi="Times New Roman" w:cs="Times New Roman"/>
          <w:sz w:val="28"/>
          <w:szCs w:val="28"/>
        </w:rPr>
        <w:t xml:space="preserve">5.9.1. Жалобы </w:t>
      </w:r>
      <w:r w:rsidR="002B642D" w:rsidRPr="006F7CBD">
        <w:rPr>
          <w:rFonts w:ascii="Times New Roman" w:eastAsia="Times New Roman" w:hAnsi="Times New Roman" w:cs="Times New Roman"/>
          <w:sz w:val="28"/>
          <w:szCs w:val="28"/>
        </w:rPr>
        <w:t>на решения, принятые главой Нижнесергинского городского поселения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>, направляют</w:t>
      </w:r>
      <w:r w:rsidR="005714A8" w:rsidRPr="006F7CBD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2B642D" w:rsidRPr="006F7CB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14383" w:rsidRPr="006F7CBD">
        <w:rPr>
          <w:rFonts w:ascii="Times New Roman" w:eastAsia="Times New Roman" w:hAnsi="Times New Roman" w:cs="Times New Roman"/>
          <w:sz w:val="28"/>
          <w:szCs w:val="28"/>
        </w:rPr>
        <w:t>Правительство Свердловской области, прокуратуру Нижнесергинского района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5.9.2. Заявитель вправе обжаловать решения, принятые в ходе предоставления муниципальной услуги, действия (бездействие) должностных лиц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 (в районный суд общей юрисдикции согласно статье 24 Гражданского процессуального кодекса Российской Федерации от 14.11.2002 № 138-ФЗ) (Собрание законодательства Российской Федерации, 2002, № 46, ст.4532).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месяцев со дня, когда ему стало известно о нарушении его прав и свобод.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5.10. Право заявителя на получение информации и документов, </w:t>
      </w:r>
      <w:proofErr w:type="gramStart"/>
      <w:r w:rsidRPr="00BD43D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для обоснования и рассмотрения жалобы.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5.10.1. Заявитель  имеет право  на основании письменного запроса получать информацию и копии документов, </w:t>
      </w:r>
      <w:proofErr w:type="gramStart"/>
      <w:r w:rsidRPr="00BD43D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для обоснования и рассмотрения жалобы.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lastRenderedPageBreak/>
        <w:t>5.11. Способы информирования заявителей о порядке подачи и рассмотрения жалобы.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5.11.1. Информирование заявителей о порядке подачи и рассмотрения жалобы  обеспечивается посредством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размещения информации на стенде в месте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ения муниципальной услуги, на официальном сайте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администрации НСГП:</w:t>
      </w:r>
      <w:r w:rsidR="00214383" w:rsidRPr="003D71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4383" w:rsidRPr="003D717E">
        <w:rPr>
          <w:rFonts w:ascii="Times New Roman" w:eastAsia="Times New Roman" w:hAnsi="Times New Roman" w:cs="Times New Roman"/>
          <w:sz w:val="28"/>
          <w:szCs w:val="28"/>
        </w:rPr>
        <w:t>http://www.adminsergi.ru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5.11.2.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Администрация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консультирование заявителей о порядке обжалования решений и действий (бездействия)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администрации НСГП и её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муниципальных служащих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8B4BD3" w:rsidRDefault="008B4BD3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45" w:rsidRDefault="00E84745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45" w:rsidRDefault="00E84745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45" w:rsidRDefault="00E84745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45" w:rsidRDefault="00E84745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6F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«Признание молодых семей участниками</w:t>
      </w:r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подпрограммы «Обеспечение жильем</w:t>
      </w:r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 xml:space="preserve">молодых семей» </w:t>
      </w:r>
      <w:proofErr w:type="gramStart"/>
      <w:r w:rsidRPr="005714A8">
        <w:rPr>
          <w:rFonts w:ascii="Times New Roman" w:hAnsi="Times New Roman" w:cs="Times New Roman"/>
          <w:sz w:val="20"/>
          <w:szCs w:val="20"/>
        </w:rPr>
        <w:t>федеральной</w:t>
      </w:r>
      <w:proofErr w:type="gramEnd"/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целевой программы «Жилище»</w:t>
      </w:r>
    </w:p>
    <w:p w:rsidR="008B4BD3" w:rsidRPr="005714A8" w:rsidRDefault="007B2481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на 2011-</w:t>
      </w:r>
      <w:r w:rsidR="008B4BD3" w:rsidRPr="005714A8">
        <w:rPr>
          <w:rFonts w:ascii="Times New Roman" w:hAnsi="Times New Roman" w:cs="Times New Roman"/>
          <w:sz w:val="20"/>
          <w:szCs w:val="20"/>
        </w:rPr>
        <w:t>2015 годы на территории</w:t>
      </w:r>
    </w:p>
    <w:p w:rsidR="008B4BD3" w:rsidRPr="005714A8" w:rsidRDefault="005714A8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97591E" w:rsidRDefault="0097591E" w:rsidP="008B4BD3">
      <w:pPr>
        <w:pStyle w:val="consplustitle"/>
        <w:spacing w:before="0" w:beforeAutospacing="0" w:after="0" w:afterAutospacing="0"/>
        <w:jc w:val="center"/>
      </w:pPr>
    </w:p>
    <w:p w:rsidR="008B4BD3" w:rsidRDefault="008B4BD3" w:rsidP="008B4BD3">
      <w:pPr>
        <w:pStyle w:val="consplustitle"/>
        <w:spacing w:before="0" w:beforeAutospacing="0" w:after="0" w:afterAutospacing="0"/>
        <w:jc w:val="center"/>
      </w:pPr>
      <w:r w:rsidRPr="008B4BD3">
        <w:t xml:space="preserve">БЛОК – СХЕМА </w:t>
      </w:r>
    </w:p>
    <w:p w:rsidR="001217DC" w:rsidRPr="008B4BD3" w:rsidRDefault="001217DC" w:rsidP="0012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«Признание</w:t>
      </w:r>
      <w:r w:rsidRPr="008B4BD3">
        <w:rPr>
          <w:rFonts w:ascii="Times New Roman" w:hAnsi="Times New Roman" w:cs="Times New Roman"/>
          <w:sz w:val="28"/>
          <w:szCs w:val="28"/>
        </w:rPr>
        <w:t xml:space="preserve"> молодых семей участниками</w:t>
      </w:r>
    </w:p>
    <w:p w:rsidR="00214383" w:rsidRDefault="001217DC" w:rsidP="0012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>подпрограммы «Обеспечение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D3">
        <w:rPr>
          <w:rFonts w:ascii="Times New Roman" w:hAnsi="Times New Roman" w:cs="Times New Roman"/>
          <w:sz w:val="28"/>
          <w:szCs w:val="28"/>
        </w:rPr>
        <w:t>молодых семей»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D3">
        <w:rPr>
          <w:rFonts w:ascii="Times New Roman" w:hAnsi="Times New Roman" w:cs="Times New Roman"/>
          <w:sz w:val="28"/>
          <w:szCs w:val="28"/>
        </w:rPr>
        <w:t>целевой программы «Жилище»</w:t>
      </w:r>
      <w:r>
        <w:rPr>
          <w:rFonts w:ascii="Times New Roman" w:hAnsi="Times New Roman" w:cs="Times New Roman"/>
          <w:sz w:val="28"/>
          <w:szCs w:val="28"/>
        </w:rPr>
        <w:t xml:space="preserve"> на 2011-</w:t>
      </w:r>
      <w:r w:rsidRPr="008B4BD3">
        <w:rPr>
          <w:rFonts w:ascii="Times New Roman" w:hAnsi="Times New Roman" w:cs="Times New Roman"/>
          <w:sz w:val="28"/>
          <w:szCs w:val="28"/>
        </w:rPr>
        <w:t xml:space="preserve">2015 годы </w:t>
      </w:r>
    </w:p>
    <w:p w:rsidR="001217DC" w:rsidRPr="008B4BD3" w:rsidRDefault="00214383" w:rsidP="00214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Нижнесергинского городского поселения</w:t>
      </w:r>
    </w:p>
    <w:p w:rsidR="008B4BD3" w:rsidRPr="008B4BD3" w:rsidRDefault="008B4BD3" w:rsidP="001217DC">
      <w:pPr>
        <w:pStyle w:val="consplustitle"/>
        <w:spacing w:before="0" w:beforeAutospacing="0" w:after="0" w:afterAutospacing="0"/>
        <w:jc w:val="center"/>
      </w:pPr>
    </w:p>
    <w:p w:rsidR="00AC709C" w:rsidRPr="00C43EC9" w:rsidRDefault="00A678F0" w:rsidP="00AC709C">
      <w:pPr>
        <w:shd w:val="clear" w:color="auto" w:fill="FFFFFF"/>
        <w:ind w:left="5760"/>
      </w:pPr>
      <w:r>
        <w:rPr>
          <w:noProof/>
          <w:sz w:val="20"/>
        </w:rPr>
        <w:pict>
          <v:rect id="_x0000_s1026" style="position:absolute;left:0;text-align:left;margin-left:114pt;margin-top:12.1pt;width:252pt;height:37pt;flip:y;z-index:251660288">
            <v:textbox style="mso-next-textbox:#_x0000_s1026">
              <w:txbxContent>
                <w:p w:rsidR="00030040" w:rsidRPr="00BC395A" w:rsidRDefault="00030040" w:rsidP="009F0E99">
                  <w:pPr>
                    <w:pStyle w:val="a7"/>
                    <w:jc w:val="center"/>
                    <w:rPr>
                      <w:sz w:val="27"/>
                      <w:szCs w:val="27"/>
                    </w:rPr>
                  </w:pPr>
                  <w:r w:rsidRPr="00BC395A">
                    <w:rPr>
                      <w:sz w:val="27"/>
                      <w:szCs w:val="27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C46D7A" w:rsidRDefault="00A678F0" w:rsidP="00C46D7A">
      <w:pPr>
        <w:shd w:val="clear" w:color="auto" w:fill="FFFFFF"/>
      </w:pPr>
      <w:r>
        <w:rPr>
          <w:noProof/>
          <w:sz w:val="20"/>
        </w:rPr>
        <w:pict>
          <v:line id="_x0000_s1028" style="position:absolute;z-index:251662336" from="234pt,23.65pt" to="234pt,54.85pt">
            <v:stroke endarrow="block"/>
          </v:line>
        </w:pict>
      </w:r>
    </w:p>
    <w:p w:rsidR="00C46D7A" w:rsidRDefault="00A678F0" w:rsidP="00C46D7A">
      <w:pPr>
        <w:shd w:val="clear" w:color="auto" w:fill="FFFFFF"/>
      </w:pPr>
      <w:r>
        <w:rPr>
          <w:noProof/>
          <w:sz w:val="20"/>
        </w:rPr>
        <w:pict>
          <v:line id="_x0000_s1037" style="position:absolute;z-index:251671552" from="465pt,24.45pt" to="465pt,46.6pt">
            <v:stroke dashstyle="dash"/>
          </v:line>
        </w:pict>
      </w:r>
      <w:r>
        <w:rPr>
          <w:noProof/>
          <w:sz w:val="28"/>
        </w:rPr>
        <w:pict>
          <v:line id="_x0000_s1041" style="position:absolute;flip:y;z-index:251675648" from="9pt,20.4pt" to="9pt,77.7pt">
            <v:stroke dashstyle="dash"/>
          </v:line>
        </w:pict>
      </w:r>
      <w:r>
        <w:rPr>
          <w:noProof/>
          <w:sz w:val="20"/>
        </w:rPr>
        <w:pict>
          <v:line id="_x0000_s1039" style="position:absolute;z-index:251673600" from="9pt,20.7pt" to="234pt,20.7pt">
            <v:stroke dashstyle="dash"/>
          </v:line>
        </w:pict>
      </w:r>
      <w:r>
        <w:rPr>
          <w:noProof/>
          <w:sz w:val="20"/>
        </w:rPr>
        <w:pict>
          <v:line id="_x0000_s1036" style="position:absolute;z-index:251670528" from="240pt,20.7pt" to="465pt,20.7pt">
            <v:stroke dashstyle="dash"/>
          </v:line>
        </w:pict>
      </w:r>
    </w:p>
    <w:p w:rsidR="00AC709C" w:rsidRPr="00BC395A" w:rsidRDefault="00A678F0" w:rsidP="009F0E99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0"/>
        </w:rPr>
        <w:pict>
          <v:rect id="_x0000_s1027" style="position:absolute;left:0;text-align:left;margin-left:106.85pt;margin-top:3.95pt;width:254.25pt;height:48.3pt;z-index:251661312">
            <v:textbox style="mso-next-textbox:#_x0000_s1027">
              <w:txbxContent>
                <w:p w:rsidR="00030040" w:rsidRPr="00BC395A" w:rsidRDefault="00030040" w:rsidP="009F0E99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  <w:r w:rsidRPr="00BC395A">
                    <w:rPr>
                      <w:sz w:val="27"/>
                      <w:szCs w:val="27"/>
                    </w:rPr>
                    <w:t>Рассмотрение документов и проверка содержащихся в них сведений</w:t>
                  </w:r>
                </w:p>
                <w:p w:rsidR="00030040" w:rsidRPr="00BC395A" w:rsidRDefault="00030040" w:rsidP="009F0E99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396pt;margin-top:21.15pt;width:104.6pt;height:63pt;z-index:251667456">
            <v:textbox style="mso-next-textbox:#_x0000_s1033">
              <w:txbxContent>
                <w:p w:rsidR="00030040" w:rsidRPr="00EA1888" w:rsidRDefault="00030040" w:rsidP="00AC709C">
                  <w:pPr>
                    <w:pStyle w:val="2"/>
                    <w:rPr>
                      <w:sz w:val="24"/>
                      <w:szCs w:val="24"/>
                    </w:rPr>
                  </w:pPr>
                  <w:r w:rsidRPr="00EA1888">
                    <w:rPr>
                      <w:sz w:val="24"/>
                      <w:szCs w:val="24"/>
                    </w:rPr>
                    <w:t xml:space="preserve">отказ </w:t>
                  </w: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Pr="00EA1888">
                    <w:rPr>
                      <w:sz w:val="24"/>
                      <w:szCs w:val="24"/>
                    </w:rPr>
                    <w:t>исполнения  муниципальной услуги</w:t>
                  </w:r>
                </w:p>
                <w:p w:rsidR="00030040" w:rsidRPr="004E3293" w:rsidRDefault="00030040" w:rsidP="00AC70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F0E9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="003C48FD" w:rsidRPr="00BC395A">
        <w:rPr>
          <w:rFonts w:ascii="Times New Roman" w:hAnsi="Times New Roman" w:cs="Times New Roman"/>
          <w:sz w:val="28"/>
        </w:rPr>
        <w:t>ДА</w:t>
      </w:r>
    </w:p>
    <w:p w:rsidR="00AC709C" w:rsidRPr="00C43EC9" w:rsidRDefault="00A678F0" w:rsidP="00AC709C">
      <w:pPr>
        <w:rPr>
          <w:sz w:val="28"/>
        </w:rPr>
      </w:pPr>
      <w:r>
        <w:rPr>
          <w:noProof/>
          <w:sz w:val="20"/>
        </w:rPr>
        <w:pict>
          <v:shape id="_x0000_s1032" type="#_x0000_t109" style="position:absolute;margin-left:-48pt;margin-top:28.85pt;width:233.6pt;height:57.5pt;z-index:251666432">
            <v:textbox style="mso-next-textbox:#_x0000_s1032">
              <w:txbxContent>
                <w:p w:rsidR="00030040" w:rsidRPr="00BC395A" w:rsidRDefault="00030040" w:rsidP="00B14928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BC395A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Формирование и направление при необходимости</w:t>
                  </w:r>
                  <w:r w:rsidRPr="00BC395A">
                    <w:rPr>
                      <w:bCs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межведомственных</w:t>
                  </w:r>
                  <w:r w:rsidRPr="00BC395A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 запросо</w:t>
                  </w:r>
                  <w:r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в</w:t>
                  </w:r>
                </w:p>
                <w:p w:rsidR="00030040" w:rsidRDefault="00030040"/>
              </w:txbxContent>
            </v:textbox>
          </v:shape>
        </w:pict>
      </w:r>
    </w:p>
    <w:p w:rsidR="00AC709C" w:rsidRPr="00C43EC9" w:rsidRDefault="00A678F0" w:rsidP="00AC709C">
      <w:pPr>
        <w:rPr>
          <w:sz w:val="28"/>
        </w:rPr>
      </w:pPr>
      <w:r>
        <w:rPr>
          <w:noProof/>
          <w:sz w:val="24"/>
          <w:szCs w:val="28"/>
        </w:rPr>
        <w:pict>
          <v:line id="_x0000_s1058" style="position:absolute;z-index:251692032" from="410.6pt,26pt" to="410.6pt,40.6pt">
            <v:stroke dashstyle="dash"/>
          </v:line>
        </w:pict>
      </w:r>
    </w:p>
    <w:p w:rsidR="00AC709C" w:rsidRPr="00BC395A" w:rsidRDefault="00A678F0" w:rsidP="00BC395A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0"/>
        </w:rPr>
        <w:pict>
          <v:line id="_x0000_s1057" style="position:absolute;left:0;text-align:left;z-index:251691008" from="185.6pt,10.95pt" to="410.6pt,10.95pt">
            <v:stroke dashstyle="dash"/>
          </v:line>
        </w:pict>
      </w:r>
      <w:r>
        <w:rPr>
          <w:noProof/>
          <w:sz w:val="20"/>
        </w:rPr>
        <w:pict>
          <v:line id="_x0000_s1029" style="position:absolute;left:0;text-align:left;z-index:251663360" from="234pt,6.7pt" to="234pt,33.7pt">
            <v:stroke endarrow="block"/>
          </v:line>
        </w:pict>
      </w:r>
      <w:r w:rsidR="00BC395A">
        <w:rPr>
          <w:sz w:val="28"/>
        </w:rPr>
        <w:t xml:space="preserve">                                                                                                                        </w:t>
      </w:r>
      <w:r w:rsidR="00BC395A" w:rsidRPr="00BC395A">
        <w:rPr>
          <w:rFonts w:ascii="Times New Roman" w:hAnsi="Times New Roman" w:cs="Times New Roman"/>
          <w:sz w:val="28"/>
        </w:rPr>
        <w:t>НЕТ</w:t>
      </w:r>
    </w:p>
    <w:p w:rsidR="00AC709C" w:rsidRPr="00C43EC9" w:rsidRDefault="00A678F0" w:rsidP="00AC709C">
      <w:pPr>
        <w:rPr>
          <w:sz w:val="28"/>
        </w:rPr>
      </w:pPr>
      <w:r>
        <w:rPr>
          <w:noProof/>
          <w:sz w:val="28"/>
        </w:rPr>
        <w:pict>
          <v:rect id="_x0000_s1048" style="position:absolute;margin-left:55.85pt;margin-top:4.05pt;width:365.25pt;height:58.3pt;z-index:251683840">
            <v:textbox style="mso-next-textbox:#_x0000_s1048">
              <w:txbxContent>
                <w:p w:rsidR="00030040" w:rsidRPr="009F0E99" w:rsidRDefault="00030040" w:rsidP="009F0E99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F0E9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Принятие решения о признании (об отказе) молодой семьи участни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ками</w:t>
                  </w:r>
                  <w:r w:rsidRPr="009F0E9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Подпрограммы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и направление (вручение) его</w:t>
                  </w:r>
                </w:p>
              </w:txbxContent>
            </v:textbox>
          </v:rect>
        </w:pict>
      </w:r>
    </w:p>
    <w:p w:rsidR="00AC709C" w:rsidRPr="00C43EC9" w:rsidRDefault="00AC709C" w:rsidP="00AC709C">
      <w:pPr>
        <w:pStyle w:val="a6"/>
        <w:spacing w:before="0" w:beforeAutospacing="0" w:after="0" w:afterAutospacing="0"/>
        <w:rPr>
          <w:noProof/>
          <w:sz w:val="28"/>
        </w:rPr>
      </w:pPr>
    </w:p>
    <w:p w:rsidR="00AC709C" w:rsidRPr="00C43EC9" w:rsidRDefault="00A678F0" w:rsidP="00AC709C">
      <w:pPr>
        <w:tabs>
          <w:tab w:val="left" w:pos="6660"/>
          <w:tab w:val="left" w:pos="7065"/>
          <w:tab w:val="left" w:pos="8910"/>
        </w:tabs>
        <w:rPr>
          <w:sz w:val="28"/>
        </w:rPr>
      </w:pPr>
      <w:r>
        <w:rPr>
          <w:noProof/>
          <w:sz w:val="28"/>
        </w:rPr>
        <w:pict>
          <v:line id="_x0000_s1049" style="position:absolute;z-index:251684864" from="15pt,16.6pt" to="15pt,25.6pt">
            <v:stroke dashstyle="dash"/>
          </v:line>
        </w:pict>
      </w:r>
      <w:r>
        <w:rPr>
          <w:noProof/>
          <w:sz w:val="28"/>
        </w:rPr>
        <w:pict>
          <v:line id="_x0000_s1042" style="position:absolute;z-index:251676672" from="234pt,16.6pt" to="234pt,48.8pt">
            <v:stroke endarrow="block"/>
          </v:line>
        </w:pict>
      </w:r>
      <w:r>
        <w:rPr>
          <w:noProof/>
          <w:sz w:val="28"/>
        </w:rPr>
        <w:pict>
          <v:line id="_x0000_s1050" style="position:absolute;z-index:251685888" from="465pt,19.15pt" to="465pt,28.15pt">
            <v:stroke dashstyle="dash"/>
          </v:line>
        </w:pict>
      </w:r>
      <w:r>
        <w:rPr>
          <w:noProof/>
          <w:sz w:val="28"/>
          <w:szCs w:val="28"/>
        </w:rPr>
        <w:pict>
          <v:line id="_x0000_s1044" style="position:absolute;z-index:251679744" from="240pt,25.9pt" to="465pt,25.9pt">
            <v:stroke dashstyle="dash"/>
          </v:line>
        </w:pict>
      </w:r>
      <w:r>
        <w:rPr>
          <w:noProof/>
          <w:sz w:val="28"/>
          <w:szCs w:val="28"/>
        </w:rPr>
        <w:pict>
          <v:line id="_x0000_s1046" style="position:absolute;z-index:251681792" from="15pt,25.9pt" to="240pt,25.9pt">
            <v:stroke dashstyle="dash"/>
          </v:line>
        </w:pict>
      </w:r>
      <w:r w:rsidR="00AC709C">
        <w:rPr>
          <w:sz w:val="28"/>
        </w:rPr>
        <w:tab/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B14928" w:rsidRPr="00EA1888" w:rsidTr="00F12975">
        <w:trPr>
          <w:trHeight w:val="180"/>
        </w:trPr>
        <w:tc>
          <w:tcPr>
            <w:tcW w:w="5070" w:type="dxa"/>
          </w:tcPr>
          <w:p w:rsidR="00B14928" w:rsidRPr="00B14928" w:rsidRDefault="00A678F0" w:rsidP="00B14928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noProof/>
                <w:szCs w:val="28"/>
              </w:rPr>
              <w:pict>
                <v:line id="_x0000_s1059" style="position:absolute;left:0;text-align:left;z-index:251693056" from="107.3pt,31.15pt" to="107.3pt,58.15pt">
                  <v:stroke endarrow="block"/>
                </v:line>
              </w:pict>
            </w:r>
            <w:r>
              <w:rPr>
                <w:noProof/>
                <w:sz w:val="27"/>
                <w:szCs w:val="27"/>
              </w:rPr>
              <w:pict>
                <v:line id="_x0000_s1056" style="position:absolute;left:0;text-align:left;flip:y;z-index:251689984" from="12pt,14.45pt" to="12pt,23.45pt">
                  <v:stroke dashstyle="dash"/>
                </v:line>
              </w:pict>
            </w:r>
            <w:r>
              <w:rPr>
                <w:noProof/>
                <w:sz w:val="27"/>
                <w:szCs w:val="27"/>
              </w:rPr>
              <w:pict>
                <v:line id="_x0000_s1055" style="position:absolute;left:0;text-align:left;flip:y;z-index:251688960" from="462pt,14.45pt" to="462pt,23.45pt">
                  <v:stroke dashstyle="dash"/>
                </v:line>
              </w:pict>
            </w:r>
            <w:r>
              <w:rPr>
                <w:noProof/>
                <w:sz w:val="27"/>
                <w:szCs w:val="27"/>
              </w:rPr>
              <w:pict>
                <v:line id="_x0000_s1054" style="position:absolute;left:0;text-align:left;z-index:251687936" from="234pt,11.25pt" to="234pt,26.2pt">
                  <v:stroke endarrow="block"/>
                </v:line>
              </w:pict>
            </w:r>
            <w:r w:rsidR="00F12975" w:rsidRPr="00B14928">
              <w:rPr>
                <w:sz w:val="27"/>
                <w:szCs w:val="27"/>
              </w:rPr>
              <w:t xml:space="preserve"> </w:t>
            </w:r>
            <w:proofErr w:type="gramStart"/>
            <w:r w:rsidR="00F12975" w:rsidRPr="00B14928">
              <w:rPr>
                <w:sz w:val="27"/>
                <w:szCs w:val="27"/>
              </w:rPr>
              <w:t>Контроль за</w:t>
            </w:r>
            <w:proofErr w:type="gramEnd"/>
            <w:r w:rsidR="00F12975" w:rsidRPr="00B14928">
              <w:rPr>
                <w:sz w:val="27"/>
                <w:szCs w:val="27"/>
              </w:rPr>
              <w:t xml:space="preserve"> исполнением муниципальной услуги</w:t>
            </w:r>
          </w:p>
        </w:tc>
      </w:tr>
    </w:tbl>
    <w:p w:rsidR="00AC709C" w:rsidRPr="00C43EC9" w:rsidRDefault="00AC709C" w:rsidP="009F0E99">
      <w:pPr>
        <w:jc w:val="right"/>
        <w:rPr>
          <w:sz w:val="28"/>
        </w:rPr>
      </w:pPr>
    </w:p>
    <w:p w:rsidR="00AC709C" w:rsidRDefault="00AC709C" w:rsidP="009F0E99">
      <w:pPr>
        <w:tabs>
          <w:tab w:val="left" w:pos="2850"/>
        </w:tabs>
        <w:rPr>
          <w:sz w:val="24"/>
          <w:szCs w:val="28"/>
        </w:rPr>
      </w:pPr>
      <w:r>
        <w:rPr>
          <w:sz w:val="28"/>
        </w:rPr>
        <w:tab/>
      </w:r>
    </w:p>
    <w:p w:rsidR="00AC709C" w:rsidRDefault="00AC709C" w:rsidP="00AC709C">
      <w:pPr>
        <w:pStyle w:val="3"/>
        <w:ind w:firstLine="0"/>
        <w:jc w:val="left"/>
        <w:rPr>
          <w:sz w:val="24"/>
          <w:szCs w:val="28"/>
        </w:rPr>
      </w:pPr>
    </w:p>
    <w:p w:rsidR="00AC709C" w:rsidRDefault="00A678F0" w:rsidP="00AC709C">
      <w:pPr>
        <w:pStyle w:val="3"/>
        <w:ind w:left="5760" w:firstLine="0"/>
        <w:jc w:val="left"/>
        <w:rPr>
          <w:sz w:val="24"/>
          <w:szCs w:val="28"/>
        </w:rPr>
      </w:pPr>
      <w:r>
        <w:rPr>
          <w:noProof/>
          <w:sz w:val="20"/>
        </w:rPr>
        <w:pict>
          <v:shape id="_x0000_s1031" type="#_x0000_t109" style="position:absolute;left:0;text-align:left;margin-left:31.5pt;margin-top:6.45pt;width:425.5pt;height:42.4pt;z-index:251665408">
            <v:textbox style="mso-next-textbox:#_x0000_s1031">
              <w:txbxContent>
                <w:p w:rsidR="00030040" w:rsidRPr="00F12975" w:rsidRDefault="00030040" w:rsidP="00AC709C">
                  <w:pPr>
                    <w:pStyle w:val="a6"/>
                    <w:tabs>
                      <w:tab w:val="left" w:pos="1080"/>
                    </w:tabs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  <w:r w:rsidRPr="00F12975">
                    <w:rPr>
                      <w:sz w:val="27"/>
                      <w:szCs w:val="27"/>
                    </w:rPr>
                    <w:t>Исправление технических ошибок, допущенных при исполнении муниципальной услуги</w:t>
                  </w:r>
                </w:p>
                <w:p w:rsidR="00030040" w:rsidRPr="00F12975" w:rsidRDefault="00030040" w:rsidP="00AC709C">
                  <w:pPr>
                    <w:pStyle w:val="2"/>
                    <w:jc w:val="left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8B4BD3" w:rsidRDefault="008B4BD3" w:rsidP="008B4BD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B14928" w:rsidRDefault="00B14928" w:rsidP="008B4BD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B14928" w:rsidRDefault="00B14928" w:rsidP="008B4BD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97591E" w:rsidRPr="005714A8" w:rsidRDefault="008B4BD3" w:rsidP="002429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4BD3">
        <w:rPr>
          <w:rFonts w:ascii="Times New Roman" w:hAnsi="Times New Roman" w:cs="Times New Roman"/>
        </w:rPr>
        <w:br w:type="page"/>
      </w:r>
      <w:r w:rsidR="0097591E" w:rsidRPr="005714A8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97591E" w:rsidRPr="005714A8" w:rsidRDefault="0097591E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7591E" w:rsidRPr="005714A8" w:rsidRDefault="0097591E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97591E" w:rsidRPr="005714A8" w:rsidRDefault="0097591E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«Признание молодых семей участниками</w:t>
      </w:r>
    </w:p>
    <w:p w:rsidR="0097591E" w:rsidRPr="005714A8" w:rsidRDefault="0097591E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подпрограммы «Обеспечение жильем</w:t>
      </w:r>
    </w:p>
    <w:p w:rsidR="0097591E" w:rsidRPr="005714A8" w:rsidRDefault="0097591E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 xml:space="preserve">молодых семей» </w:t>
      </w:r>
      <w:proofErr w:type="gramStart"/>
      <w:r w:rsidRPr="005714A8">
        <w:rPr>
          <w:rFonts w:ascii="Times New Roman" w:hAnsi="Times New Roman" w:cs="Times New Roman"/>
          <w:sz w:val="20"/>
          <w:szCs w:val="20"/>
        </w:rPr>
        <w:t>федеральной</w:t>
      </w:r>
      <w:proofErr w:type="gramEnd"/>
    </w:p>
    <w:p w:rsidR="0097591E" w:rsidRPr="005714A8" w:rsidRDefault="0097591E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целевой программы «Жилище»</w:t>
      </w:r>
    </w:p>
    <w:p w:rsidR="0097591E" w:rsidRPr="005714A8" w:rsidRDefault="007B2481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на 2011-</w:t>
      </w:r>
      <w:r w:rsidR="0097591E" w:rsidRPr="005714A8">
        <w:rPr>
          <w:rFonts w:ascii="Times New Roman" w:hAnsi="Times New Roman" w:cs="Times New Roman"/>
          <w:sz w:val="20"/>
          <w:szCs w:val="20"/>
        </w:rPr>
        <w:t>2015 годы на территории</w:t>
      </w:r>
    </w:p>
    <w:p w:rsidR="008B4BD3" w:rsidRPr="008B4BD3" w:rsidRDefault="00214383" w:rsidP="009759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14A8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97591E" w:rsidRDefault="0097591E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8B4BD3" w:rsidRPr="008B4BD3" w:rsidRDefault="008B4BD3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 xml:space="preserve">В администрацию </w:t>
      </w:r>
      <w:r w:rsidR="0097591E">
        <w:rPr>
          <w:rFonts w:ascii="Times New Roman" w:hAnsi="Times New Roman" w:cs="Times New Roman"/>
        </w:rPr>
        <w:t>________________</w:t>
      </w:r>
      <w:r w:rsidR="00214383">
        <w:rPr>
          <w:rFonts w:ascii="Times New Roman" w:hAnsi="Times New Roman" w:cs="Times New Roman"/>
        </w:rPr>
        <w:t>________________________________________________</w:t>
      </w:r>
    </w:p>
    <w:p w:rsidR="008B4BD3" w:rsidRPr="008B4BD3" w:rsidRDefault="008B4BD3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bookmarkStart w:id="5" w:name="Par215"/>
      <w:bookmarkEnd w:id="5"/>
      <w:r w:rsidRPr="008B4BD3">
        <w:rPr>
          <w:sz w:val="22"/>
          <w:szCs w:val="22"/>
        </w:rPr>
        <w:t>ЗАЯВЛЕНИЕ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</w:pPr>
      <w:r w:rsidRPr="008B4BD3">
        <w:rPr>
          <w:sz w:val="22"/>
          <w:szCs w:val="22"/>
        </w:rPr>
        <w:t> </w:t>
      </w:r>
    </w:p>
    <w:p w:rsidR="008B4BD3" w:rsidRPr="008B4BD3" w:rsidRDefault="008B4BD3" w:rsidP="004F1240">
      <w:pPr>
        <w:pStyle w:val="consplusnonformat"/>
        <w:spacing w:before="0" w:beforeAutospacing="0" w:after="0" w:afterAutospacing="0"/>
        <w:ind w:firstLine="708"/>
        <w:jc w:val="both"/>
      </w:pPr>
      <w:r w:rsidRPr="008B4BD3">
        <w:rPr>
          <w:sz w:val="22"/>
          <w:szCs w:val="22"/>
        </w:rPr>
        <w:t>Прошу включить в состав участников подпрограммы «Обеспечение жильем молодых семей» федеральной целевой программы «Жилище» на 2011-2015 молодую семью в составе: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супруг ___________________________________________________________________________</w:t>
      </w:r>
      <w:r w:rsidR="00214383">
        <w:rPr>
          <w:sz w:val="22"/>
          <w:szCs w:val="22"/>
        </w:rPr>
        <w:t>_______</w:t>
      </w:r>
      <w:r w:rsidRPr="008B4BD3">
        <w:rPr>
          <w:sz w:val="22"/>
          <w:szCs w:val="22"/>
        </w:rPr>
        <w:t>_,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паспорт: серия ___________ № _____________, выданный,________________________________</w:t>
      </w:r>
      <w:r w:rsidR="00214383">
        <w:rPr>
          <w:sz w:val="22"/>
          <w:szCs w:val="22"/>
        </w:rPr>
        <w:t>______</w:t>
      </w:r>
      <w:r w:rsidRPr="008B4BD3">
        <w:rPr>
          <w:sz w:val="22"/>
          <w:szCs w:val="22"/>
        </w:rPr>
        <w:t>_,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</w:t>
      </w:r>
      <w:proofErr w:type="gramStart"/>
      <w:r w:rsidRPr="008B4BD3">
        <w:rPr>
          <w:sz w:val="22"/>
          <w:szCs w:val="22"/>
        </w:rPr>
        <w:t>: _____________________________________________________________ _________________________________________________________________________________</w:t>
      </w:r>
      <w:r w:rsidR="00214383">
        <w:rPr>
          <w:sz w:val="22"/>
          <w:szCs w:val="22"/>
        </w:rPr>
        <w:t>________</w:t>
      </w:r>
      <w:r w:rsidRPr="008B4BD3">
        <w:rPr>
          <w:sz w:val="22"/>
          <w:szCs w:val="22"/>
        </w:rPr>
        <w:t>;</w:t>
      </w:r>
      <w:proofErr w:type="gramEnd"/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супруга __________________________________________________________________________</w:t>
      </w:r>
      <w:r w:rsidR="00214383">
        <w:rPr>
          <w:sz w:val="22"/>
          <w:szCs w:val="22"/>
        </w:rPr>
        <w:t>________</w:t>
      </w:r>
      <w:r w:rsidRPr="008B4BD3">
        <w:rPr>
          <w:sz w:val="22"/>
          <w:szCs w:val="22"/>
        </w:rPr>
        <w:t>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паспорт: серия __________ № ___________, выданный, __________________________________</w:t>
      </w:r>
      <w:r w:rsidR="00214383">
        <w:rPr>
          <w:sz w:val="22"/>
          <w:szCs w:val="22"/>
        </w:rPr>
        <w:t>_______</w:t>
      </w:r>
      <w:r w:rsidRPr="008B4BD3">
        <w:rPr>
          <w:sz w:val="22"/>
          <w:szCs w:val="22"/>
        </w:rPr>
        <w:t xml:space="preserve">, 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_______________________________________________________________</w:t>
      </w:r>
      <w:r w:rsidR="00214383">
        <w:rPr>
          <w:sz w:val="22"/>
          <w:szCs w:val="22"/>
        </w:rPr>
        <w:t>_______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________</w:t>
      </w:r>
      <w:r w:rsidRPr="008B4BD3">
        <w:rPr>
          <w:sz w:val="22"/>
          <w:szCs w:val="22"/>
        </w:rPr>
        <w:t>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дети: ____________________________________________________________________________</w:t>
      </w:r>
      <w:r w:rsidR="00214383">
        <w:rPr>
          <w:sz w:val="22"/>
          <w:szCs w:val="22"/>
        </w:rPr>
        <w:t>________</w:t>
      </w:r>
      <w:r w:rsidRPr="008B4BD3">
        <w:rPr>
          <w:sz w:val="22"/>
          <w:szCs w:val="22"/>
        </w:rPr>
        <w:t>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свидетельство о рождении (паспорт для ребенка, достигшего 14 лет)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                                          (ненужное вычеркнуть)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серия ____________________ № _______________________, </w:t>
      </w:r>
      <w:proofErr w:type="gramStart"/>
      <w:r w:rsidRPr="008B4BD3">
        <w:rPr>
          <w:sz w:val="22"/>
          <w:szCs w:val="22"/>
        </w:rPr>
        <w:t>выданное</w:t>
      </w:r>
      <w:proofErr w:type="gramEnd"/>
      <w:r w:rsidRPr="008B4BD3">
        <w:rPr>
          <w:sz w:val="22"/>
          <w:szCs w:val="22"/>
        </w:rPr>
        <w:t xml:space="preserve"> (</w:t>
      </w:r>
      <w:proofErr w:type="spellStart"/>
      <w:r w:rsidRPr="008B4BD3">
        <w:rPr>
          <w:sz w:val="22"/>
          <w:szCs w:val="22"/>
        </w:rPr>
        <w:t>ый</w:t>
      </w:r>
      <w:proofErr w:type="spellEnd"/>
      <w:r w:rsidRPr="008B4BD3">
        <w:rPr>
          <w:sz w:val="22"/>
          <w:szCs w:val="22"/>
        </w:rPr>
        <w:t>)__________________</w:t>
      </w:r>
      <w:r w:rsidR="00214383">
        <w:rPr>
          <w:sz w:val="22"/>
          <w:szCs w:val="22"/>
        </w:rPr>
        <w:t>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_______</w:t>
      </w:r>
      <w:r w:rsidRPr="008B4BD3">
        <w:rPr>
          <w:sz w:val="22"/>
          <w:szCs w:val="22"/>
        </w:rPr>
        <w:t xml:space="preserve">, 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_______________________________________________________________</w:t>
      </w:r>
      <w:r w:rsidR="00214383">
        <w:rPr>
          <w:sz w:val="22"/>
          <w:szCs w:val="22"/>
        </w:rPr>
        <w:t>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_______</w:t>
      </w:r>
      <w:r w:rsidRPr="008B4BD3">
        <w:rPr>
          <w:sz w:val="22"/>
          <w:szCs w:val="22"/>
        </w:rPr>
        <w:t>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_______</w:t>
      </w:r>
      <w:r w:rsidRPr="008B4BD3">
        <w:rPr>
          <w:sz w:val="22"/>
          <w:szCs w:val="22"/>
        </w:rPr>
        <w:t>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                                            (ф.и.о., дата рождения)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свидетельство о рождении (паспорт для ребенка, достигшего 14 лет)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</w:t>
      </w:r>
      <w:proofErr w:type="gramStart"/>
      <w:r w:rsidRPr="008B4BD3">
        <w:rPr>
          <w:sz w:val="22"/>
          <w:szCs w:val="22"/>
        </w:rPr>
        <w:t>е(</w:t>
      </w:r>
      <w:proofErr w:type="spellStart"/>
      <w:proofErr w:type="gramEnd"/>
      <w:r w:rsidRPr="008B4BD3">
        <w:rPr>
          <w:sz w:val="22"/>
          <w:szCs w:val="22"/>
        </w:rPr>
        <w:t>ый</w:t>
      </w:r>
      <w:proofErr w:type="spellEnd"/>
      <w:r w:rsidRPr="008B4BD3">
        <w:rPr>
          <w:sz w:val="22"/>
          <w:szCs w:val="22"/>
        </w:rPr>
        <w:t>) __________________</w:t>
      </w:r>
      <w:r w:rsidR="00214383">
        <w:rPr>
          <w:sz w:val="22"/>
          <w:szCs w:val="22"/>
        </w:rPr>
        <w:t>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___________________________________________________________________________________</w:t>
      </w:r>
      <w:r w:rsidR="00214383">
        <w:rPr>
          <w:sz w:val="22"/>
          <w:szCs w:val="22"/>
        </w:rPr>
        <w:t>____</w:t>
      </w:r>
      <w:r w:rsidRPr="008B4BD3">
        <w:rPr>
          <w:sz w:val="22"/>
          <w:szCs w:val="22"/>
        </w:rPr>
        <w:t>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 ________________________________________________________________</w:t>
      </w:r>
      <w:r w:rsidR="00214383">
        <w:rPr>
          <w:sz w:val="22"/>
          <w:szCs w:val="22"/>
        </w:rPr>
        <w:t>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</w:t>
      </w:r>
      <w:r w:rsidRPr="008B4BD3">
        <w:rPr>
          <w:sz w:val="22"/>
          <w:szCs w:val="22"/>
        </w:rPr>
        <w:t>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______</w:t>
      </w:r>
      <w:r w:rsidRPr="008B4BD3">
        <w:rPr>
          <w:sz w:val="22"/>
          <w:szCs w:val="22"/>
        </w:rPr>
        <w:t>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свидетельство о рождении (паспорт для ребенка, достигшего 14 лет)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</w:t>
      </w:r>
      <w:proofErr w:type="gramStart"/>
      <w:r w:rsidRPr="008B4BD3">
        <w:rPr>
          <w:sz w:val="22"/>
          <w:szCs w:val="22"/>
        </w:rPr>
        <w:t>е(</w:t>
      </w:r>
      <w:proofErr w:type="spellStart"/>
      <w:proofErr w:type="gramEnd"/>
      <w:r w:rsidRPr="008B4BD3">
        <w:rPr>
          <w:sz w:val="22"/>
          <w:szCs w:val="22"/>
        </w:rPr>
        <w:t>ый</w:t>
      </w:r>
      <w:proofErr w:type="spellEnd"/>
      <w:r w:rsidRPr="008B4BD3">
        <w:rPr>
          <w:sz w:val="22"/>
          <w:szCs w:val="22"/>
        </w:rPr>
        <w:t>)_________________</w:t>
      </w:r>
      <w:r w:rsidR="00214383">
        <w:rPr>
          <w:sz w:val="22"/>
          <w:szCs w:val="22"/>
        </w:rPr>
        <w:t>_____</w:t>
      </w:r>
      <w:r w:rsidRPr="008B4BD3">
        <w:rPr>
          <w:sz w:val="22"/>
          <w:szCs w:val="22"/>
        </w:rPr>
        <w:t>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______</w:t>
      </w:r>
      <w:r w:rsidRPr="008B4BD3">
        <w:rPr>
          <w:sz w:val="22"/>
          <w:szCs w:val="22"/>
        </w:rPr>
        <w:t xml:space="preserve">, 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 ________________________________________________________________</w:t>
      </w:r>
      <w:r w:rsidR="00214383">
        <w:rPr>
          <w:sz w:val="22"/>
          <w:szCs w:val="22"/>
        </w:rPr>
        <w:t>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________________________________________________________________________________</w:t>
      </w:r>
      <w:r w:rsidR="00214383">
        <w:rPr>
          <w:sz w:val="22"/>
          <w:szCs w:val="22"/>
        </w:rPr>
        <w:t>_____</w:t>
      </w:r>
      <w:r w:rsidRPr="008B4BD3">
        <w:rPr>
          <w:sz w:val="22"/>
          <w:szCs w:val="22"/>
        </w:rPr>
        <w:t>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8B4BD3" w:rsidRDefault="008B4BD3" w:rsidP="008B4BD3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8B4BD3">
        <w:rPr>
          <w:sz w:val="22"/>
          <w:szCs w:val="22"/>
        </w:rPr>
        <w:t>С условиями участия в подпрограмме «Обеспечение жильем молодых семей» федеральной целевой программы «Жилище» на 2011-2015 ознакомле</w:t>
      </w:r>
      <w:proofErr w:type="gramStart"/>
      <w:r w:rsidRPr="008B4BD3">
        <w:rPr>
          <w:sz w:val="22"/>
          <w:szCs w:val="22"/>
        </w:rPr>
        <w:t>н(</w:t>
      </w:r>
      <w:proofErr w:type="spellStart"/>
      <w:proofErr w:type="gramEnd"/>
      <w:r w:rsidRPr="008B4BD3">
        <w:rPr>
          <w:sz w:val="22"/>
          <w:szCs w:val="22"/>
        </w:rPr>
        <w:t>ны</w:t>
      </w:r>
      <w:proofErr w:type="spellEnd"/>
      <w:r w:rsidRPr="008B4BD3">
        <w:rPr>
          <w:sz w:val="22"/>
          <w:szCs w:val="22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6F7CBD" w:rsidRDefault="006F7CBD" w:rsidP="008B4BD3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6F7CBD" w:rsidRPr="008B4BD3" w:rsidRDefault="006F7CBD" w:rsidP="008B4BD3">
      <w:pPr>
        <w:pStyle w:val="consplusnonformat"/>
        <w:spacing w:before="0" w:beforeAutospacing="0" w:after="0" w:afterAutospacing="0"/>
        <w:jc w:val="both"/>
      </w:pP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lastRenderedPageBreak/>
        <w:t>1) ____________________________________________________ ______________ ____________</w:t>
      </w:r>
      <w:r w:rsidR="00214383">
        <w:rPr>
          <w:sz w:val="22"/>
          <w:szCs w:val="22"/>
        </w:rPr>
        <w:t>________</w:t>
      </w:r>
      <w:r w:rsidRPr="008B4BD3">
        <w:rPr>
          <w:sz w:val="22"/>
          <w:szCs w:val="22"/>
        </w:rPr>
        <w:t>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           (ф.и.о. совершеннолетнего члена семьи)                       (подпись)              (дата)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2) __________________________________________________ _______________ ___________</w:t>
      </w:r>
      <w:r w:rsidR="00CF633A">
        <w:rPr>
          <w:sz w:val="22"/>
          <w:szCs w:val="22"/>
        </w:rPr>
        <w:t>_________</w:t>
      </w:r>
      <w:r w:rsidRPr="008B4BD3">
        <w:rPr>
          <w:sz w:val="22"/>
          <w:szCs w:val="22"/>
        </w:rPr>
        <w:t>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 (ф.и.о. совершеннолетнего члена семьи)                        (подпись)             (дата)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К заявлению прилагаются следующие документы: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1) _______________________________________________________________________________</w:t>
      </w:r>
      <w:r w:rsidR="00CF633A">
        <w:rPr>
          <w:sz w:val="22"/>
          <w:szCs w:val="22"/>
        </w:rPr>
        <w:t>______</w:t>
      </w:r>
      <w:r w:rsidRPr="008B4BD3">
        <w:rPr>
          <w:sz w:val="22"/>
          <w:szCs w:val="22"/>
        </w:rPr>
        <w:t>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2) ________________________________________________________________________________</w:t>
      </w:r>
      <w:r w:rsidR="00CF633A">
        <w:rPr>
          <w:sz w:val="22"/>
          <w:szCs w:val="22"/>
        </w:rPr>
        <w:t>_______</w:t>
      </w:r>
      <w:r w:rsidRPr="008B4BD3">
        <w:rPr>
          <w:sz w:val="22"/>
          <w:szCs w:val="22"/>
        </w:rPr>
        <w:t>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3) _______________________________________________________________________________</w:t>
      </w:r>
      <w:r w:rsidR="00CF633A">
        <w:rPr>
          <w:sz w:val="22"/>
          <w:szCs w:val="22"/>
        </w:rPr>
        <w:t>________</w:t>
      </w:r>
      <w:r w:rsidRPr="008B4BD3">
        <w:rPr>
          <w:sz w:val="22"/>
          <w:szCs w:val="22"/>
        </w:rPr>
        <w:t>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4) _______________________________________________________________________________</w:t>
      </w:r>
      <w:r w:rsidR="00CF633A">
        <w:rPr>
          <w:sz w:val="22"/>
          <w:szCs w:val="22"/>
        </w:rPr>
        <w:t>________</w:t>
      </w:r>
      <w:r w:rsidRPr="008B4BD3">
        <w:rPr>
          <w:sz w:val="22"/>
          <w:szCs w:val="22"/>
        </w:rPr>
        <w:t>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5) ______________________________________________________________________________</w:t>
      </w:r>
      <w:r w:rsidR="00CF633A">
        <w:rPr>
          <w:sz w:val="22"/>
          <w:szCs w:val="22"/>
        </w:rPr>
        <w:t>________</w:t>
      </w:r>
      <w:r w:rsidRPr="008B4BD3">
        <w:rPr>
          <w:sz w:val="22"/>
          <w:szCs w:val="22"/>
        </w:rPr>
        <w:t>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6) ______________________________________________________________________________</w:t>
      </w:r>
      <w:r w:rsidR="00CF633A">
        <w:rPr>
          <w:sz w:val="22"/>
          <w:szCs w:val="22"/>
        </w:rPr>
        <w:t>_______</w:t>
      </w:r>
      <w:r w:rsidRPr="008B4BD3">
        <w:rPr>
          <w:sz w:val="22"/>
          <w:szCs w:val="22"/>
        </w:rPr>
        <w:t>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7) ______________________________________________________________________________</w:t>
      </w:r>
      <w:r w:rsidR="00CF633A">
        <w:rPr>
          <w:sz w:val="22"/>
          <w:szCs w:val="22"/>
        </w:rPr>
        <w:t>________</w:t>
      </w:r>
      <w:r w:rsidRPr="008B4BD3">
        <w:rPr>
          <w:sz w:val="22"/>
          <w:szCs w:val="22"/>
        </w:rPr>
        <w:t>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8) _____________________________________________________________________________</w:t>
      </w:r>
      <w:r w:rsidR="00CF633A">
        <w:rPr>
          <w:sz w:val="22"/>
          <w:szCs w:val="22"/>
        </w:rPr>
        <w:t>________</w:t>
      </w:r>
      <w:r w:rsidRPr="008B4BD3">
        <w:rPr>
          <w:sz w:val="22"/>
          <w:szCs w:val="22"/>
        </w:rPr>
        <w:t>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Заявление и прилагаемые к нему согласно перечню документы  приняты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«__» ____________ 20__ г.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  _____________________  __________________________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           </w:t>
      </w:r>
      <w:proofErr w:type="gramStart"/>
      <w:r w:rsidRPr="008B4BD3">
        <w:rPr>
          <w:sz w:val="22"/>
          <w:szCs w:val="22"/>
        </w:rPr>
        <w:t>(должность лица,                              (подпись, дата)                  (расшифровка подписи)</w:t>
      </w:r>
      <w:proofErr w:type="gramEnd"/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          </w:t>
      </w:r>
      <w:proofErr w:type="gramStart"/>
      <w:r w:rsidRPr="008B4BD3">
        <w:rPr>
          <w:sz w:val="22"/>
          <w:szCs w:val="22"/>
        </w:rPr>
        <w:t>принявшего</w:t>
      </w:r>
      <w:proofErr w:type="gramEnd"/>
      <w:r w:rsidRPr="008B4BD3">
        <w:rPr>
          <w:sz w:val="22"/>
          <w:szCs w:val="22"/>
        </w:rPr>
        <w:t xml:space="preserve"> заявление)</w:t>
      </w:r>
    </w:p>
    <w:p w:rsidR="008B4BD3" w:rsidRPr="008B4BD3" w:rsidRDefault="008B4BD3" w:rsidP="008B4B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sectPr w:rsidR="008B4BD3" w:rsidRPr="008B4BD3" w:rsidSect="003960D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028B"/>
    <w:rsid w:val="000219B0"/>
    <w:rsid w:val="00022B80"/>
    <w:rsid w:val="00023DD3"/>
    <w:rsid w:val="000245EE"/>
    <w:rsid w:val="00030040"/>
    <w:rsid w:val="00032999"/>
    <w:rsid w:val="00045957"/>
    <w:rsid w:val="00045AA8"/>
    <w:rsid w:val="000506DE"/>
    <w:rsid w:val="000558FD"/>
    <w:rsid w:val="0006189E"/>
    <w:rsid w:val="00077F1C"/>
    <w:rsid w:val="00096681"/>
    <w:rsid w:val="00097ADC"/>
    <w:rsid w:val="00097C2F"/>
    <w:rsid w:val="000A0E82"/>
    <w:rsid w:val="000A72B9"/>
    <w:rsid w:val="000B0129"/>
    <w:rsid w:val="000D1DE9"/>
    <w:rsid w:val="000D7C0B"/>
    <w:rsid w:val="000E2E99"/>
    <w:rsid w:val="000E72D7"/>
    <w:rsid w:val="000F7C54"/>
    <w:rsid w:val="001120B8"/>
    <w:rsid w:val="001217DC"/>
    <w:rsid w:val="001301E0"/>
    <w:rsid w:val="00136943"/>
    <w:rsid w:val="00153490"/>
    <w:rsid w:val="00155244"/>
    <w:rsid w:val="001A0147"/>
    <w:rsid w:val="001A797F"/>
    <w:rsid w:val="001B3B5D"/>
    <w:rsid w:val="001C4C66"/>
    <w:rsid w:val="001C5BD1"/>
    <w:rsid w:val="001C5DEF"/>
    <w:rsid w:val="001D145A"/>
    <w:rsid w:val="001D6006"/>
    <w:rsid w:val="001E4D36"/>
    <w:rsid w:val="001F4C38"/>
    <w:rsid w:val="00214383"/>
    <w:rsid w:val="0023437C"/>
    <w:rsid w:val="00236776"/>
    <w:rsid w:val="0024292E"/>
    <w:rsid w:val="002430F1"/>
    <w:rsid w:val="00256113"/>
    <w:rsid w:val="0026028B"/>
    <w:rsid w:val="0026043C"/>
    <w:rsid w:val="00273F11"/>
    <w:rsid w:val="002806F0"/>
    <w:rsid w:val="002808E7"/>
    <w:rsid w:val="002B5417"/>
    <w:rsid w:val="002B642D"/>
    <w:rsid w:val="002D7AA3"/>
    <w:rsid w:val="002E224C"/>
    <w:rsid w:val="003214C0"/>
    <w:rsid w:val="0032603F"/>
    <w:rsid w:val="00326AB6"/>
    <w:rsid w:val="00336279"/>
    <w:rsid w:val="00340D40"/>
    <w:rsid w:val="00352896"/>
    <w:rsid w:val="00354DA8"/>
    <w:rsid w:val="0036335E"/>
    <w:rsid w:val="00366814"/>
    <w:rsid w:val="003766B9"/>
    <w:rsid w:val="0037689B"/>
    <w:rsid w:val="003960D3"/>
    <w:rsid w:val="003B070A"/>
    <w:rsid w:val="003C48FD"/>
    <w:rsid w:val="003D4BB4"/>
    <w:rsid w:val="003D717E"/>
    <w:rsid w:val="003E537B"/>
    <w:rsid w:val="00410E83"/>
    <w:rsid w:val="0041560C"/>
    <w:rsid w:val="00421E0E"/>
    <w:rsid w:val="00422610"/>
    <w:rsid w:val="00424AD6"/>
    <w:rsid w:val="00433786"/>
    <w:rsid w:val="004576F3"/>
    <w:rsid w:val="00462D00"/>
    <w:rsid w:val="00472681"/>
    <w:rsid w:val="00476C0D"/>
    <w:rsid w:val="004A0CF5"/>
    <w:rsid w:val="004A1E31"/>
    <w:rsid w:val="004A483B"/>
    <w:rsid w:val="004B675E"/>
    <w:rsid w:val="004B760D"/>
    <w:rsid w:val="004C344C"/>
    <w:rsid w:val="004C70E4"/>
    <w:rsid w:val="004E4492"/>
    <w:rsid w:val="004F1240"/>
    <w:rsid w:val="004F5576"/>
    <w:rsid w:val="005163B5"/>
    <w:rsid w:val="005211BB"/>
    <w:rsid w:val="0054000F"/>
    <w:rsid w:val="005714A8"/>
    <w:rsid w:val="0057680E"/>
    <w:rsid w:val="005B7A5E"/>
    <w:rsid w:val="005D4650"/>
    <w:rsid w:val="005D6BD9"/>
    <w:rsid w:val="005F5084"/>
    <w:rsid w:val="0061351A"/>
    <w:rsid w:val="00614110"/>
    <w:rsid w:val="00614229"/>
    <w:rsid w:val="00636E47"/>
    <w:rsid w:val="00663CF6"/>
    <w:rsid w:val="006712C2"/>
    <w:rsid w:val="00674533"/>
    <w:rsid w:val="00674B2E"/>
    <w:rsid w:val="00680F71"/>
    <w:rsid w:val="00682CD2"/>
    <w:rsid w:val="006841BF"/>
    <w:rsid w:val="00684BDD"/>
    <w:rsid w:val="006855E8"/>
    <w:rsid w:val="00686AF1"/>
    <w:rsid w:val="006A1A93"/>
    <w:rsid w:val="006A2200"/>
    <w:rsid w:val="006B4A63"/>
    <w:rsid w:val="006B72D7"/>
    <w:rsid w:val="006C748C"/>
    <w:rsid w:val="006D7A74"/>
    <w:rsid w:val="006E4204"/>
    <w:rsid w:val="006E762D"/>
    <w:rsid w:val="006F087A"/>
    <w:rsid w:val="006F0F95"/>
    <w:rsid w:val="006F1C46"/>
    <w:rsid w:val="006F71AC"/>
    <w:rsid w:val="006F7CBD"/>
    <w:rsid w:val="007136A3"/>
    <w:rsid w:val="0072224E"/>
    <w:rsid w:val="0072253A"/>
    <w:rsid w:val="00726E98"/>
    <w:rsid w:val="00733477"/>
    <w:rsid w:val="007534F1"/>
    <w:rsid w:val="0076776B"/>
    <w:rsid w:val="00776895"/>
    <w:rsid w:val="007813CE"/>
    <w:rsid w:val="00785B2B"/>
    <w:rsid w:val="00785B5B"/>
    <w:rsid w:val="00792175"/>
    <w:rsid w:val="00794B62"/>
    <w:rsid w:val="007B2481"/>
    <w:rsid w:val="007B3C18"/>
    <w:rsid w:val="007B4FDD"/>
    <w:rsid w:val="007C1E55"/>
    <w:rsid w:val="007E1F1D"/>
    <w:rsid w:val="007E2656"/>
    <w:rsid w:val="007F34C6"/>
    <w:rsid w:val="007F71D1"/>
    <w:rsid w:val="00800C37"/>
    <w:rsid w:val="008033D5"/>
    <w:rsid w:val="00825729"/>
    <w:rsid w:val="008300EB"/>
    <w:rsid w:val="0083028C"/>
    <w:rsid w:val="0083199A"/>
    <w:rsid w:val="008449EE"/>
    <w:rsid w:val="00845EAE"/>
    <w:rsid w:val="008648B4"/>
    <w:rsid w:val="008675A0"/>
    <w:rsid w:val="008771A1"/>
    <w:rsid w:val="00877A3D"/>
    <w:rsid w:val="008852AE"/>
    <w:rsid w:val="008A6C65"/>
    <w:rsid w:val="008B0C8F"/>
    <w:rsid w:val="008B4BD3"/>
    <w:rsid w:val="008B6882"/>
    <w:rsid w:val="008B7E0D"/>
    <w:rsid w:val="008E1316"/>
    <w:rsid w:val="008E66B0"/>
    <w:rsid w:val="008F32BA"/>
    <w:rsid w:val="008F72E4"/>
    <w:rsid w:val="009058F0"/>
    <w:rsid w:val="00906970"/>
    <w:rsid w:val="00914EB7"/>
    <w:rsid w:val="009219BA"/>
    <w:rsid w:val="00924841"/>
    <w:rsid w:val="00934E4A"/>
    <w:rsid w:val="00936253"/>
    <w:rsid w:val="009414B1"/>
    <w:rsid w:val="00941E4B"/>
    <w:rsid w:val="009548E8"/>
    <w:rsid w:val="00961AB7"/>
    <w:rsid w:val="0097369F"/>
    <w:rsid w:val="0097591E"/>
    <w:rsid w:val="009A19A1"/>
    <w:rsid w:val="009A1B66"/>
    <w:rsid w:val="009A44A6"/>
    <w:rsid w:val="009F0E99"/>
    <w:rsid w:val="009F1D15"/>
    <w:rsid w:val="009F241D"/>
    <w:rsid w:val="009F672A"/>
    <w:rsid w:val="00A01E60"/>
    <w:rsid w:val="00A03911"/>
    <w:rsid w:val="00A10653"/>
    <w:rsid w:val="00A12E38"/>
    <w:rsid w:val="00A20734"/>
    <w:rsid w:val="00A222E4"/>
    <w:rsid w:val="00A3350D"/>
    <w:rsid w:val="00A36A76"/>
    <w:rsid w:val="00A51AAB"/>
    <w:rsid w:val="00A579A5"/>
    <w:rsid w:val="00A678F0"/>
    <w:rsid w:val="00A9376F"/>
    <w:rsid w:val="00AA1F61"/>
    <w:rsid w:val="00AB6567"/>
    <w:rsid w:val="00AC709C"/>
    <w:rsid w:val="00AD569B"/>
    <w:rsid w:val="00AD6A22"/>
    <w:rsid w:val="00AF02AA"/>
    <w:rsid w:val="00AF03AC"/>
    <w:rsid w:val="00AF2A47"/>
    <w:rsid w:val="00B00635"/>
    <w:rsid w:val="00B06E0D"/>
    <w:rsid w:val="00B07389"/>
    <w:rsid w:val="00B14928"/>
    <w:rsid w:val="00B17722"/>
    <w:rsid w:val="00B23E79"/>
    <w:rsid w:val="00B53B94"/>
    <w:rsid w:val="00B62BB5"/>
    <w:rsid w:val="00B67833"/>
    <w:rsid w:val="00B75809"/>
    <w:rsid w:val="00B85AFC"/>
    <w:rsid w:val="00B94334"/>
    <w:rsid w:val="00BA1237"/>
    <w:rsid w:val="00BB7E95"/>
    <w:rsid w:val="00BC395A"/>
    <w:rsid w:val="00BD43DE"/>
    <w:rsid w:val="00BF031F"/>
    <w:rsid w:val="00C017B8"/>
    <w:rsid w:val="00C0449C"/>
    <w:rsid w:val="00C16FEC"/>
    <w:rsid w:val="00C24BA5"/>
    <w:rsid w:val="00C46D7A"/>
    <w:rsid w:val="00C54B8D"/>
    <w:rsid w:val="00C550E3"/>
    <w:rsid w:val="00C672ED"/>
    <w:rsid w:val="00C7504D"/>
    <w:rsid w:val="00C856B3"/>
    <w:rsid w:val="00CA7CF9"/>
    <w:rsid w:val="00CC478E"/>
    <w:rsid w:val="00CD1EC4"/>
    <w:rsid w:val="00CD65E2"/>
    <w:rsid w:val="00CE158D"/>
    <w:rsid w:val="00CE57FA"/>
    <w:rsid w:val="00CF633A"/>
    <w:rsid w:val="00D214FD"/>
    <w:rsid w:val="00D23929"/>
    <w:rsid w:val="00D30432"/>
    <w:rsid w:val="00D535A8"/>
    <w:rsid w:val="00D5402A"/>
    <w:rsid w:val="00D647C1"/>
    <w:rsid w:val="00D66A38"/>
    <w:rsid w:val="00D83C17"/>
    <w:rsid w:val="00D90E10"/>
    <w:rsid w:val="00D91413"/>
    <w:rsid w:val="00DA290C"/>
    <w:rsid w:val="00DA7E4F"/>
    <w:rsid w:val="00DC05A3"/>
    <w:rsid w:val="00DD2A98"/>
    <w:rsid w:val="00DF3519"/>
    <w:rsid w:val="00E11140"/>
    <w:rsid w:val="00E2079D"/>
    <w:rsid w:val="00E21B4E"/>
    <w:rsid w:val="00E412C0"/>
    <w:rsid w:val="00E45D5A"/>
    <w:rsid w:val="00E66E9F"/>
    <w:rsid w:val="00E76CC3"/>
    <w:rsid w:val="00E81732"/>
    <w:rsid w:val="00E81B2A"/>
    <w:rsid w:val="00E84745"/>
    <w:rsid w:val="00E86504"/>
    <w:rsid w:val="00E936D5"/>
    <w:rsid w:val="00EA1888"/>
    <w:rsid w:val="00EB559A"/>
    <w:rsid w:val="00EC1798"/>
    <w:rsid w:val="00ED7D8E"/>
    <w:rsid w:val="00EF0D97"/>
    <w:rsid w:val="00EF6E00"/>
    <w:rsid w:val="00F12975"/>
    <w:rsid w:val="00F20BB7"/>
    <w:rsid w:val="00F24D40"/>
    <w:rsid w:val="00F27A6D"/>
    <w:rsid w:val="00F36D59"/>
    <w:rsid w:val="00F430C4"/>
    <w:rsid w:val="00F4450C"/>
    <w:rsid w:val="00F51B35"/>
    <w:rsid w:val="00F612BE"/>
    <w:rsid w:val="00F7445E"/>
    <w:rsid w:val="00F76DF2"/>
    <w:rsid w:val="00F8028C"/>
    <w:rsid w:val="00F80D35"/>
    <w:rsid w:val="00FA3795"/>
    <w:rsid w:val="00FE0A14"/>
    <w:rsid w:val="00FF06A1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0C"/>
  </w:style>
  <w:style w:type="paragraph" w:styleId="1">
    <w:name w:val="heading 1"/>
    <w:basedOn w:val="a"/>
    <w:link w:val="10"/>
    <w:uiPriority w:val="9"/>
    <w:qFormat/>
    <w:rsid w:val="0026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6028B"/>
    <w:rPr>
      <w:color w:val="0000FF"/>
      <w:u w:val="single"/>
    </w:rPr>
  </w:style>
  <w:style w:type="paragraph" w:customStyle="1" w:styleId="consplusnonformat">
    <w:name w:val="consplusnonformat"/>
    <w:basedOn w:val="a"/>
    <w:rsid w:val="0026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26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7C54"/>
    <w:pPr>
      <w:ind w:left="720"/>
      <w:contextualSpacing/>
    </w:pPr>
  </w:style>
  <w:style w:type="paragraph" w:customStyle="1" w:styleId="consplustitle">
    <w:name w:val="consplustitle"/>
    <w:basedOn w:val="a"/>
    <w:rsid w:val="008B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2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0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AC70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C709C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AC709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C709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AC709C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C709C"/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9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50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668EE91E63AA2743712A1AC1C3D65A46A28DAC2FAEE273100FE6A1E9E36C1DF99F2F373281BFD511AC" TargetMode="External"/><Relationship Id="rId13" Type="http://schemas.openxmlformats.org/officeDocument/2006/relationships/hyperlink" Target="consultantplus://offline/ref=73660182C524A433159636E6B645EC1E7C99B5E648BE6DB0DDCD5AE5D956A6108EC8273B44E061CAV6c1L" TargetMode="External"/><Relationship Id="rId18" Type="http://schemas.openxmlformats.org/officeDocument/2006/relationships/hyperlink" Target="consultantplus://offline/ref=2BD532EDA196F037F3DB41ED46948A53140A9B1EB2AF65836A5CFBC75E708227033E041F7DE2AB84A4n4D" TargetMode="External"/><Relationship Id="rId26" Type="http://schemas.openxmlformats.org/officeDocument/2006/relationships/hyperlink" Target="consultantplus://offline/ref=B93F077ADCF5C868C6520494B773B1B2553289F78CA54D7F3C390F53FDCB27ADAB2C872A9A4147ADKFh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660182C524A433159636E6B645EC1E7C9EB7E549B26DB0DDCD5AE5D9V5c6L" TargetMode="External"/><Relationship Id="rId34" Type="http://schemas.openxmlformats.org/officeDocument/2006/relationships/hyperlink" Target="file:///C:\Documents%20and%20Settings\kuranova_jv\rte\" TargetMode="External"/><Relationship Id="rId7" Type="http://schemas.openxmlformats.org/officeDocument/2006/relationships/hyperlink" Target="consultantplus://offline/ref=0F2668EE91E63AA2743712A1AC1C3D65A46A29DBC9F9EE273100FE6A1E591EC" TargetMode="External"/><Relationship Id="rId12" Type="http://schemas.openxmlformats.org/officeDocument/2006/relationships/hyperlink" Target="consultantplus://offline/ref=2BD532EDA196F037F3DB41ED46948A53140A9B1EB2AF65836A5CFBC75E708227033E041F7DE2AB84A4n4D" TargetMode="External"/><Relationship Id="rId17" Type="http://schemas.openxmlformats.org/officeDocument/2006/relationships/hyperlink" Target="consultantplus://offline/ref=42F8076CB48C4CA82189C5BCF3CC6831FBD9C5C2AF75CB60376C081D00FC3273DB4D83BB9B39950Cp9cCF" TargetMode="External"/><Relationship Id="rId25" Type="http://schemas.openxmlformats.org/officeDocument/2006/relationships/hyperlink" Target="consultantplus://offline/ref=B93F077ADCF5C868C6520494B773B1B255318DFB81AC4D7F3C390F53FDCB27ADAB2C872A9A4144AAKFhBE" TargetMode="External"/><Relationship Id="rId33" Type="http://schemas.openxmlformats.org/officeDocument/2006/relationships/hyperlink" Target="http://www.molodos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D532EDA196F037F3DB41ED46948A53140A9B1EB2AF65836A5CFBC75E708227033E041F7DE2AB84A4n4D" TargetMode="External"/><Relationship Id="rId20" Type="http://schemas.openxmlformats.org/officeDocument/2006/relationships/hyperlink" Target="file:///C:\Documents%20and%20Settings\kuranova_jv\rte\" TargetMode="External"/><Relationship Id="rId29" Type="http://schemas.openxmlformats.org/officeDocument/2006/relationships/hyperlink" Target="consultantplus://offline/ref=3AD3A38240EE739A2D68AFFA2B16BCB314975810D89B045477F28B3F93468570D9238120d9o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668EE91E63AA2743712A1AC1C3D65A46A2AD7CCFDEE273100FE6A1E9E36C1DF99F2F3732818F25116C" TargetMode="External"/><Relationship Id="rId11" Type="http://schemas.openxmlformats.org/officeDocument/2006/relationships/hyperlink" Target="consultantplus://offline/ref=2BD532EDA196F037F3DB41ED46948A53140A9B1EB2AF65836A5CFBC75E708227033E041F7DE2AB84A4n4D" TargetMode="External"/><Relationship Id="rId24" Type="http://schemas.openxmlformats.org/officeDocument/2006/relationships/hyperlink" Target="consultantplus://offline/ref=B93F077ADCF5C868C6520494B773B1B2553282F38CAF4D7F3C390F53FDCB27ADAB2C872A9A4146A3KFhDE" TargetMode="External"/><Relationship Id="rId32" Type="http://schemas.openxmlformats.org/officeDocument/2006/relationships/hyperlink" Target="consultantplus://offline/ref=57404196146A043C039F07659DF0CDD89CD66968B166C731E8EBE93320E952F2C1A554A77FC7A4D608UEI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Documents%20and%20Settings\kuranova_jv\rte\" TargetMode="External"/><Relationship Id="rId23" Type="http://schemas.openxmlformats.org/officeDocument/2006/relationships/hyperlink" Target="consultantplus://offline/ref=B93F077ADCF5C868C6520494B773B1B2553289FA89A94D7F3C390F53FDCB27ADAB2C872A9A4143A3KFhFE" TargetMode="External"/><Relationship Id="rId28" Type="http://schemas.openxmlformats.org/officeDocument/2006/relationships/hyperlink" Target="consultantplus://offline/ref=57404196146A043C039F07659DF0CDD89CD66968B166C731E8EBE93320E952F2C1A554A77FC7A5DF08U8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BD532EDA196F037F3DB41ED46948A53140A9B1EB2AF65836A5CFBC75E708227033E041F7DE2AB84A4n4D" TargetMode="External"/><Relationship Id="rId19" Type="http://schemas.openxmlformats.org/officeDocument/2006/relationships/hyperlink" Target="consultantplus://offline/ref=2BD532EDA196F037F3DB41ED46948A53140A9B1EB2AF65836A5CFBC75E708227033E041F7DE2AB84A4n4D" TargetMode="External"/><Relationship Id="rId31" Type="http://schemas.openxmlformats.org/officeDocument/2006/relationships/hyperlink" Target="consultantplus://offline/ref=57404196146A043C039F07659DF0CDD89CD66968B166C731E8EBE93320E952F2C1A554A77FC7A5DF08U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2668EE91E63AA2743712A2BE70636FA46275D3CAF8E078695CF83D41CE30949FD9F4A6306C16F51EBF5DF8561DC" TargetMode="External"/><Relationship Id="rId14" Type="http://schemas.openxmlformats.org/officeDocument/2006/relationships/hyperlink" Target="file:///C:\Documents%20and%20Settings\kuranova_jv\rte\" TargetMode="External"/><Relationship Id="rId22" Type="http://schemas.openxmlformats.org/officeDocument/2006/relationships/hyperlink" Target="consultantplus://offline/ref=B93F077ADCF5C868C6520494B773B1B2553189F589AF4D7F3C390F53FDCB27ADAB2C872A9A4145A8KFhCE" TargetMode="External"/><Relationship Id="rId27" Type="http://schemas.openxmlformats.org/officeDocument/2006/relationships/hyperlink" Target="consultantplus://offline/ref=B93F077ADCF5C868C6520494B773B1B2553289FA89A44D7F3C390F53FDCB27ADAB2C872A9A4146A9KFh4E" TargetMode="External"/><Relationship Id="rId30" Type="http://schemas.openxmlformats.org/officeDocument/2006/relationships/hyperlink" Target="consultantplus://offline/ref=57404196146A043C039F07659DF0CDD89CD66968B166C731E8EBE93320E952F2C1A554A77FC7A5D108U9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8832</Words>
  <Characters>50343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kuranova_jv</dc:creator>
  <cp:keywords/>
  <dc:description/>
  <cp:lastModifiedBy>Светлана</cp:lastModifiedBy>
  <cp:revision>14</cp:revision>
  <cp:lastPrinted>2013-09-10T10:30:00Z</cp:lastPrinted>
  <dcterms:created xsi:type="dcterms:W3CDTF">2013-05-27T04:44:00Z</dcterms:created>
  <dcterms:modified xsi:type="dcterms:W3CDTF">2013-09-10T10:31:00Z</dcterms:modified>
</cp:coreProperties>
</file>