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DA" w:rsidRDefault="00BB33DA" w:rsidP="00BB33DA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BB33DA" w:rsidRDefault="00BB33DA" w:rsidP="00BB33D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BB33DA" w:rsidRDefault="00BB33DA" w:rsidP="00BB33DA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B33DA" w:rsidRDefault="00BB33DA" w:rsidP="00BB33DA">
      <w:pPr>
        <w:pBdr>
          <w:bottom w:val="thinThickSmallGap" w:sz="24" w:space="1" w:color="auto"/>
        </w:pBdr>
        <w:rPr>
          <w:sz w:val="4"/>
          <w:szCs w:val="4"/>
        </w:rPr>
      </w:pPr>
    </w:p>
    <w:p w:rsidR="00BB33DA" w:rsidRDefault="00462302" w:rsidP="00BB33DA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26</w:t>
      </w:r>
      <w:r w:rsidR="00BB33DA">
        <w:rPr>
          <w:sz w:val="26"/>
          <w:szCs w:val="26"/>
        </w:rPr>
        <w:t xml:space="preserve">.11.2020 г.               № </w:t>
      </w:r>
      <w:r>
        <w:rPr>
          <w:sz w:val="26"/>
          <w:szCs w:val="26"/>
        </w:rPr>
        <w:t>388</w:t>
      </w:r>
    </w:p>
    <w:p w:rsidR="00BB33DA" w:rsidRDefault="00BB33DA" w:rsidP="00BB33DA">
      <w:pPr>
        <w:rPr>
          <w:sz w:val="26"/>
          <w:szCs w:val="26"/>
        </w:rPr>
      </w:pPr>
      <w:r>
        <w:rPr>
          <w:sz w:val="26"/>
          <w:szCs w:val="26"/>
        </w:rPr>
        <w:t xml:space="preserve">г. Нижние Серги </w:t>
      </w:r>
    </w:p>
    <w:p w:rsidR="00BB33DA" w:rsidRDefault="00BB33DA" w:rsidP="00BB33DA">
      <w:pPr>
        <w:jc w:val="both"/>
        <w:rPr>
          <w:sz w:val="26"/>
          <w:szCs w:val="26"/>
        </w:rPr>
      </w:pPr>
    </w:p>
    <w:p w:rsidR="00BB33DA" w:rsidRDefault="00BB33DA" w:rsidP="00BB33DA">
      <w:pPr>
        <w:pStyle w:val="a3"/>
        <w:jc w:val="center"/>
        <w:rPr>
          <w:b/>
          <w:bCs/>
          <w:i/>
          <w:iCs/>
          <w:sz w:val="26"/>
          <w:szCs w:val="26"/>
        </w:rPr>
      </w:pPr>
      <w:bookmarkStart w:id="0" w:name="_Hlk57200363"/>
      <w:r w:rsidRPr="00BB33DA">
        <w:rPr>
          <w:b/>
          <w:bCs/>
          <w:i/>
          <w:iCs/>
          <w:sz w:val="26"/>
          <w:szCs w:val="26"/>
        </w:rPr>
        <w:t>Об утверждении методики осуществления контроля за выполнением требований к антитеррористической защищенности объектов (территорий), находящихся в муниципальной собственности или в ведении орган</w:t>
      </w:r>
      <w:r>
        <w:rPr>
          <w:b/>
          <w:bCs/>
          <w:i/>
          <w:iCs/>
          <w:sz w:val="26"/>
          <w:szCs w:val="26"/>
        </w:rPr>
        <w:t>а</w:t>
      </w:r>
      <w:r w:rsidRPr="00BB33DA">
        <w:rPr>
          <w:b/>
          <w:bCs/>
          <w:i/>
          <w:iCs/>
          <w:sz w:val="26"/>
          <w:szCs w:val="26"/>
        </w:rPr>
        <w:t xml:space="preserve"> местного самоуправления</w:t>
      </w:r>
      <w:r>
        <w:rPr>
          <w:b/>
          <w:bCs/>
          <w:i/>
          <w:iCs/>
          <w:sz w:val="26"/>
          <w:szCs w:val="26"/>
        </w:rPr>
        <w:t xml:space="preserve"> Нижнесергинского</w:t>
      </w:r>
      <w:r w:rsidRPr="00BB33DA">
        <w:rPr>
          <w:b/>
          <w:bCs/>
          <w:i/>
          <w:iCs/>
          <w:sz w:val="26"/>
          <w:szCs w:val="26"/>
        </w:rPr>
        <w:t xml:space="preserve"> городского </w:t>
      </w:r>
      <w:r>
        <w:rPr>
          <w:b/>
          <w:bCs/>
          <w:i/>
          <w:iCs/>
          <w:sz w:val="26"/>
          <w:szCs w:val="26"/>
        </w:rPr>
        <w:t>поселения</w:t>
      </w:r>
      <w:bookmarkEnd w:id="0"/>
    </w:p>
    <w:p w:rsidR="00BB33DA" w:rsidRDefault="00BB33DA" w:rsidP="00BB33DA">
      <w:pPr>
        <w:pStyle w:val="a3"/>
        <w:jc w:val="center"/>
        <w:rPr>
          <w:b/>
          <w:bCs/>
          <w:i/>
          <w:iCs/>
          <w:sz w:val="26"/>
          <w:szCs w:val="26"/>
        </w:rPr>
      </w:pPr>
    </w:p>
    <w:p w:rsidR="00BB33DA" w:rsidRDefault="00BB33DA" w:rsidP="00BB33DA">
      <w:pPr>
        <w:ind w:firstLine="708"/>
        <w:jc w:val="both"/>
        <w:rPr>
          <w:sz w:val="26"/>
          <w:szCs w:val="26"/>
        </w:rPr>
      </w:pPr>
      <w:r w:rsidRPr="00BB33DA">
        <w:rPr>
          <w:sz w:val="26"/>
          <w:szCs w:val="26"/>
        </w:rPr>
        <w:t>В соответствии со статьёй 5.2 Федерального закона от 06</w:t>
      </w:r>
      <w:r>
        <w:rPr>
          <w:sz w:val="26"/>
          <w:szCs w:val="26"/>
        </w:rPr>
        <w:t>.03.</w:t>
      </w:r>
      <w:r w:rsidRPr="00BB33DA">
        <w:rPr>
          <w:sz w:val="26"/>
          <w:szCs w:val="26"/>
        </w:rPr>
        <w:t>2006 № 35-ФЗ «О противодействии терроризму», руководствуясь подпунктом 3 пункта 3 распоряжения Губернатора Свердловской области от 01.10.2020 № 191-РГ «О реализации решений антитеррористической комиссии в Свердловской области», Устав</w:t>
      </w:r>
      <w:r>
        <w:rPr>
          <w:sz w:val="26"/>
          <w:szCs w:val="26"/>
        </w:rPr>
        <w:t>ом</w:t>
      </w:r>
      <w:r w:rsidRPr="00BB33DA">
        <w:rPr>
          <w:sz w:val="26"/>
          <w:szCs w:val="26"/>
        </w:rPr>
        <w:t xml:space="preserve"> </w:t>
      </w:r>
      <w:r>
        <w:rPr>
          <w:sz w:val="26"/>
          <w:szCs w:val="26"/>
        </w:rPr>
        <w:t>Нижнесергинского городского поселения</w:t>
      </w:r>
      <w:r w:rsidRPr="00BB33DA">
        <w:rPr>
          <w:sz w:val="26"/>
          <w:szCs w:val="26"/>
        </w:rPr>
        <w:t>, в целях осуществления контроля антитеррористической защищенности объектов (территорий) находящихся в муниципальной собственности или в ведении органов местного самоуправления</w:t>
      </w:r>
      <w:r>
        <w:rPr>
          <w:sz w:val="26"/>
          <w:szCs w:val="26"/>
        </w:rPr>
        <w:t xml:space="preserve">, </w:t>
      </w:r>
    </w:p>
    <w:p w:rsidR="00BB33DA" w:rsidRDefault="00BB33DA" w:rsidP="00BB33DA">
      <w:pPr>
        <w:ind w:firstLine="708"/>
        <w:jc w:val="both"/>
        <w:rPr>
          <w:sz w:val="26"/>
          <w:szCs w:val="26"/>
        </w:rPr>
      </w:pPr>
    </w:p>
    <w:p w:rsidR="00BB33DA" w:rsidRDefault="00BB33DA" w:rsidP="00BB33DA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ПОСТАНОВЛЯЮ: </w:t>
      </w:r>
    </w:p>
    <w:p w:rsidR="00BB33DA" w:rsidRDefault="00BB33DA" w:rsidP="00BB33DA">
      <w:pPr>
        <w:ind w:firstLine="708"/>
        <w:jc w:val="both"/>
        <w:rPr>
          <w:sz w:val="26"/>
          <w:szCs w:val="26"/>
        </w:rPr>
      </w:pPr>
    </w:p>
    <w:p w:rsidR="00BB33DA" w:rsidRDefault="00BB33DA" w:rsidP="00DB23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B235E" w:rsidRPr="00DB235E">
        <w:rPr>
          <w:sz w:val="26"/>
          <w:szCs w:val="26"/>
        </w:rPr>
        <w:t>Утвердить Методику осуществления контроля за выполнением требований к антитеррористической защищенности объектов (территорий), находящихся в муниципальной собственности или в ведении орган</w:t>
      </w:r>
      <w:r w:rsidR="00DB235E">
        <w:rPr>
          <w:sz w:val="26"/>
          <w:szCs w:val="26"/>
        </w:rPr>
        <w:t>а</w:t>
      </w:r>
      <w:r w:rsidR="00DB235E" w:rsidRPr="00DB235E">
        <w:rPr>
          <w:sz w:val="26"/>
          <w:szCs w:val="26"/>
        </w:rPr>
        <w:t xml:space="preserve"> местного самоуправления </w:t>
      </w:r>
      <w:r w:rsidR="00DB235E">
        <w:rPr>
          <w:sz w:val="26"/>
          <w:szCs w:val="26"/>
        </w:rPr>
        <w:t>Нижнесергинского городского поселения</w:t>
      </w:r>
      <w:r w:rsidR="00DB235E" w:rsidRPr="00DB235E">
        <w:rPr>
          <w:sz w:val="26"/>
          <w:szCs w:val="26"/>
        </w:rPr>
        <w:t xml:space="preserve"> (прилагается)</w:t>
      </w:r>
      <w:r>
        <w:rPr>
          <w:sz w:val="26"/>
          <w:szCs w:val="26"/>
        </w:rPr>
        <w:t xml:space="preserve">. </w:t>
      </w:r>
    </w:p>
    <w:p w:rsidR="00BB33DA" w:rsidRDefault="00BB33DA" w:rsidP="00BB33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BB33DA" w:rsidRDefault="00BB33DA" w:rsidP="00BB33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BB33DA" w:rsidRDefault="00BB33DA" w:rsidP="00BB33DA">
      <w:pPr>
        <w:jc w:val="right"/>
        <w:rPr>
          <w:sz w:val="26"/>
          <w:szCs w:val="26"/>
        </w:rPr>
      </w:pPr>
    </w:p>
    <w:p w:rsidR="00462302" w:rsidRDefault="00462302" w:rsidP="00BB33DA">
      <w:pPr>
        <w:jc w:val="right"/>
        <w:rPr>
          <w:sz w:val="26"/>
          <w:szCs w:val="26"/>
        </w:rPr>
      </w:pPr>
    </w:p>
    <w:p w:rsidR="00462302" w:rsidRDefault="00462302" w:rsidP="00BB33DA">
      <w:pPr>
        <w:jc w:val="right"/>
        <w:rPr>
          <w:sz w:val="26"/>
          <w:szCs w:val="26"/>
        </w:rPr>
      </w:pPr>
    </w:p>
    <w:p w:rsidR="00462302" w:rsidRDefault="00462302" w:rsidP="00BB33DA">
      <w:pPr>
        <w:jc w:val="right"/>
        <w:rPr>
          <w:sz w:val="26"/>
          <w:szCs w:val="26"/>
        </w:rPr>
      </w:pPr>
    </w:p>
    <w:p w:rsidR="00462302" w:rsidRDefault="00462302" w:rsidP="00BB33DA">
      <w:pPr>
        <w:jc w:val="right"/>
        <w:rPr>
          <w:sz w:val="26"/>
          <w:szCs w:val="26"/>
        </w:rPr>
      </w:pPr>
    </w:p>
    <w:p w:rsidR="00BB33DA" w:rsidRDefault="00BB33DA" w:rsidP="00BB33DA">
      <w:pPr>
        <w:jc w:val="right"/>
        <w:rPr>
          <w:sz w:val="26"/>
          <w:szCs w:val="26"/>
        </w:rPr>
      </w:pPr>
    </w:p>
    <w:p w:rsidR="00BB33DA" w:rsidRDefault="00BB33DA" w:rsidP="00BB33D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Нижнесергинского </w:t>
      </w:r>
    </w:p>
    <w:p w:rsidR="00BB33DA" w:rsidRDefault="00BB33DA" w:rsidP="00BB33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           </w:t>
      </w:r>
      <w:proofErr w:type="gramStart"/>
      <w:r>
        <w:rPr>
          <w:sz w:val="26"/>
          <w:szCs w:val="26"/>
        </w:rPr>
        <w:t>Е.Б.</w:t>
      </w:r>
      <w:proofErr w:type="gramEnd"/>
      <w:r>
        <w:rPr>
          <w:sz w:val="26"/>
          <w:szCs w:val="26"/>
        </w:rPr>
        <w:t xml:space="preserve"> Нечаева</w:t>
      </w:r>
    </w:p>
    <w:p w:rsidR="00BB33DA" w:rsidRDefault="00BB33DA" w:rsidP="00BB33DA"/>
    <w:p w:rsidR="005A12F7" w:rsidRDefault="005A12F7"/>
    <w:p w:rsidR="00DB235E" w:rsidRDefault="00DB235E"/>
    <w:p w:rsidR="00DB235E" w:rsidRDefault="00DB235E"/>
    <w:p w:rsidR="00DB235E" w:rsidRDefault="00DB235E"/>
    <w:p w:rsidR="00462302" w:rsidRDefault="00462302">
      <w:bookmarkStart w:id="1" w:name="_GoBack"/>
      <w:bookmarkEnd w:id="1"/>
    </w:p>
    <w:p w:rsidR="00DB235E" w:rsidRDefault="00DB235E"/>
    <w:p w:rsidR="00DB235E" w:rsidRDefault="00DB235E"/>
    <w:p w:rsidR="009B629A" w:rsidRDefault="009B629A" w:rsidP="009B629A">
      <w:pPr>
        <w:jc w:val="right"/>
        <w:rPr>
          <w:sz w:val="20"/>
          <w:szCs w:val="20"/>
        </w:rPr>
      </w:pPr>
    </w:p>
    <w:p w:rsidR="009B629A" w:rsidRPr="009B629A" w:rsidRDefault="009B629A" w:rsidP="009B629A">
      <w:pPr>
        <w:jc w:val="right"/>
        <w:rPr>
          <w:sz w:val="20"/>
          <w:szCs w:val="20"/>
        </w:rPr>
      </w:pPr>
      <w:r w:rsidRPr="009B629A">
        <w:rPr>
          <w:sz w:val="20"/>
          <w:szCs w:val="20"/>
        </w:rPr>
        <w:lastRenderedPageBreak/>
        <w:t xml:space="preserve">Утверждено </w:t>
      </w:r>
    </w:p>
    <w:p w:rsidR="009B629A" w:rsidRPr="009B629A" w:rsidRDefault="009B629A" w:rsidP="009B629A">
      <w:pPr>
        <w:jc w:val="right"/>
        <w:rPr>
          <w:sz w:val="20"/>
          <w:szCs w:val="20"/>
        </w:rPr>
      </w:pPr>
      <w:r w:rsidRPr="009B629A">
        <w:rPr>
          <w:sz w:val="20"/>
          <w:szCs w:val="20"/>
        </w:rPr>
        <w:t xml:space="preserve">постановлением главы </w:t>
      </w:r>
    </w:p>
    <w:p w:rsidR="009B629A" w:rsidRPr="009B629A" w:rsidRDefault="009B629A" w:rsidP="009B629A">
      <w:pPr>
        <w:jc w:val="right"/>
        <w:rPr>
          <w:sz w:val="20"/>
          <w:szCs w:val="20"/>
        </w:rPr>
      </w:pPr>
      <w:r w:rsidRPr="009B629A">
        <w:rPr>
          <w:sz w:val="20"/>
          <w:szCs w:val="20"/>
        </w:rPr>
        <w:t xml:space="preserve">Нижнесергинского </w:t>
      </w:r>
    </w:p>
    <w:p w:rsidR="009B629A" w:rsidRPr="009B629A" w:rsidRDefault="009B629A" w:rsidP="009B629A">
      <w:pPr>
        <w:jc w:val="right"/>
        <w:rPr>
          <w:sz w:val="20"/>
          <w:szCs w:val="20"/>
        </w:rPr>
      </w:pPr>
      <w:r w:rsidRPr="009B629A">
        <w:rPr>
          <w:sz w:val="20"/>
          <w:szCs w:val="20"/>
        </w:rPr>
        <w:t>городского поселения</w:t>
      </w:r>
    </w:p>
    <w:p w:rsidR="009B629A" w:rsidRPr="009B629A" w:rsidRDefault="009B629A" w:rsidP="009B629A">
      <w:pPr>
        <w:jc w:val="right"/>
        <w:rPr>
          <w:sz w:val="20"/>
          <w:szCs w:val="20"/>
        </w:rPr>
      </w:pPr>
      <w:r w:rsidRPr="009B629A">
        <w:rPr>
          <w:sz w:val="20"/>
          <w:szCs w:val="20"/>
        </w:rPr>
        <w:t xml:space="preserve">от </w:t>
      </w:r>
      <w:r w:rsidR="00462302">
        <w:rPr>
          <w:sz w:val="20"/>
          <w:szCs w:val="20"/>
        </w:rPr>
        <w:t>26</w:t>
      </w:r>
      <w:r w:rsidRPr="009B629A">
        <w:rPr>
          <w:sz w:val="20"/>
          <w:szCs w:val="20"/>
        </w:rPr>
        <w:t xml:space="preserve">.11.2020 № </w:t>
      </w:r>
      <w:r w:rsidR="00462302">
        <w:rPr>
          <w:sz w:val="20"/>
          <w:szCs w:val="20"/>
        </w:rPr>
        <w:t>388</w:t>
      </w:r>
    </w:p>
    <w:p w:rsidR="009B629A" w:rsidRPr="009B629A" w:rsidRDefault="009B629A" w:rsidP="009B629A"/>
    <w:p w:rsidR="00DB235E" w:rsidRDefault="00DB235E" w:rsidP="009B629A">
      <w:pPr>
        <w:jc w:val="right"/>
      </w:pPr>
    </w:p>
    <w:p w:rsidR="009B629A" w:rsidRDefault="00DB235E" w:rsidP="00DB235E">
      <w:pPr>
        <w:jc w:val="center"/>
        <w:rPr>
          <w:b/>
          <w:bCs/>
          <w:sz w:val="26"/>
          <w:szCs w:val="26"/>
        </w:rPr>
      </w:pPr>
      <w:r w:rsidRPr="00DB235E">
        <w:rPr>
          <w:b/>
          <w:bCs/>
          <w:sz w:val="26"/>
          <w:szCs w:val="26"/>
        </w:rPr>
        <w:t xml:space="preserve">Методика </w:t>
      </w:r>
    </w:p>
    <w:p w:rsidR="00DB235E" w:rsidRDefault="00DB235E" w:rsidP="00DB235E">
      <w:pPr>
        <w:jc w:val="center"/>
        <w:rPr>
          <w:b/>
          <w:bCs/>
          <w:sz w:val="26"/>
          <w:szCs w:val="26"/>
        </w:rPr>
      </w:pPr>
      <w:r w:rsidRPr="00DB235E">
        <w:rPr>
          <w:b/>
          <w:bCs/>
          <w:sz w:val="26"/>
          <w:szCs w:val="26"/>
        </w:rPr>
        <w:t>осуществления контроля за выполнением требований к антитеррористической защищенности объектов (территорий), находящихся в муниципальной собственности или в ведении орган</w:t>
      </w:r>
      <w:r>
        <w:rPr>
          <w:b/>
          <w:bCs/>
          <w:sz w:val="26"/>
          <w:szCs w:val="26"/>
        </w:rPr>
        <w:t>а</w:t>
      </w:r>
      <w:r w:rsidRPr="00DB235E">
        <w:rPr>
          <w:b/>
          <w:bCs/>
          <w:sz w:val="26"/>
          <w:szCs w:val="26"/>
        </w:rPr>
        <w:t xml:space="preserve"> местного самоуправления </w:t>
      </w:r>
      <w:r>
        <w:rPr>
          <w:b/>
          <w:bCs/>
          <w:sz w:val="26"/>
          <w:szCs w:val="26"/>
        </w:rPr>
        <w:t>Нижнесергинского городского поселения</w:t>
      </w:r>
    </w:p>
    <w:p w:rsidR="00DB235E" w:rsidRPr="00DB235E" w:rsidRDefault="00DB235E" w:rsidP="00DB235E">
      <w:pPr>
        <w:jc w:val="center"/>
        <w:rPr>
          <w:b/>
          <w:bCs/>
          <w:sz w:val="26"/>
          <w:szCs w:val="26"/>
        </w:rPr>
      </w:pPr>
    </w:p>
    <w:p w:rsidR="00DB235E" w:rsidRPr="00DB235E" w:rsidRDefault="00DB235E" w:rsidP="00DB235E">
      <w:pPr>
        <w:pStyle w:val="a4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DB235E">
        <w:rPr>
          <w:b/>
          <w:bCs/>
          <w:sz w:val="26"/>
          <w:szCs w:val="26"/>
        </w:rPr>
        <w:t>Общие положения</w:t>
      </w:r>
    </w:p>
    <w:p w:rsidR="00DB235E" w:rsidRPr="00DB235E" w:rsidRDefault="00DB235E" w:rsidP="00DB235E">
      <w:pPr>
        <w:ind w:left="360"/>
        <w:rPr>
          <w:b/>
          <w:bCs/>
          <w:sz w:val="26"/>
          <w:szCs w:val="26"/>
        </w:rPr>
      </w:pPr>
    </w:p>
    <w:p w:rsidR="00DB235E" w:rsidRPr="00DB235E" w:rsidRDefault="00DB235E" w:rsidP="00DB235E">
      <w:pPr>
        <w:ind w:firstLine="360"/>
        <w:jc w:val="both"/>
        <w:rPr>
          <w:sz w:val="26"/>
          <w:szCs w:val="26"/>
        </w:rPr>
      </w:pPr>
      <w:r w:rsidRPr="00DB235E">
        <w:rPr>
          <w:sz w:val="26"/>
          <w:szCs w:val="26"/>
        </w:rPr>
        <w:t>1.1. Настоящая Методика осуществления контроля за выполнением требований к антитеррористической защищенности объектов (территорий) подведомственных орган</w:t>
      </w:r>
      <w:r w:rsidR="00CA5B8F">
        <w:rPr>
          <w:sz w:val="26"/>
          <w:szCs w:val="26"/>
        </w:rPr>
        <w:t>у</w:t>
      </w:r>
      <w:r w:rsidRPr="00DB235E">
        <w:rPr>
          <w:sz w:val="26"/>
          <w:szCs w:val="26"/>
        </w:rPr>
        <w:t xml:space="preserve"> местного самоуправления </w:t>
      </w:r>
      <w:r w:rsidR="00CA5B8F">
        <w:rPr>
          <w:sz w:val="26"/>
          <w:szCs w:val="26"/>
        </w:rPr>
        <w:t>Нижнесергинского городского поселения</w:t>
      </w:r>
      <w:r w:rsidRPr="00DB235E">
        <w:rPr>
          <w:sz w:val="26"/>
          <w:szCs w:val="26"/>
        </w:rPr>
        <w:t xml:space="preserve"> </w:t>
      </w:r>
      <w:r w:rsidR="00D272B6">
        <w:rPr>
          <w:sz w:val="26"/>
          <w:szCs w:val="26"/>
        </w:rPr>
        <w:t xml:space="preserve">муниципальных </w:t>
      </w:r>
      <w:r w:rsidR="00CA5B8F">
        <w:rPr>
          <w:sz w:val="26"/>
          <w:szCs w:val="26"/>
        </w:rPr>
        <w:t>учреждений</w:t>
      </w:r>
      <w:r w:rsidR="00D272B6">
        <w:rPr>
          <w:sz w:val="26"/>
          <w:szCs w:val="26"/>
        </w:rPr>
        <w:t xml:space="preserve"> и предприятий</w:t>
      </w:r>
      <w:r w:rsidRPr="00DB235E">
        <w:rPr>
          <w:sz w:val="26"/>
          <w:szCs w:val="26"/>
        </w:rPr>
        <w:t xml:space="preserve"> (далее - Методика) разработана в соответствии с требованиями к антитеррористической защищенности объектов (территорий), категории объектов (территорий), по сферам деятельности, утвержденными Правительством Российской Федерации, с целью установления единого порядка проведения орган</w:t>
      </w:r>
      <w:r w:rsidR="00CA5B8F">
        <w:rPr>
          <w:sz w:val="26"/>
          <w:szCs w:val="26"/>
        </w:rPr>
        <w:t>о</w:t>
      </w:r>
      <w:r w:rsidRPr="00DB235E">
        <w:rPr>
          <w:sz w:val="26"/>
          <w:szCs w:val="26"/>
        </w:rPr>
        <w:t xml:space="preserve">м местного самоуправления </w:t>
      </w:r>
      <w:r w:rsidR="00CA5B8F">
        <w:rPr>
          <w:sz w:val="26"/>
          <w:szCs w:val="26"/>
        </w:rPr>
        <w:t>Нижнесергинского городского поселения</w:t>
      </w:r>
      <w:r w:rsidRPr="00DB235E">
        <w:rPr>
          <w:sz w:val="26"/>
          <w:szCs w:val="26"/>
        </w:rPr>
        <w:t xml:space="preserve"> плановых (внеплановых) проверок состояния антитеррористической защищенности объектов (территорий) подведомственных </w:t>
      </w:r>
      <w:r w:rsidR="00D272B6">
        <w:rPr>
          <w:sz w:val="26"/>
          <w:szCs w:val="26"/>
        </w:rPr>
        <w:t xml:space="preserve">муниципальных </w:t>
      </w:r>
      <w:r w:rsidR="00CA5B8F">
        <w:rPr>
          <w:sz w:val="26"/>
          <w:szCs w:val="26"/>
        </w:rPr>
        <w:t>учреждений</w:t>
      </w:r>
      <w:r w:rsidR="00D272B6">
        <w:rPr>
          <w:sz w:val="26"/>
          <w:szCs w:val="26"/>
        </w:rPr>
        <w:t xml:space="preserve"> и предприятий</w:t>
      </w:r>
      <w:r w:rsidRPr="00DB235E">
        <w:rPr>
          <w:sz w:val="26"/>
          <w:szCs w:val="26"/>
        </w:rPr>
        <w:t xml:space="preserve"> (далее - </w:t>
      </w:r>
      <w:r w:rsidR="00CA5B8F">
        <w:rPr>
          <w:sz w:val="26"/>
          <w:szCs w:val="26"/>
        </w:rPr>
        <w:t>учреждения</w:t>
      </w:r>
      <w:r w:rsidRPr="00DB235E">
        <w:rPr>
          <w:sz w:val="26"/>
          <w:szCs w:val="26"/>
        </w:rPr>
        <w:t>).</w:t>
      </w:r>
    </w:p>
    <w:p w:rsidR="00DB235E" w:rsidRDefault="00DB235E" w:rsidP="00DB235E">
      <w:pPr>
        <w:ind w:firstLine="360"/>
        <w:jc w:val="both"/>
        <w:rPr>
          <w:sz w:val="26"/>
          <w:szCs w:val="26"/>
        </w:rPr>
      </w:pPr>
      <w:r w:rsidRPr="00DB235E">
        <w:rPr>
          <w:sz w:val="26"/>
          <w:szCs w:val="26"/>
        </w:rPr>
        <w:t xml:space="preserve">1.2. Предметом контроля является: </w:t>
      </w:r>
    </w:p>
    <w:p w:rsidR="00DB235E" w:rsidRDefault="00DB235E" w:rsidP="00DB235E">
      <w:pPr>
        <w:ind w:firstLine="360"/>
        <w:jc w:val="both"/>
        <w:rPr>
          <w:sz w:val="26"/>
          <w:szCs w:val="26"/>
        </w:rPr>
      </w:pPr>
      <w:r w:rsidRPr="00DB235E">
        <w:rPr>
          <w:sz w:val="26"/>
          <w:szCs w:val="26"/>
        </w:rPr>
        <w:t xml:space="preserve">1.2.1. Выполнение требований к антитеррористической защищенности объектов (территорий), по сферам деятельности, утвержденными Правительством Российской Федерации, а также разработанных в соответствии с ними организационно-распорядительных документов </w:t>
      </w:r>
      <w:r w:rsidR="00CA5B8F">
        <w:rPr>
          <w:sz w:val="26"/>
          <w:szCs w:val="26"/>
        </w:rPr>
        <w:t>учреждений</w:t>
      </w:r>
      <w:r w:rsidRPr="00DB235E">
        <w:rPr>
          <w:sz w:val="26"/>
          <w:szCs w:val="26"/>
        </w:rPr>
        <w:t xml:space="preserve"> руководителями </w:t>
      </w:r>
      <w:r w:rsidR="00CA5B8F">
        <w:rPr>
          <w:sz w:val="26"/>
          <w:szCs w:val="26"/>
        </w:rPr>
        <w:t>учреждений</w:t>
      </w:r>
      <w:r w:rsidRPr="00DB235E">
        <w:rPr>
          <w:sz w:val="26"/>
          <w:szCs w:val="26"/>
        </w:rPr>
        <w:t xml:space="preserve">, </w:t>
      </w:r>
      <w:r w:rsidR="00D07119">
        <w:rPr>
          <w:color w:val="FF0000"/>
          <w:sz w:val="26"/>
          <w:szCs w:val="26"/>
        </w:rPr>
        <w:t>в оперативном управлении которых находятся</w:t>
      </w:r>
      <w:r w:rsidRPr="00CA5B8F">
        <w:rPr>
          <w:color w:val="FF0000"/>
          <w:sz w:val="26"/>
          <w:szCs w:val="26"/>
        </w:rPr>
        <w:t xml:space="preserve"> объект</w:t>
      </w:r>
      <w:r w:rsidR="00D07119">
        <w:rPr>
          <w:color w:val="FF0000"/>
          <w:sz w:val="26"/>
          <w:szCs w:val="26"/>
        </w:rPr>
        <w:t>ы</w:t>
      </w:r>
      <w:r w:rsidRPr="00CA5B8F">
        <w:rPr>
          <w:color w:val="FF0000"/>
          <w:sz w:val="26"/>
          <w:szCs w:val="26"/>
        </w:rPr>
        <w:t xml:space="preserve"> (территори</w:t>
      </w:r>
      <w:r w:rsidR="00D07119">
        <w:rPr>
          <w:color w:val="FF0000"/>
          <w:sz w:val="26"/>
          <w:szCs w:val="26"/>
        </w:rPr>
        <w:t>и</w:t>
      </w:r>
      <w:r w:rsidRPr="00CA5B8F">
        <w:rPr>
          <w:color w:val="FF0000"/>
          <w:sz w:val="26"/>
          <w:szCs w:val="26"/>
        </w:rPr>
        <w:t xml:space="preserve">), </w:t>
      </w:r>
      <w:r w:rsidRPr="00DB235E">
        <w:rPr>
          <w:sz w:val="26"/>
          <w:szCs w:val="26"/>
        </w:rPr>
        <w:t xml:space="preserve">а также должностными лицами, осуществляющих непосредственное руководство деятельностью работников объектов (территорий) </w:t>
      </w:r>
      <w:r w:rsidR="00CA5B8F">
        <w:rPr>
          <w:sz w:val="26"/>
          <w:szCs w:val="26"/>
        </w:rPr>
        <w:t>учреждений</w:t>
      </w:r>
      <w:r w:rsidRPr="00DB235E">
        <w:rPr>
          <w:sz w:val="26"/>
          <w:szCs w:val="26"/>
        </w:rPr>
        <w:t xml:space="preserve">. </w:t>
      </w:r>
    </w:p>
    <w:p w:rsidR="00DB235E" w:rsidRDefault="00DB235E" w:rsidP="00DB235E">
      <w:pPr>
        <w:ind w:firstLine="360"/>
        <w:jc w:val="both"/>
        <w:rPr>
          <w:sz w:val="26"/>
          <w:szCs w:val="26"/>
        </w:rPr>
      </w:pPr>
      <w:r w:rsidRPr="00DB235E">
        <w:rPr>
          <w:sz w:val="26"/>
          <w:szCs w:val="26"/>
        </w:rPr>
        <w:t xml:space="preserve">1.2.2. Оценка эффективности использования систем обеспечения антитеррористической защищенности объектов (территорий) и реализации требований к антитеррористической защищенности объектов (территорий) </w:t>
      </w:r>
      <w:r w:rsidR="00CA5B8F">
        <w:rPr>
          <w:sz w:val="26"/>
          <w:szCs w:val="26"/>
        </w:rPr>
        <w:t>учреждений</w:t>
      </w:r>
      <w:r w:rsidRPr="00DB235E">
        <w:rPr>
          <w:sz w:val="26"/>
          <w:szCs w:val="26"/>
        </w:rPr>
        <w:t xml:space="preserve">. </w:t>
      </w:r>
    </w:p>
    <w:p w:rsidR="00DB235E" w:rsidRDefault="00DB235E" w:rsidP="00DB235E">
      <w:pPr>
        <w:ind w:firstLine="360"/>
        <w:jc w:val="both"/>
        <w:rPr>
          <w:sz w:val="26"/>
          <w:szCs w:val="26"/>
        </w:rPr>
      </w:pPr>
      <w:r w:rsidRPr="00DB235E">
        <w:rPr>
          <w:sz w:val="26"/>
          <w:szCs w:val="26"/>
        </w:rPr>
        <w:t>1.2.3. Выработк</w:t>
      </w:r>
      <w:r w:rsidR="00CA5B8F">
        <w:rPr>
          <w:sz w:val="26"/>
          <w:szCs w:val="26"/>
        </w:rPr>
        <w:t>а</w:t>
      </w:r>
      <w:r w:rsidRPr="00DB235E">
        <w:rPr>
          <w:sz w:val="26"/>
          <w:szCs w:val="26"/>
        </w:rPr>
        <w:t xml:space="preserve"> и реализаци</w:t>
      </w:r>
      <w:r w:rsidR="00CA5B8F">
        <w:rPr>
          <w:sz w:val="26"/>
          <w:szCs w:val="26"/>
        </w:rPr>
        <w:t>я</w:t>
      </w:r>
      <w:r w:rsidRPr="00DB235E">
        <w:rPr>
          <w:sz w:val="26"/>
          <w:szCs w:val="26"/>
        </w:rPr>
        <w:t xml:space="preserve"> мер по устранению выявленных в ходе проведенных ранее проверок антитеррористической защищенности объектов (территорий) </w:t>
      </w:r>
      <w:r w:rsidR="00CA5B8F">
        <w:rPr>
          <w:sz w:val="26"/>
          <w:szCs w:val="26"/>
        </w:rPr>
        <w:t>учреждений</w:t>
      </w:r>
      <w:r w:rsidRPr="00DB235E">
        <w:rPr>
          <w:sz w:val="26"/>
          <w:szCs w:val="26"/>
        </w:rPr>
        <w:t xml:space="preserve"> недостатков. </w:t>
      </w:r>
    </w:p>
    <w:p w:rsidR="00DB235E" w:rsidRDefault="00DB235E" w:rsidP="00DB235E">
      <w:pPr>
        <w:ind w:firstLine="360"/>
        <w:jc w:val="both"/>
        <w:rPr>
          <w:sz w:val="26"/>
          <w:szCs w:val="26"/>
        </w:rPr>
      </w:pPr>
      <w:r w:rsidRPr="00DB235E">
        <w:rPr>
          <w:sz w:val="26"/>
          <w:szCs w:val="26"/>
        </w:rPr>
        <w:t xml:space="preserve">1.3. Контроль осуществляется посредством организации и проведения плановых и внеплановых проверок объектов (территорий) </w:t>
      </w:r>
      <w:r w:rsidR="00CA5B8F">
        <w:rPr>
          <w:sz w:val="26"/>
          <w:szCs w:val="26"/>
        </w:rPr>
        <w:t>учреждений</w:t>
      </w:r>
      <w:r w:rsidRPr="00DB235E">
        <w:rPr>
          <w:sz w:val="26"/>
          <w:szCs w:val="26"/>
        </w:rPr>
        <w:t xml:space="preserve"> в форме документарного контроля и (или) выездных обследований объектов (территорий) (далее - выездное обследование) с докладом главе </w:t>
      </w:r>
      <w:r w:rsidR="00CA5B8F">
        <w:rPr>
          <w:sz w:val="26"/>
          <w:szCs w:val="26"/>
        </w:rPr>
        <w:t>Нижнесергинского городского поселения</w:t>
      </w:r>
      <w:r w:rsidRPr="00DB235E">
        <w:rPr>
          <w:sz w:val="26"/>
          <w:szCs w:val="26"/>
        </w:rPr>
        <w:t>.</w:t>
      </w:r>
    </w:p>
    <w:p w:rsidR="00CA5B8F" w:rsidRPr="008774C6" w:rsidRDefault="00CA5B8F" w:rsidP="00CA5B8F">
      <w:pPr>
        <w:ind w:firstLine="360"/>
        <w:jc w:val="both"/>
        <w:rPr>
          <w:color w:val="FF0000"/>
          <w:sz w:val="26"/>
          <w:szCs w:val="26"/>
        </w:rPr>
      </w:pPr>
      <w:r w:rsidRPr="00CA5B8F">
        <w:rPr>
          <w:sz w:val="26"/>
          <w:szCs w:val="26"/>
        </w:rPr>
        <w:t xml:space="preserve">1.4. Проведение плановых и внеплановых проверок объектов (территорий) </w:t>
      </w:r>
      <w:r w:rsidR="00AA79CA">
        <w:rPr>
          <w:sz w:val="26"/>
          <w:szCs w:val="26"/>
        </w:rPr>
        <w:t>учреждений</w:t>
      </w:r>
      <w:r w:rsidRPr="00CA5B8F">
        <w:rPr>
          <w:sz w:val="26"/>
          <w:szCs w:val="26"/>
        </w:rPr>
        <w:t xml:space="preserve"> о</w:t>
      </w:r>
      <w:r w:rsidR="00AA79CA">
        <w:rPr>
          <w:sz w:val="26"/>
          <w:szCs w:val="26"/>
        </w:rPr>
        <w:t xml:space="preserve">рганизуется </w:t>
      </w:r>
      <w:r w:rsidR="00AA79CA" w:rsidRPr="00AA79CA">
        <w:rPr>
          <w:sz w:val="26"/>
          <w:szCs w:val="26"/>
        </w:rPr>
        <w:t>ведущи</w:t>
      </w:r>
      <w:r w:rsidR="00AA79CA">
        <w:rPr>
          <w:sz w:val="26"/>
          <w:szCs w:val="26"/>
        </w:rPr>
        <w:t>м</w:t>
      </w:r>
      <w:r w:rsidR="00AA79CA" w:rsidRPr="00AA79CA">
        <w:rPr>
          <w:sz w:val="26"/>
          <w:szCs w:val="26"/>
        </w:rPr>
        <w:t xml:space="preserve"> специалист отдела ЖКХ и благоустройства, ГО и ЧС администрации Нижнесергинского городского поселения</w:t>
      </w:r>
      <w:r w:rsidR="00AA79CA">
        <w:rPr>
          <w:sz w:val="26"/>
          <w:szCs w:val="26"/>
        </w:rPr>
        <w:t xml:space="preserve"> (далее – ведущий специалист)</w:t>
      </w:r>
      <w:r w:rsidRPr="00AA79CA">
        <w:rPr>
          <w:sz w:val="26"/>
          <w:szCs w:val="26"/>
        </w:rPr>
        <w:t>.</w:t>
      </w:r>
      <w:r w:rsidRPr="008774C6">
        <w:rPr>
          <w:color w:val="FF0000"/>
          <w:sz w:val="26"/>
          <w:szCs w:val="26"/>
        </w:rPr>
        <w:t xml:space="preserve"> </w:t>
      </w:r>
    </w:p>
    <w:p w:rsidR="00CA5B8F" w:rsidRDefault="00CA5B8F" w:rsidP="00CA5B8F">
      <w:pPr>
        <w:ind w:firstLine="360"/>
        <w:jc w:val="both"/>
        <w:rPr>
          <w:sz w:val="26"/>
          <w:szCs w:val="26"/>
        </w:rPr>
      </w:pPr>
      <w:r w:rsidRPr="00CA5B8F">
        <w:rPr>
          <w:sz w:val="26"/>
          <w:szCs w:val="26"/>
        </w:rPr>
        <w:lastRenderedPageBreak/>
        <w:t xml:space="preserve">1.5. При осуществлении контроля </w:t>
      </w:r>
      <w:r w:rsidR="00AA79CA">
        <w:rPr>
          <w:sz w:val="26"/>
          <w:szCs w:val="26"/>
        </w:rPr>
        <w:t>ведущий специалист</w:t>
      </w:r>
      <w:r w:rsidRPr="00CA5B8F">
        <w:rPr>
          <w:sz w:val="26"/>
          <w:szCs w:val="26"/>
        </w:rPr>
        <w:t xml:space="preserve"> взаимодействует с</w:t>
      </w:r>
      <w:r w:rsidR="00AA79CA" w:rsidRPr="00AA79CA">
        <w:t xml:space="preserve"> </w:t>
      </w:r>
      <w:r w:rsidR="00AA79CA" w:rsidRPr="00AA79CA">
        <w:rPr>
          <w:sz w:val="26"/>
          <w:szCs w:val="26"/>
        </w:rPr>
        <w:t>Нижнесергинск</w:t>
      </w:r>
      <w:r w:rsidR="00AA79CA">
        <w:rPr>
          <w:sz w:val="26"/>
          <w:szCs w:val="26"/>
        </w:rPr>
        <w:t>им отделом вневедомственной охраны</w:t>
      </w:r>
      <w:r w:rsidR="00AA79CA" w:rsidRPr="00AA79CA">
        <w:rPr>
          <w:sz w:val="26"/>
          <w:szCs w:val="26"/>
        </w:rPr>
        <w:t xml:space="preserve"> – филиал</w:t>
      </w:r>
      <w:r w:rsidR="00AA79CA">
        <w:rPr>
          <w:sz w:val="26"/>
          <w:szCs w:val="26"/>
        </w:rPr>
        <w:t>ом</w:t>
      </w:r>
      <w:r w:rsidR="00AA79CA" w:rsidRPr="00AA79CA">
        <w:rPr>
          <w:sz w:val="26"/>
          <w:szCs w:val="26"/>
        </w:rPr>
        <w:t xml:space="preserve"> </w:t>
      </w:r>
      <w:r w:rsidR="000C4611" w:rsidRPr="000C4611">
        <w:rPr>
          <w:sz w:val="26"/>
          <w:szCs w:val="26"/>
        </w:rPr>
        <w:t>Федерального государственного казенного учреждения</w:t>
      </w:r>
      <w:r w:rsidR="00AA79CA" w:rsidRPr="00AA79CA">
        <w:rPr>
          <w:sz w:val="26"/>
          <w:szCs w:val="26"/>
        </w:rPr>
        <w:t xml:space="preserve"> «</w:t>
      </w:r>
      <w:r w:rsidR="000C4611" w:rsidRPr="000C4611">
        <w:rPr>
          <w:sz w:val="26"/>
          <w:szCs w:val="26"/>
        </w:rPr>
        <w:t>Управление вневедомственной охраны войск национальной гвардии Российской Федерации по Свердловской области</w:t>
      </w:r>
      <w:r w:rsidR="00AA79CA" w:rsidRPr="00AA79CA">
        <w:rPr>
          <w:sz w:val="26"/>
          <w:szCs w:val="26"/>
        </w:rPr>
        <w:t>»</w:t>
      </w:r>
      <w:r w:rsidRPr="00CA5B8F">
        <w:rPr>
          <w:sz w:val="26"/>
          <w:szCs w:val="26"/>
        </w:rPr>
        <w:t xml:space="preserve">, отделом </w:t>
      </w:r>
      <w:r w:rsidR="000C4611">
        <w:rPr>
          <w:sz w:val="26"/>
          <w:szCs w:val="26"/>
        </w:rPr>
        <w:t>надзорной деятельности и профилактической работы</w:t>
      </w:r>
      <w:r w:rsidR="000C4611" w:rsidRPr="000C4611">
        <w:rPr>
          <w:sz w:val="26"/>
          <w:szCs w:val="26"/>
        </w:rPr>
        <w:t xml:space="preserve"> Нижнесергинского муниципального района, </w:t>
      </w:r>
      <w:proofErr w:type="spellStart"/>
      <w:r w:rsidR="000C4611" w:rsidRPr="000C4611">
        <w:rPr>
          <w:sz w:val="26"/>
          <w:szCs w:val="26"/>
        </w:rPr>
        <w:t>Бисертского</w:t>
      </w:r>
      <w:proofErr w:type="spellEnd"/>
      <w:r w:rsidR="000C4611" w:rsidRPr="000C4611">
        <w:rPr>
          <w:sz w:val="26"/>
          <w:szCs w:val="26"/>
        </w:rPr>
        <w:t xml:space="preserve"> городского округа УНДПР ГУ МЧС России по Свердловской области</w:t>
      </w:r>
      <w:r w:rsidRPr="00CA5B8F">
        <w:rPr>
          <w:sz w:val="26"/>
          <w:szCs w:val="26"/>
        </w:rPr>
        <w:t xml:space="preserve">, </w:t>
      </w:r>
      <w:r w:rsidR="000C4611">
        <w:rPr>
          <w:sz w:val="26"/>
          <w:szCs w:val="26"/>
        </w:rPr>
        <w:t>межмуниципальным отделом</w:t>
      </w:r>
      <w:r w:rsidR="000C4611" w:rsidRPr="000C4611">
        <w:rPr>
          <w:sz w:val="26"/>
          <w:szCs w:val="26"/>
        </w:rPr>
        <w:t xml:space="preserve"> МВД России «Нижнесергинский»</w:t>
      </w:r>
      <w:r w:rsidRPr="00CA5B8F">
        <w:rPr>
          <w:sz w:val="26"/>
          <w:szCs w:val="26"/>
        </w:rPr>
        <w:t>, в части направления информации о проведении проверок, для принятия решения вышеназванными организациями об участи</w:t>
      </w:r>
      <w:r w:rsidR="000C4611">
        <w:rPr>
          <w:sz w:val="26"/>
          <w:szCs w:val="26"/>
        </w:rPr>
        <w:t>и</w:t>
      </w:r>
      <w:r w:rsidRPr="00CA5B8F">
        <w:rPr>
          <w:sz w:val="26"/>
          <w:szCs w:val="26"/>
        </w:rPr>
        <w:t xml:space="preserve"> в их проведении. </w:t>
      </w:r>
    </w:p>
    <w:p w:rsidR="00CA5B8F" w:rsidRDefault="00CA5B8F" w:rsidP="00CA5B8F">
      <w:pPr>
        <w:ind w:firstLine="360"/>
        <w:jc w:val="both"/>
        <w:rPr>
          <w:sz w:val="26"/>
          <w:szCs w:val="26"/>
        </w:rPr>
      </w:pPr>
      <w:r w:rsidRPr="00CA5B8F">
        <w:rPr>
          <w:sz w:val="26"/>
          <w:szCs w:val="26"/>
        </w:rPr>
        <w:t xml:space="preserve">1.6. При организации проведении плановых (внеплановых) проверок состояния антитеррористической защищенности объектов (территорий) </w:t>
      </w:r>
      <w:r w:rsidR="000C4611">
        <w:rPr>
          <w:sz w:val="26"/>
          <w:szCs w:val="26"/>
        </w:rPr>
        <w:t>учреждений ведущим специалистом инициируется</w:t>
      </w:r>
      <w:r w:rsidRPr="00CA5B8F">
        <w:rPr>
          <w:sz w:val="26"/>
          <w:szCs w:val="26"/>
        </w:rPr>
        <w:t xml:space="preserve"> созда</w:t>
      </w:r>
      <w:r w:rsidR="000C4611">
        <w:rPr>
          <w:sz w:val="26"/>
          <w:szCs w:val="26"/>
        </w:rPr>
        <w:t>ние</w:t>
      </w:r>
      <w:r w:rsidRPr="00CA5B8F">
        <w:rPr>
          <w:sz w:val="26"/>
          <w:szCs w:val="26"/>
        </w:rPr>
        <w:t xml:space="preserve"> комиссия. </w:t>
      </w:r>
    </w:p>
    <w:p w:rsidR="00CA5B8F" w:rsidRDefault="00CA5B8F" w:rsidP="00CA5B8F">
      <w:pPr>
        <w:ind w:firstLine="360"/>
        <w:jc w:val="both"/>
        <w:rPr>
          <w:sz w:val="26"/>
          <w:szCs w:val="26"/>
        </w:rPr>
      </w:pPr>
      <w:r w:rsidRPr="00CA5B8F">
        <w:rPr>
          <w:sz w:val="26"/>
          <w:szCs w:val="26"/>
        </w:rPr>
        <w:t>1.7. Правовую основу деятельности комиссии составляют Конституция Российской Федерации, федеральные законы, постановления Правительства Российской Федерации, указы и распоряжения Президента Российской Федерации, иные нормативные правовые акты, а также настоящая Методика.</w:t>
      </w:r>
    </w:p>
    <w:p w:rsidR="00F33740" w:rsidRPr="00CA5B8F" w:rsidRDefault="00F33740" w:rsidP="00CA5B8F">
      <w:pPr>
        <w:ind w:firstLine="360"/>
        <w:jc w:val="both"/>
        <w:rPr>
          <w:sz w:val="26"/>
          <w:szCs w:val="26"/>
        </w:rPr>
      </w:pPr>
    </w:p>
    <w:p w:rsidR="00CA5B8F" w:rsidRPr="00F33740" w:rsidRDefault="00CA5B8F" w:rsidP="00F33740">
      <w:pPr>
        <w:pStyle w:val="a4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F33740">
        <w:rPr>
          <w:b/>
          <w:bCs/>
          <w:sz w:val="26"/>
          <w:szCs w:val="26"/>
        </w:rPr>
        <w:t>Планирование плановых проверок</w:t>
      </w:r>
    </w:p>
    <w:p w:rsidR="00F33740" w:rsidRPr="00F33740" w:rsidRDefault="00F33740" w:rsidP="00F33740">
      <w:pPr>
        <w:ind w:left="360"/>
        <w:rPr>
          <w:b/>
          <w:bCs/>
          <w:sz w:val="26"/>
          <w:szCs w:val="26"/>
        </w:rPr>
      </w:pPr>
    </w:p>
    <w:p w:rsidR="00CA5B8F" w:rsidRPr="00CA5B8F" w:rsidRDefault="00CA5B8F" w:rsidP="00CA5B8F">
      <w:pPr>
        <w:ind w:firstLine="360"/>
        <w:jc w:val="both"/>
        <w:rPr>
          <w:sz w:val="26"/>
          <w:szCs w:val="26"/>
        </w:rPr>
      </w:pPr>
      <w:r w:rsidRPr="00CA5B8F">
        <w:rPr>
          <w:sz w:val="26"/>
          <w:szCs w:val="26"/>
        </w:rPr>
        <w:t xml:space="preserve">2.1. Планирование плановых проверок состояния антитеррористической защищенности </w:t>
      </w:r>
      <w:r w:rsidR="00316F75" w:rsidRPr="00316F75">
        <w:rPr>
          <w:sz w:val="26"/>
          <w:szCs w:val="26"/>
        </w:rPr>
        <w:t xml:space="preserve">объектов (территорий) </w:t>
      </w:r>
      <w:r w:rsidR="000C4611">
        <w:rPr>
          <w:sz w:val="26"/>
          <w:szCs w:val="26"/>
        </w:rPr>
        <w:t>учреждений</w:t>
      </w:r>
      <w:r w:rsidRPr="00CA5B8F">
        <w:rPr>
          <w:sz w:val="26"/>
          <w:szCs w:val="26"/>
        </w:rPr>
        <w:t xml:space="preserve"> (далее - проверки) осуществляется в срок до 1 декабря года, предшествующего году их проведения, на основе анализа планов контроля состояния антитеррористической защищенности </w:t>
      </w:r>
      <w:r w:rsidR="000C4611">
        <w:rPr>
          <w:sz w:val="26"/>
          <w:szCs w:val="26"/>
        </w:rPr>
        <w:t>учреждени</w:t>
      </w:r>
      <w:r w:rsidRPr="00CA5B8F">
        <w:rPr>
          <w:sz w:val="26"/>
          <w:szCs w:val="26"/>
        </w:rPr>
        <w:t xml:space="preserve">й (далее - планы контроля) за последние три года, утвержденных </w:t>
      </w:r>
      <w:r w:rsidR="000C4611">
        <w:rPr>
          <w:sz w:val="26"/>
          <w:szCs w:val="26"/>
        </w:rPr>
        <w:t>главой Нижнесергинского городского поселения</w:t>
      </w:r>
      <w:r w:rsidRPr="00CA5B8F">
        <w:rPr>
          <w:sz w:val="26"/>
          <w:szCs w:val="26"/>
        </w:rPr>
        <w:t xml:space="preserve">. Проекты планов контроля составляются из расчета проверки </w:t>
      </w:r>
      <w:r w:rsidR="000C4611">
        <w:rPr>
          <w:sz w:val="26"/>
          <w:szCs w:val="26"/>
        </w:rPr>
        <w:t>учреждений</w:t>
      </w:r>
      <w:r w:rsidRPr="00CA5B8F">
        <w:rPr>
          <w:sz w:val="26"/>
          <w:szCs w:val="26"/>
        </w:rPr>
        <w:t xml:space="preserve"> не реже одного раза в три года и включают разделы: номер по порядку, наименования организаций, содержание контрольного мероприятия, ответственное лицо органа местного самоуправления </w:t>
      </w:r>
      <w:r w:rsidR="000C4611">
        <w:rPr>
          <w:sz w:val="26"/>
          <w:szCs w:val="26"/>
        </w:rPr>
        <w:t>Нижнесергинского городского поселения</w:t>
      </w:r>
      <w:r w:rsidRPr="00CA5B8F">
        <w:rPr>
          <w:sz w:val="26"/>
          <w:szCs w:val="26"/>
        </w:rPr>
        <w:t xml:space="preserve"> за проведение проверок, период проведения контрольного мероприятия, основания включения </w:t>
      </w:r>
      <w:r w:rsidR="000C4611">
        <w:rPr>
          <w:sz w:val="26"/>
          <w:szCs w:val="26"/>
        </w:rPr>
        <w:t>учреждений</w:t>
      </w:r>
      <w:r w:rsidRPr="00CA5B8F">
        <w:rPr>
          <w:sz w:val="26"/>
          <w:szCs w:val="26"/>
        </w:rPr>
        <w:t xml:space="preserve"> в планы контроля.</w:t>
      </w:r>
    </w:p>
    <w:p w:rsidR="00CA5B8F" w:rsidRPr="00CA5B8F" w:rsidRDefault="00CA5B8F" w:rsidP="00CA5B8F">
      <w:pPr>
        <w:ind w:firstLine="360"/>
        <w:jc w:val="both"/>
        <w:rPr>
          <w:sz w:val="26"/>
          <w:szCs w:val="26"/>
        </w:rPr>
      </w:pPr>
      <w:r w:rsidRPr="00CA5B8F">
        <w:rPr>
          <w:sz w:val="26"/>
          <w:szCs w:val="26"/>
        </w:rPr>
        <w:t xml:space="preserve">2.2. Составленные проекты планов контроля, согласованные установленным порядком утверждаются </w:t>
      </w:r>
      <w:r w:rsidR="000C4611">
        <w:rPr>
          <w:sz w:val="26"/>
          <w:szCs w:val="26"/>
        </w:rPr>
        <w:t>распоряжением главы Нижнесергинского городского поселения</w:t>
      </w:r>
      <w:r w:rsidRPr="00CA5B8F">
        <w:rPr>
          <w:sz w:val="26"/>
          <w:szCs w:val="26"/>
        </w:rPr>
        <w:t xml:space="preserve"> до 1 декабря года, предшествующего году, в котором планируется осуществлять проверки.</w:t>
      </w:r>
    </w:p>
    <w:p w:rsidR="00CA5B8F" w:rsidRDefault="00CA5B8F" w:rsidP="00CA5B8F">
      <w:pPr>
        <w:ind w:firstLine="360"/>
        <w:jc w:val="both"/>
        <w:rPr>
          <w:sz w:val="26"/>
          <w:szCs w:val="26"/>
        </w:rPr>
      </w:pPr>
      <w:r w:rsidRPr="00CA5B8F">
        <w:rPr>
          <w:sz w:val="26"/>
          <w:szCs w:val="26"/>
        </w:rPr>
        <w:t xml:space="preserve">2.3. Выписки из утвержденных планов контроля доводятся до сведения всех проверяемых </w:t>
      </w:r>
      <w:r w:rsidR="00CA27A0">
        <w:rPr>
          <w:sz w:val="26"/>
          <w:szCs w:val="26"/>
        </w:rPr>
        <w:t>учреждений</w:t>
      </w:r>
      <w:r w:rsidRPr="00CA5B8F">
        <w:rPr>
          <w:sz w:val="26"/>
          <w:szCs w:val="26"/>
        </w:rPr>
        <w:t>.</w:t>
      </w:r>
    </w:p>
    <w:p w:rsidR="00CA27A0" w:rsidRDefault="00CA27A0" w:rsidP="00CA5B8F">
      <w:pPr>
        <w:ind w:firstLine="360"/>
        <w:jc w:val="both"/>
        <w:rPr>
          <w:sz w:val="26"/>
          <w:szCs w:val="26"/>
        </w:rPr>
      </w:pPr>
    </w:p>
    <w:p w:rsidR="00CA27A0" w:rsidRPr="00CA27A0" w:rsidRDefault="00CA27A0" w:rsidP="00CA27A0">
      <w:pPr>
        <w:pStyle w:val="a4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CA27A0">
        <w:rPr>
          <w:b/>
          <w:bCs/>
          <w:sz w:val="26"/>
          <w:szCs w:val="26"/>
        </w:rPr>
        <w:t>Организация проверок</w:t>
      </w:r>
    </w:p>
    <w:p w:rsidR="00CA27A0" w:rsidRPr="00CA27A0" w:rsidRDefault="00CA27A0" w:rsidP="00CA27A0">
      <w:pPr>
        <w:ind w:left="360"/>
        <w:rPr>
          <w:b/>
          <w:bCs/>
          <w:sz w:val="26"/>
          <w:szCs w:val="26"/>
        </w:rPr>
      </w:pPr>
    </w:p>
    <w:p w:rsidR="00CA27A0" w:rsidRPr="00CA27A0" w:rsidRDefault="00CA27A0" w:rsidP="00CA27A0">
      <w:pPr>
        <w:ind w:firstLine="360"/>
        <w:jc w:val="both"/>
        <w:rPr>
          <w:sz w:val="26"/>
          <w:szCs w:val="26"/>
        </w:rPr>
      </w:pPr>
      <w:r w:rsidRPr="00CA27A0">
        <w:rPr>
          <w:sz w:val="26"/>
          <w:szCs w:val="26"/>
        </w:rPr>
        <w:t xml:space="preserve">3.1. Проверки проводятся в сроки, определенные планами контроля на соответствующий календарный год, на основании </w:t>
      </w:r>
      <w:r>
        <w:rPr>
          <w:sz w:val="26"/>
          <w:szCs w:val="26"/>
        </w:rPr>
        <w:t>распоряжения главы Нижнесергинского городского поселения</w:t>
      </w:r>
      <w:r w:rsidRPr="00CA27A0">
        <w:rPr>
          <w:sz w:val="26"/>
          <w:szCs w:val="26"/>
        </w:rPr>
        <w:t xml:space="preserve"> о проведении проверок (далее - </w:t>
      </w:r>
      <w:r>
        <w:rPr>
          <w:sz w:val="26"/>
          <w:szCs w:val="26"/>
        </w:rPr>
        <w:t>распоряжение</w:t>
      </w:r>
      <w:r w:rsidRPr="00CA27A0">
        <w:rPr>
          <w:sz w:val="26"/>
          <w:szCs w:val="26"/>
        </w:rPr>
        <w:t xml:space="preserve">), комиссией, состоящей из ответственных лиц органа местного самоуправления </w:t>
      </w:r>
      <w:r>
        <w:rPr>
          <w:sz w:val="26"/>
          <w:szCs w:val="26"/>
        </w:rPr>
        <w:t>Нижнесергинского городского поселения</w:t>
      </w:r>
      <w:r w:rsidRPr="00CA27A0">
        <w:rPr>
          <w:sz w:val="26"/>
          <w:szCs w:val="26"/>
        </w:rPr>
        <w:t xml:space="preserve">, представителей уполномоченных органов (по согласованию). </w:t>
      </w:r>
    </w:p>
    <w:p w:rsidR="00CA27A0" w:rsidRPr="00CA27A0" w:rsidRDefault="00CA27A0" w:rsidP="00CA27A0">
      <w:pPr>
        <w:ind w:firstLine="360"/>
        <w:jc w:val="both"/>
        <w:rPr>
          <w:sz w:val="26"/>
          <w:szCs w:val="26"/>
        </w:rPr>
      </w:pPr>
      <w:r w:rsidRPr="00CA27A0">
        <w:rPr>
          <w:sz w:val="26"/>
          <w:szCs w:val="26"/>
        </w:rPr>
        <w:t xml:space="preserve">3.2. В </w:t>
      </w:r>
      <w:r>
        <w:rPr>
          <w:sz w:val="26"/>
          <w:szCs w:val="26"/>
        </w:rPr>
        <w:t>распоряжении</w:t>
      </w:r>
      <w:r w:rsidRPr="00CA27A0">
        <w:rPr>
          <w:sz w:val="26"/>
          <w:szCs w:val="26"/>
        </w:rPr>
        <w:t xml:space="preserve"> должны быть отражены: </w:t>
      </w:r>
    </w:p>
    <w:p w:rsidR="00CA27A0" w:rsidRPr="00CA27A0" w:rsidRDefault="00CA27A0" w:rsidP="00CA27A0">
      <w:pPr>
        <w:ind w:firstLine="360"/>
        <w:jc w:val="both"/>
        <w:rPr>
          <w:sz w:val="26"/>
          <w:szCs w:val="26"/>
        </w:rPr>
      </w:pPr>
      <w:r w:rsidRPr="00CA27A0">
        <w:rPr>
          <w:sz w:val="26"/>
          <w:szCs w:val="26"/>
        </w:rPr>
        <w:t xml:space="preserve">3.2.1. наименование организаций, в отношении которых планируется проведение проверок; </w:t>
      </w:r>
    </w:p>
    <w:p w:rsidR="00CA27A0" w:rsidRPr="00CA27A0" w:rsidRDefault="00CA27A0" w:rsidP="00CA27A0">
      <w:pPr>
        <w:ind w:firstLine="360"/>
        <w:jc w:val="both"/>
        <w:rPr>
          <w:sz w:val="26"/>
          <w:szCs w:val="26"/>
        </w:rPr>
      </w:pPr>
      <w:r w:rsidRPr="00CA27A0">
        <w:rPr>
          <w:sz w:val="26"/>
          <w:szCs w:val="26"/>
        </w:rPr>
        <w:lastRenderedPageBreak/>
        <w:t xml:space="preserve">3.2.2. состав комиссии с указанием фамилий, имен, отчеств, а также должностей членов комиссии, председателя комиссии, осуществляющего координацию и контроль деятельности проверяемых </w:t>
      </w:r>
      <w:r>
        <w:rPr>
          <w:sz w:val="26"/>
          <w:szCs w:val="26"/>
        </w:rPr>
        <w:t>учреждений</w:t>
      </w:r>
      <w:r w:rsidRPr="00CA27A0">
        <w:rPr>
          <w:sz w:val="26"/>
          <w:szCs w:val="26"/>
        </w:rPr>
        <w:t xml:space="preserve">, и его заместителя (при необходимости); </w:t>
      </w:r>
    </w:p>
    <w:p w:rsidR="00CA27A0" w:rsidRPr="00CA27A0" w:rsidRDefault="00CA27A0" w:rsidP="00CA27A0">
      <w:pPr>
        <w:ind w:firstLine="360"/>
        <w:jc w:val="both"/>
        <w:rPr>
          <w:sz w:val="26"/>
          <w:szCs w:val="26"/>
        </w:rPr>
      </w:pPr>
      <w:r w:rsidRPr="00CA27A0">
        <w:rPr>
          <w:sz w:val="26"/>
          <w:szCs w:val="26"/>
        </w:rPr>
        <w:t xml:space="preserve">3.2.3. даты начала и окончания проверок (при этом дата начала плановой проверки не может быть установлена ранее, чем через семь дней после даты издания </w:t>
      </w:r>
      <w:r>
        <w:rPr>
          <w:sz w:val="26"/>
          <w:szCs w:val="26"/>
        </w:rPr>
        <w:t>распоряжения</w:t>
      </w:r>
      <w:r w:rsidRPr="00CA27A0">
        <w:rPr>
          <w:sz w:val="26"/>
          <w:szCs w:val="26"/>
        </w:rPr>
        <w:t xml:space="preserve"> о проведении плановой проверки); </w:t>
      </w:r>
    </w:p>
    <w:p w:rsidR="00CA27A0" w:rsidRPr="00CA27A0" w:rsidRDefault="00CA27A0" w:rsidP="00CA27A0">
      <w:pPr>
        <w:ind w:firstLine="360"/>
        <w:jc w:val="both"/>
        <w:rPr>
          <w:sz w:val="26"/>
          <w:szCs w:val="26"/>
        </w:rPr>
      </w:pPr>
      <w:r w:rsidRPr="00CA27A0">
        <w:rPr>
          <w:sz w:val="26"/>
          <w:szCs w:val="26"/>
        </w:rPr>
        <w:t xml:space="preserve">3.2.4. срок составления актов проверок (далее - акты). </w:t>
      </w:r>
    </w:p>
    <w:p w:rsidR="00CA27A0" w:rsidRDefault="00CA27A0" w:rsidP="00CA27A0">
      <w:pPr>
        <w:ind w:firstLine="360"/>
        <w:jc w:val="both"/>
        <w:rPr>
          <w:sz w:val="26"/>
          <w:szCs w:val="26"/>
        </w:rPr>
      </w:pPr>
      <w:r w:rsidRPr="00CA27A0">
        <w:rPr>
          <w:sz w:val="26"/>
          <w:szCs w:val="26"/>
        </w:rPr>
        <w:t xml:space="preserve">3.3. Перед началом проверок в адрес проверяемых </w:t>
      </w:r>
      <w:r>
        <w:rPr>
          <w:sz w:val="26"/>
          <w:szCs w:val="26"/>
        </w:rPr>
        <w:t>учреждений</w:t>
      </w:r>
      <w:r w:rsidRPr="00CA27A0">
        <w:rPr>
          <w:sz w:val="26"/>
          <w:szCs w:val="26"/>
        </w:rPr>
        <w:t xml:space="preserve"> не позднее, чем за тридцать дней до начала проверок направляются информационные письма, содержащие копи</w:t>
      </w:r>
      <w:r>
        <w:rPr>
          <w:sz w:val="26"/>
          <w:szCs w:val="26"/>
        </w:rPr>
        <w:t>ю распоряжения</w:t>
      </w:r>
      <w:r w:rsidRPr="00CA27A0">
        <w:rPr>
          <w:sz w:val="26"/>
          <w:szCs w:val="26"/>
        </w:rPr>
        <w:t xml:space="preserve">, информацию о документах и сведениях, которые необходимо подготовить для работы комиссии. </w:t>
      </w:r>
    </w:p>
    <w:p w:rsidR="00CA27A0" w:rsidRPr="00CA27A0" w:rsidRDefault="00CA27A0" w:rsidP="00CA27A0">
      <w:pPr>
        <w:ind w:firstLine="360"/>
        <w:jc w:val="both"/>
        <w:rPr>
          <w:sz w:val="26"/>
          <w:szCs w:val="26"/>
        </w:rPr>
      </w:pPr>
    </w:p>
    <w:p w:rsidR="00CA27A0" w:rsidRPr="00CA27A0" w:rsidRDefault="00CA27A0" w:rsidP="00CA27A0">
      <w:pPr>
        <w:pStyle w:val="a4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CA27A0">
        <w:rPr>
          <w:b/>
          <w:bCs/>
          <w:sz w:val="26"/>
          <w:szCs w:val="26"/>
        </w:rPr>
        <w:t>Порядок проведения проверок</w:t>
      </w:r>
    </w:p>
    <w:p w:rsidR="00CA27A0" w:rsidRDefault="00CA27A0" w:rsidP="00CA27A0">
      <w:pPr>
        <w:rPr>
          <w:b/>
          <w:bCs/>
          <w:sz w:val="26"/>
          <w:szCs w:val="26"/>
        </w:rPr>
      </w:pPr>
    </w:p>
    <w:p w:rsidR="00316F75" w:rsidRPr="00316F75" w:rsidRDefault="00316F75" w:rsidP="00316F75">
      <w:pPr>
        <w:pStyle w:val="Default"/>
        <w:ind w:firstLine="360"/>
        <w:jc w:val="both"/>
        <w:rPr>
          <w:sz w:val="26"/>
          <w:szCs w:val="26"/>
        </w:rPr>
      </w:pPr>
      <w:r w:rsidRPr="00316F75">
        <w:rPr>
          <w:sz w:val="26"/>
          <w:szCs w:val="26"/>
        </w:rPr>
        <w:t xml:space="preserve">4.1. Проверки состояния антитеррористической защищенности объектов (территорий) учреждений не могут превышать 3 рабочих дня и заключаются в проверках выполнения требований нормативных документов по защите объектов (территорий) </w:t>
      </w:r>
      <w:r>
        <w:rPr>
          <w:sz w:val="26"/>
          <w:szCs w:val="26"/>
        </w:rPr>
        <w:t>учреждений</w:t>
      </w:r>
      <w:r w:rsidRPr="00316F75">
        <w:rPr>
          <w:sz w:val="26"/>
          <w:szCs w:val="26"/>
        </w:rPr>
        <w:t xml:space="preserve">. </w:t>
      </w:r>
    </w:p>
    <w:p w:rsidR="00316F75" w:rsidRPr="00316F75" w:rsidRDefault="00316F75" w:rsidP="00316F75">
      <w:pPr>
        <w:pStyle w:val="Default"/>
        <w:ind w:firstLine="360"/>
        <w:jc w:val="both"/>
        <w:rPr>
          <w:sz w:val="26"/>
          <w:szCs w:val="26"/>
        </w:rPr>
      </w:pPr>
      <w:r w:rsidRPr="00316F75">
        <w:rPr>
          <w:sz w:val="26"/>
          <w:szCs w:val="26"/>
        </w:rPr>
        <w:t xml:space="preserve">4.2. Проверки проводятся не реже одного раза в 3 года. </w:t>
      </w:r>
    </w:p>
    <w:p w:rsidR="00316F75" w:rsidRPr="00316F75" w:rsidRDefault="00316F75" w:rsidP="00316F75">
      <w:pPr>
        <w:pStyle w:val="Default"/>
        <w:ind w:firstLine="360"/>
        <w:jc w:val="both"/>
        <w:rPr>
          <w:sz w:val="26"/>
          <w:szCs w:val="26"/>
        </w:rPr>
      </w:pPr>
      <w:r w:rsidRPr="00316F75">
        <w:rPr>
          <w:sz w:val="26"/>
          <w:szCs w:val="26"/>
        </w:rPr>
        <w:t xml:space="preserve">4.3. Мероприятия по контролю за выполнением требований к антитеррористической защищенности объектов (территорий) </w:t>
      </w:r>
      <w:r w:rsidR="0088214E">
        <w:rPr>
          <w:sz w:val="26"/>
          <w:szCs w:val="26"/>
        </w:rPr>
        <w:t xml:space="preserve">учреждений </w:t>
      </w:r>
      <w:r w:rsidRPr="00316F75">
        <w:rPr>
          <w:sz w:val="26"/>
          <w:szCs w:val="26"/>
        </w:rPr>
        <w:t>включают в себя мероприятия по контролю за выполнением указанных требований руководителями объектов (территорий)</w:t>
      </w:r>
      <w:r w:rsidR="0088214E">
        <w:rPr>
          <w:sz w:val="26"/>
          <w:szCs w:val="26"/>
        </w:rPr>
        <w:t xml:space="preserve"> учреждений</w:t>
      </w:r>
      <w:r w:rsidRPr="00316F75">
        <w:rPr>
          <w:sz w:val="26"/>
          <w:szCs w:val="26"/>
        </w:rPr>
        <w:t xml:space="preserve">, в том числе проверку: </w:t>
      </w:r>
    </w:p>
    <w:p w:rsidR="00316F75" w:rsidRPr="00316F75" w:rsidRDefault="00316F75" w:rsidP="0088214E">
      <w:pPr>
        <w:pStyle w:val="Default"/>
        <w:ind w:firstLine="360"/>
        <w:jc w:val="both"/>
        <w:rPr>
          <w:sz w:val="26"/>
          <w:szCs w:val="26"/>
        </w:rPr>
      </w:pPr>
      <w:r w:rsidRPr="00316F75">
        <w:rPr>
          <w:sz w:val="26"/>
          <w:szCs w:val="26"/>
        </w:rPr>
        <w:t xml:space="preserve">- документации </w:t>
      </w:r>
      <w:r w:rsidR="0088214E">
        <w:rPr>
          <w:sz w:val="26"/>
          <w:szCs w:val="26"/>
        </w:rPr>
        <w:t>учреждений</w:t>
      </w:r>
      <w:r w:rsidRPr="00316F75">
        <w:rPr>
          <w:sz w:val="26"/>
          <w:szCs w:val="26"/>
        </w:rPr>
        <w:t xml:space="preserve">, касающейся антитеррористической защищенности (паспорт безопасности объекта (территории), планы мероприятий на год; графики проведения специальных занятий с работниками объектов (территорий) по действиям при возникновении или угрозе возникновения террористического акта; схему организации взаимодействия с уполномоченными органами ФСБ России, МВД России, </w:t>
      </w:r>
      <w:proofErr w:type="spellStart"/>
      <w:r w:rsidRPr="00316F75">
        <w:rPr>
          <w:sz w:val="26"/>
          <w:szCs w:val="26"/>
        </w:rPr>
        <w:t>Росгвардии</w:t>
      </w:r>
      <w:proofErr w:type="spellEnd"/>
      <w:r w:rsidRPr="00316F75">
        <w:rPr>
          <w:sz w:val="26"/>
          <w:szCs w:val="26"/>
        </w:rPr>
        <w:t xml:space="preserve">, территориальными органами МЧС России и т.д.); </w:t>
      </w:r>
    </w:p>
    <w:p w:rsidR="00316F75" w:rsidRPr="00316F75" w:rsidRDefault="00316F75" w:rsidP="0088214E">
      <w:pPr>
        <w:pStyle w:val="Default"/>
        <w:ind w:firstLine="360"/>
        <w:jc w:val="both"/>
        <w:rPr>
          <w:sz w:val="26"/>
          <w:szCs w:val="26"/>
        </w:rPr>
      </w:pPr>
      <w:r w:rsidRPr="00316F75">
        <w:rPr>
          <w:sz w:val="26"/>
          <w:szCs w:val="26"/>
        </w:rPr>
        <w:t xml:space="preserve">- инженерно-технической укрепленности объектов (территорий); </w:t>
      </w:r>
    </w:p>
    <w:p w:rsidR="00316F75" w:rsidRPr="00316F75" w:rsidRDefault="00316F75" w:rsidP="0088214E">
      <w:pPr>
        <w:pStyle w:val="Default"/>
        <w:ind w:firstLine="360"/>
        <w:jc w:val="both"/>
        <w:rPr>
          <w:sz w:val="26"/>
          <w:szCs w:val="26"/>
        </w:rPr>
      </w:pPr>
      <w:r w:rsidRPr="00316F75">
        <w:rPr>
          <w:sz w:val="26"/>
          <w:szCs w:val="26"/>
        </w:rPr>
        <w:t xml:space="preserve">- организации пропускного и внутриобъектового режимов; </w:t>
      </w:r>
    </w:p>
    <w:p w:rsidR="00CA27A0" w:rsidRPr="00316F75" w:rsidRDefault="00316F75" w:rsidP="0088214E">
      <w:pPr>
        <w:ind w:firstLine="360"/>
        <w:jc w:val="both"/>
        <w:rPr>
          <w:b/>
          <w:bCs/>
          <w:sz w:val="26"/>
          <w:szCs w:val="26"/>
        </w:rPr>
      </w:pPr>
      <w:r w:rsidRPr="00316F75">
        <w:rPr>
          <w:sz w:val="26"/>
          <w:szCs w:val="26"/>
        </w:rPr>
        <w:t>- технических средств охранной и тревожной сигнализации;</w:t>
      </w:r>
    </w:p>
    <w:p w:rsidR="00316F75" w:rsidRPr="00316F75" w:rsidRDefault="00316F75" w:rsidP="0088214E">
      <w:pPr>
        <w:pStyle w:val="Default"/>
        <w:ind w:firstLine="360"/>
        <w:jc w:val="both"/>
        <w:rPr>
          <w:sz w:val="26"/>
          <w:szCs w:val="26"/>
        </w:rPr>
      </w:pPr>
      <w:r w:rsidRPr="00316F75">
        <w:rPr>
          <w:sz w:val="26"/>
          <w:szCs w:val="26"/>
        </w:rPr>
        <w:t xml:space="preserve">- технических средств пожарной сигнализации; </w:t>
      </w:r>
    </w:p>
    <w:p w:rsidR="00316F75" w:rsidRPr="00316F75" w:rsidRDefault="00316F75" w:rsidP="0088214E">
      <w:pPr>
        <w:pStyle w:val="Default"/>
        <w:ind w:firstLine="360"/>
        <w:jc w:val="both"/>
        <w:rPr>
          <w:sz w:val="26"/>
          <w:szCs w:val="26"/>
        </w:rPr>
      </w:pPr>
      <w:r w:rsidRPr="00316F75">
        <w:rPr>
          <w:sz w:val="26"/>
          <w:szCs w:val="26"/>
        </w:rPr>
        <w:t xml:space="preserve">- технических средств контроля и управления доступом; </w:t>
      </w:r>
    </w:p>
    <w:p w:rsidR="00316F75" w:rsidRPr="00316F75" w:rsidRDefault="00316F75" w:rsidP="0088214E">
      <w:pPr>
        <w:pStyle w:val="Default"/>
        <w:ind w:firstLine="360"/>
        <w:jc w:val="both"/>
        <w:rPr>
          <w:sz w:val="26"/>
          <w:szCs w:val="26"/>
        </w:rPr>
      </w:pPr>
      <w:r w:rsidRPr="00316F75">
        <w:rPr>
          <w:sz w:val="26"/>
          <w:szCs w:val="26"/>
        </w:rPr>
        <w:t xml:space="preserve">- технических средств системы оповещения; </w:t>
      </w:r>
    </w:p>
    <w:p w:rsidR="00316F75" w:rsidRPr="00316F75" w:rsidRDefault="00316F75" w:rsidP="0088214E">
      <w:pPr>
        <w:pStyle w:val="Default"/>
        <w:ind w:firstLine="360"/>
        <w:jc w:val="both"/>
        <w:rPr>
          <w:sz w:val="26"/>
          <w:szCs w:val="26"/>
        </w:rPr>
      </w:pPr>
      <w:r w:rsidRPr="00316F75">
        <w:rPr>
          <w:sz w:val="26"/>
          <w:szCs w:val="26"/>
        </w:rPr>
        <w:t xml:space="preserve">- технических средств системы охранного освещения; </w:t>
      </w:r>
    </w:p>
    <w:p w:rsidR="00316F75" w:rsidRPr="00316F75" w:rsidRDefault="00316F75" w:rsidP="0088214E">
      <w:pPr>
        <w:pStyle w:val="Default"/>
        <w:ind w:firstLine="360"/>
        <w:jc w:val="both"/>
        <w:rPr>
          <w:sz w:val="26"/>
          <w:szCs w:val="26"/>
        </w:rPr>
      </w:pPr>
      <w:r w:rsidRPr="00316F75">
        <w:rPr>
          <w:sz w:val="26"/>
          <w:szCs w:val="26"/>
        </w:rPr>
        <w:t xml:space="preserve">- электроснабжения технических систем безопасности. </w:t>
      </w:r>
    </w:p>
    <w:p w:rsidR="00316F75" w:rsidRPr="00316F75" w:rsidRDefault="00316F75" w:rsidP="00C74232">
      <w:pPr>
        <w:pStyle w:val="Default"/>
        <w:ind w:firstLine="360"/>
        <w:jc w:val="both"/>
        <w:rPr>
          <w:sz w:val="26"/>
          <w:szCs w:val="26"/>
        </w:rPr>
      </w:pPr>
      <w:r w:rsidRPr="00316F75">
        <w:rPr>
          <w:sz w:val="26"/>
          <w:szCs w:val="26"/>
        </w:rPr>
        <w:t xml:space="preserve">4.4. Проверки осуществляются посредством выезда членов комиссии в проверяемые </w:t>
      </w:r>
      <w:r w:rsidR="00C74232">
        <w:rPr>
          <w:sz w:val="26"/>
          <w:szCs w:val="26"/>
        </w:rPr>
        <w:t>учреждения</w:t>
      </w:r>
      <w:r w:rsidRPr="00316F75">
        <w:rPr>
          <w:sz w:val="26"/>
          <w:szCs w:val="26"/>
        </w:rPr>
        <w:t xml:space="preserve">. </w:t>
      </w:r>
    </w:p>
    <w:p w:rsidR="00316F75" w:rsidRPr="00316F75" w:rsidRDefault="00316F75" w:rsidP="00C74232">
      <w:pPr>
        <w:pStyle w:val="Default"/>
        <w:ind w:firstLine="360"/>
        <w:jc w:val="both"/>
        <w:rPr>
          <w:sz w:val="26"/>
          <w:szCs w:val="26"/>
        </w:rPr>
      </w:pPr>
      <w:r w:rsidRPr="00316F75">
        <w:rPr>
          <w:sz w:val="26"/>
          <w:szCs w:val="26"/>
        </w:rPr>
        <w:t xml:space="preserve">4.5. После завершения проверок председатель комиссии: </w:t>
      </w:r>
    </w:p>
    <w:p w:rsidR="00316F75" w:rsidRPr="00316F75" w:rsidRDefault="00316F75" w:rsidP="00C74232">
      <w:pPr>
        <w:pStyle w:val="Default"/>
        <w:ind w:firstLine="360"/>
        <w:jc w:val="both"/>
        <w:rPr>
          <w:sz w:val="26"/>
          <w:szCs w:val="26"/>
        </w:rPr>
      </w:pPr>
      <w:r w:rsidRPr="00316F75">
        <w:rPr>
          <w:sz w:val="26"/>
          <w:szCs w:val="26"/>
        </w:rPr>
        <w:t xml:space="preserve">4.5.1. проводит совещание с членами комиссии, на котором заслушивает их доклады о результатах проверок, принимает заключения об исполнении проведенных проверочных мероприятий; </w:t>
      </w:r>
    </w:p>
    <w:p w:rsidR="00316F75" w:rsidRPr="00316F75" w:rsidRDefault="00316F75" w:rsidP="00C74232">
      <w:pPr>
        <w:pStyle w:val="Default"/>
        <w:ind w:firstLine="360"/>
        <w:jc w:val="both"/>
        <w:rPr>
          <w:sz w:val="26"/>
          <w:szCs w:val="26"/>
        </w:rPr>
      </w:pPr>
      <w:r w:rsidRPr="00316F75">
        <w:rPr>
          <w:sz w:val="26"/>
          <w:szCs w:val="26"/>
        </w:rPr>
        <w:t xml:space="preserve">4.5.2. проводит совещание с участием руководства проверяемых </w:t>
      </w:r>
      <w:r w:rsidR="00C74232">
        <w:rPr>
          <w:sz w:val="26"/>
          <w:szCs w:val="26"/>
        </w:rPr>
        <w:t>учреждений</w:t>
      </w:r>
      <w:r w:rsidRPr="00316F75">
        <w:rPr>
          <w:sz w:val="26"/>
          <w:szCs w:val="26"/>
        </w:rPr>
        <w:t xml:space="preserve">, на котором подводит итоги проверки. </w:t>
      </w:r>
    </w:p>
    <w:p w:rsidR="00CA27A0" w:rsidRDefault="00316F75" w:rsidP="00C74232">
      <w:pPr>
        <w:ind w:firstLine="360"/>
        <w:jc w:val="both"/>
        <w:rPr>
          <w:sz w:val="26"/>
          <w:szCs w:val="26"/>
        </w:rPr>
      </w:pPr>
      <w:r w:rsidRPr="00316F75">
        <w:rPr>
          <w:sz w:val="26"/>
          <w:szCs w:val="26"/>
        </w:rPr>
        <w:t>4.6.</w:t>
      </w:r>
      <w:r>
        <w:rPr>
          <w:sz w:val="26"/>
          <w:szCs w:val="26"/>
        </w:rPr>
        <w:t xml:space="preserve"> </w:t>
      </w:r>
      <w:r w:rsidRPr="00316F75">
        <w:rPr>
          <w:sz w:val="26"/>
          <w:szCs w:val="26"/>
        </w:rPr>
        <w:t xml:space="preserve">Срок проведения проверки антитеррористической защищенности объекта (территории) </w:t>
      </w:r>
      <w:r w:rsidR="00C74232">
        <w:rPr>
          <w:sz w:val="26"/>
          <w:szCs w:val="26"/>
        </w:rPr>
        <w:t>учреждений</w:t>
      </w:r>
      <w:r w:rsidRPr="00316F75">
        <w:rPr>
          <w:sz w:val="26"/>
          <w:szCs w:val="26"/>
        </w:rPr>
        <w:t xml:space="preserve"> не может превышать 5 рабочих дней.</w:t>
      </w:r>
    </w:p>
    <w:p w:rsidR="00C74232" w:rsidRDefault="00C74232" w:rsidP="00C74232">
      <w:pPr>
        <w:ind w:firstLine="360"/>
        <w:jc w:val="both"/>
        <w:rPr>
          <w:sz w:val="26"/>
          <w:szCs w:val="26"/>
        </w:rPr>
      </w:pPr>
    </w:p>
    <w:p w:rsidR="00C74232" w:rsidRDefault="00C74232" w:rsidP="00C74232">
      <w:pPr>
        <w:pStyle w:val="Default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C74232">
        <w:rPr>
          <w:b/>
          <w:bCs/>
          <w:sz w:val="26"/>
          <w:szCs w:val="26"/>
        </w:rPr>
        <w:lastRenderedPageBreak/>
        <w:t>Права и обязанности членов комиссии</w:t>
      </w:r>
    </w:p>
    <w:p w:rsidR="00C74232" w:rsidRPr="00C74232" w:rsidRDefault="00C74232" w:rsidP="00EA6D51">
      <w:pPr>
        <w:pStyle w:val="Default"/>
        <w:ind w:left="360"/>
        <w:rPr>
          <w:b/>
          <w:bCs/>
          <w:sz w:val="26"/>
          <w:szCs w:val="26"/>
        </w:rPr>
      </w:pPr>
    </w:p>
    <w:p w:rsidR="00C74232" w:rsidRPr="00C74232" w:rsidRDefault="00C74232" w:rsidP="00EA6D51">
      <w:pPr>
        <w:pStyle w:val="Default"/>
        <w:ind w:firstLine="360"/>
        <w:jc w:val="both"/>
        <w:rPr>
          <w:sz w:val="26"/>
          <w:szCs w:val="26"/>
        </w:rPr>
      </w:pPr>
      <w:r w:rsidRPr="00C74232">
        <w:rPr>
          <w:sz w:val="26"/>
          <w:szCs w:val="26"/>
        </w:rPr>
        <w:t>5.1. Комиссия состоит из сотрудников орган</w:t>
      </w:r>
      <w:r w:rsidR="00EA6D51">
        <w:rPr>
          <w:sz w:val="26"/>
          <w:szCs w:val="26"/>
        </w:rPr>
        <w:t>а</w:t>
      </w:r>
      <w:r w:rsidRPr="00C74232">
        <w:rPr>
          <w:sz w:val="26"/>
          <w:szCs w:val="26"/>
        </w:rPr>
        <w:t xml:space="preserve"> местного самоуправления </w:t>
      </w:r>
      <w:r w:rsidR="00EA6D51">
        <w:rPr>
          <w:sz w:val="26"/>
          <w:szCs w:val="26"/>
        </w:rPr>
        <w:t>Нижнесергинского городского поселения</w:t>
      </w:r>
      <w:r w:rsidRPr="00C74232">
        <w:rPr>
          <w:sz w:val="26"/>
          <w:szCs w:val="26"/>
        </w:rPr>
        <w:t>, обладающих необходимыми знаниями, умениями и навыками</w:t>
      </w:r>
      <w:r w:rsidR="00797BD6">
        <w:rPr>
          <w:sz w:val="26"/>
          <w:szCs w:val="26"/>
        </w:rPr>
        <w:t xml:space="preserve">, представителями (по согласованию) </w:t>
      </w:r>
      <w:r w:rsidR="00797BD6" w:rsidRPr="00AA79CA">
        <w:rPr>
          <w:sz w:val="26"/>
          <w:szCs w:val="26"/>
        </w:rPr>
        <w:t>Нижнесергинск</w:t>
      </w:r>
      <w:r w:rsidR="00797BD6">
        <w:rPr>
          <w:sz w:val="26"/>
          <w:szCs w:val="26"/>
        </w:rPr>
        <w:t>ого отдела вневедомственной охраны</w:t>
      </w:r>
      <w:r w:rsidR="00797BD6" w:rsidRPr="00AA79CA">
        <w:rPr>
          <w:sz w:val="26"/>
          <w:szCs w:val="26"/>
        </w:rPr>
        <w:t xml:space="preserve"> – филиал</w:t>
      </w:r>
      <w:r w:rsidR="00797BD6">
        <w:rPr>
          <w:sz w:val="26"/>
          <w:szCs w:val="26"/>
        </w:rPr>
        <w:t>а</w:t>
      </w:r>
      <w:r w:rsidR="00797BD6" w:rsidRPr="00AA79CA">
        <w:rPr>
          <w:sz w:val="26"/>
          <w:szCs w:val="26"/>
        </w:rPr>
        <w:t xml:space="preserve"> </w:t>
      </w:r>
      <w:r w:rsidR="00797BD6" w:rsidRPr="000C4611">
        <w:rPr>
          <w:sz w:val="26"/>
          <w:szCs w:val="26"/>
        </w:rPr>
        <w:t>Федерального государственного казенного учреждения</w:t>
      </w:r>
      <w:r w:rsidR="00797BD6" w:rsidRPr="00AA79CA">
        <w:rPr>
          <w:sz w:val="26"/>
          <w:szCs w:val="26"/>
        </w:rPr>
        <w:t xml:space="preserve"> «</w:t>
      </w:r>
      <w:r w:rsidR="00797BD6" w:rsidRPr="000C4611">
        <w:rPr>
          <w:sz w:val="26"/>
          <w:szCs w:val="26"/>
        </w:rPr>
        <w:t>Управление вневедомственной охраны войск национальной гвардии Российской Федерации по Свердловской области</w:t>
      </w:r>
      <w:r w:rsidR="00797BD6" w:rsidRPr="00AA79CA">
        <w:rPr>
          <w:sz w:val="26"/>
          <w:szCs w:val="26"/>
        </w:rPr>
        <w:t>»</w:t>
      </w:r>
      <w:r w:rsidR="00797BD6" w:rsidRPr="00CA5B8F">
        <w:rPr>
          <w:sz w:val="26"/>
          <w:szCs w:val="26"/>
        </w:rPr>
        <w:t>, отдел</w:t>
      </w:r>
      <w:r w:rsidR="00797BD6">
        <w:rPr>
          <w:sz w:val="26"/>
          <w:szCs w:val="26"/>
        </w:rPr>
        <w:t>а</w:t>
      </w:r>
      <w:r w:rsidR="00797BD6" w:rsidRPr="00CA5B8F">
        <w:rPr>
          <w:sz w:val="26"/>
          <w:szCs w:val="26"/>
        </w:rPr>
        <w:t xml:space="preserve"> </w:t>
      </w:r>
      <w:r w:rsidR="00797BD6">
        <w:rPr>
          <w:sz w:val="26"/>
          <w:szCs w:val="26"/>
        </w:rPr>
        <w:t>надзорной деятельности и профилактической работы</w:t>
      </w:r>
      <w:r w:rsidR="00797BD6" w:rsidRPr="000C4611">
        <w:rPr>
          <w:sz w:val="26"/>
          <w:szCs w:val="26"/>
        </w:rPr>
        <w:t xml:space="preserve"> Нижнесергинского муниципального района, </w:t>
      </w:r>
      <w:proofErr w:type="spellStart"/>
      <w:r w:rsidR="00797BD6" w:rsidRPr="000C4611">
        <w:rPr>
          <w:sz w:val="26"/>
          <w:szCs w:val="26"/>
        </w:rPr>
        <w:t>Бисертского</w:t>
      </w:r>
      <w:proofErr w:type="spellEnd"/>
      <w:r w:rsidR="00797BD6" w:rsidRPr="000C4611">
        <w:rPr>
          <w:sz w:val="26"/>
          <w:szCs w:val="26"/>
        </w:rPr>
        <w:t xml:space="preserve"> городского округа УНДПР ГУ МЧС России по Свердловской области</w:t>
      </w:r>
      <w:r w:rsidR="00797BD6" w:rsidRPr="00CA5B8F">
        <w:rPr>
          <w:sz w:val="26"/>
          <w:szCs w:val="26"/>
        </w:rPr>
        <w:t xml:space="preserve">, </w:t>
      </w:r>
      <w:r w:rsidR="00797BD6">
        <w:rPr>
          <w:sz w:val="26"/>
          <w:szCs w:val="26"/>
        </w:rPr>
        <w:t>межмуниципального отдела</w:t>
      </w:r>
      <w:r w:rsidR="00797BD6" w:rsidRPr="000C4611">
        <w:rPr>
          <w:sz w:val="26"/>
          <w:szCs w:val="26"/>
        </w:rPr>
        <w:t xml:space="preserve"> МВД России «Нижнесергинский»</w:t>
      </w:r>
      <w:r w:rsidRPr="00C74232">
        <w:rPr>
          <w:sz w:val="26"/>
          <w:szCs w:val="26"/>
        </w:rPr>
        <w:t xml:space="preserve">. </w:t>
      </w:r>
      <w:r w:rsidR="00797BD6">
        <w:rPr>
          <w:sz w:val="26"/>
          <w:szCs w:val="26"/>
        </w:rPr>
        <w:t xml:space="preserve">    </w:t>
      </w:r>
      <w:r w:rsidRPr="00C74232">
        <w:rPr>
          <w:sz w:val="26"/>
          <w:szCs w:val="26"/>
        </w:rPr>
        <w:t xml:space="preserve">Председателем комиссии является </w:t>
      </w:r>
      <w:r w:rsidR="00EA6D51">
        <w:rPr>
          <w:sz w:val="26"/>
          <w:szCs w:val="26"/>
        </w:rPr>
        <w:t xml:space="preserve">должностное лицо </w:t>
      </w:r>
      <w:r w:rsidR="00EA6D51" w:rsidRPr="00C74232">
        <w:rPr>
          <w:sz w:val="26"/>
          <w:szCs w:val="26"/>
        </w:rPr>
        <w:t>орган</w:t>
      </w:r>
      <w:r w:rsidR="00EA6D51">
        <w:rPr>
          <w:sz w:val="26"/>
          <w:szCs w:val="26"/>
        </w:rPr>
        <w:t>а</w:t>
      </w:r>
      <w:r w:rsidR="00EA6D51" w:rsidRPr="00C74232">
        <w:rPr>
          <w:sz w:val="26"/>
          <w:szCs w:val="26"/>
        </w:rPr>
        <w:t xml:space="preserve"> местного самоуправления </w:t>
      </w:r>
      <w:r w:rsidR="00EA6D51">
        <w:rPr>
          <w:sz w:val="26"/>
          <w:szCs w:val="26"/>
        </w:rPr>
        <w:t>Нижнесергинского городского поселения</w:t>
      </w:r>
      <w:r w:rsidRPr="00C74232">
        <w:rPr>
          <w:sz w:val="26"/>
          <w:szCs w:val="26"/>
        </w:rPr>
        <w:t xml:space="preserve">. </w:t>
      </w:r>
    </w:p>
    <w:p w:rsidR="00C74232" w:rsidRPr="00EA6D51" w:rsidRDefault="00C74232" w:rsidP="00EA6D51">
      <w:pPr>
        <w:pStyle w:val="Default"/>
        <w:ind w:firstLine="360"/>
        <w:jc w:val="both"/>
        <w:rPr>
          <w:color w:val="auto"/>
          <w:sz w:val="26"/>
          <w:szCs w:val="26"/>
        </w:rPr>
      </w:pPr>
      <w:r w:rsidRPr="00C74232">
        <w:rPr>
          <w:sz w:val="26"/>
          <w:szCs w:val="26"/>
        </w:rPr>
        <w:t xml:space="preserve">5.2. </w:t>
      </w:r>
      <w:r w:rsidRPr="00EA6D51">
        <w:rPr>
          <w:color w:val="auto"/>
          <w:sz w:val="26"/>
          <w:szCs w:val="26"/>
        </w:rPr>
        <w:t xml:space="preserve">Председатель комиссии несет персональную ответственность за качество подготовки, организации и проведения проверок, объективность их результатов, выводов и предложений. </w:t>
      </w:r>
    </w:p>
    <w:p w:rsidR="00C74232" w:rsidRPr="00C74232" w:rsidRDefault="00C74232" w:rsidP="00EA6D51">
      <w:pPr>
        <w:pStyle w:val="Default"/>
        <w:ind w:firstLine="360"/>
        <w:jc w:val="both"/>
        <w:rPr>
          <w:sz w:val="26"/>
          <w:szCs w:val="26"/>
        </w:rPr>
      </w:pPr>
      <w:r w:rsidRPr="00C74232">
        <w:rPr>
          <w:sz w:val="26"/>
          <w:szCs w:val="26"/>
        </w:rPr>
        <w:t xml:space="preserve">5.3. Перед началом проверок председатель комиссии знакомится и знакомит членов комиссии с: </w:t>
      </w:r>
    </w:p>
    <w:p w:rsidR="00C74232" w:rsidRPr="00C74232" w:rsidRDefault="00C74232" w:rsidP="00EA6D51">
      <w:pPr>
        <w:pStyle w:val="Default"/>
        <w:ind w:firstLine="360"/>
        <w:jc w:val="both"/>
        <w:rPr>
          <w:sz w:val="26"/>
          <w:szCs w:val="26"/>
        </w:rPr>
      </w:pPr>
      <w:r w:rsidRPr="00C74232">
        <w:rPr>
          <w:sz w:val="26"/>
          <w:szCs w:val="26"/>
        </w:rPr>
        <w:t>- нормативными правовыми актами Российской Федерации, регламентирующими деятельность проверяемо</w:t>
      </w:r>
      <w:r w:rsidR="00EA6D51">
        <w:rPr>
          <w:sz w:val="26"/>
          <w:szCs w:val="26"/>
        </w:rPr>
        <w:t>го учреждения</w:t>
      </w:r>
      <w:r w:rsidRPr="00C74232">
        <w:rPr>
          <w:sz w:val="26"/>
          <w:szCs w:val="26"/>
        </w:rPr>
        <w:t xml:space="preserve">; </w:t>
      </w:r>
    </w:p>
    <w:p w:rsidR="00C74232" w:rsidRPr="00C74232" w:rsidRDefault="00C74232" w:rsidP="00EA6D51">
      <w:pPr>
        <w:pStyle w:val="Default"/>
        <w:ind w:firstLine="360"/>
        <w:jc w:val="both"/>
        <w:rPr>
          <w:sz w:val="26"/>
          <w:szCs w:val="26"/>
        </w:rPr>
      </w:pPr>
      <w:r w:rsidRPr="00C74232">
        <w:rPr>
          <w:sz w:val="26"/>
          <w:szCs w:val="26"/>
        </w:rPr>
        <w:t xml:space="preserve">- требованиями настоящей Методики; </w:t>
      </w:r>
    </w:p>
    <w:p w:rsidR="00C74232" w:rsidRPr="00C74232" w:rsidRDefault="00C74232" w:rsidP="00EA6D51">
      <w:pPr>
        <w:pStyle w:val="Default"/>
        <w:ind w:firstLine="360"/>
        <w:jc w:val="both"/>
        <w:rPr>
          <w:sz w:val="26"/>
          <w:szCs w:val="26"/>
        </w:rPr>
      </w:pPr>
      <w:r w:rsidRPr="00C74232">
        <w:rPr>
          <w:sz w:val="26"/>
          <w:szCs w:val="26"/>
        </w:rPr>
        <w:t xml:space="preserve">- статистическими и иными установленными формами отчетности, характеризующими состояние и результаты состояния антитеррористической защищенности проверяемых </w:t>
      </w:r>
      <w:r w:rsidR="00EA6D51">
        <w:rPr>
          <w:sz w:val="26"/>
          <w:szCs w:val="26"/>
        </w:rPr>
        <w:t>учреждений</w:t>
      </w:r>
      <w:r w:rsidRPr="00C74232">
        <w:rPr>
          <w:sz w:val="26"/>
          <w:szCs w:val="26"/>
        </w:rPr>
        <w:t xml:space="preserve">; </w:t>
      </w:r>
    </w:p>
    <w:p w:rsidR="00C74232" w:rsidRPr="00C74232" w:rsidRDefault="00C74232" w:rsidP="00EA6D51">
      <w:pPr>
        <w:pStyle w:val="Default"/>
        <w:ind w:firstLine="360"/>
        <w:jc w:val="both"/>
        <w:rPr>
          <w:sz w:val="26"/>
          <w:szCs w:val="26"/>
        </w:rPr>
      </w:pPr>
      <w:r w:rsidRPr="00C74232">
        <w:rPr>
          <w:sz w:val="26"/>
          <w:szCs w:val="26"/>
        </w:rPr>
        <w:t xml:space="preserve">- заключениями предыдущих проверок, планами и отчетами по устранению выявленных недостатков и иными документами, содержащими сведения о результатах деятельности проверяемых </w:t>
      </w:r>
      <w:r w:rsidR="00EA6D51">
        <w:rPr>
          <w:sz w:val="26"/>
          <w:szCs w:val="26"/>
        </w:rPr>
        <w:t>учреждений</w:t>
      </w:r>
      <w:r w:rsidRPr="00C74232">
        <w:rPr>
          <w:sz w:val="26"/>
          <w:szCs w:val="26"/>
        </w:rPr>
        <w:t xml:space="preserve">. </w:t>
      </w:r>
    </w:p>
    <w:p w:rsidR="00C74232" w:rsidRPr="00C74232" w:rsidRDefault="00C74232" w:rsidP="00EA6D51">
      <w:pPr>
        <w:pStyle w:val="Default"/>
        <w:ind w:firstLine="426"/>
        <w:jc w:val="both"/>
        <w:rPr>
          <w:sz w:val="26"/>
          <w:szCs w:val="26"/>
        </w:rPr>
      </w:pPr>
      <w:r w:rsidRPr="00C74232">
        <w:rPr>
          <w:sz w:val="26"/>
          <w:szCs w:val="26"/>
        </w:rPr>
        <w:t xml:space="preserve">5.4. Председатель комиссии: </w:t>
      </w:r>
    </w:p>
    <w:p w:rsidR="00C74232" w:rsidRPr="00C74232" w:rsidRDefault="00C74232" w:rsidP="00EA6D51">
      <w:pPr>
        <w:pStyle w:val="Default"/>
        <w:ind w:firstLine="426"/>
        <w:jc w:val="both"/>
        <w:rPr>
          <w:sz w:val="26"/>
          <w:szCs w:val="26"/>
        </w:rPr>
      </w:pPr>
      <w:r w:rsidRPr="00C74232">
        <w:rPr>
          <w:sz w:val="26"/>
          <w:szCs w:val="26"/>
        </w:rPr>
        <w:t xml:space="preserve">5.4.1. координирует работу членов комиссии, организует взаимодействие и осуществляет контроль за действиями членов комиссии; </w:t>
      </w:r>
    </w:p>
    <w:p w:rsidR="00C74232" w:rsidRPr="00C74232" w:rsidRDefault="00C74232" w:rsidP="00EA6D51">
      <w:pPr>
        <w:pStyle w:val="Default"/>
        <w:ind w:firstLine="426"/>
        <w:jc w:val="both"/>
        <w:rPr>
          <w:sz w:val="26"/>
          <w:szCs w:val="26"/>
        </w:rPr>
      </w:pPr>
      <w:r w:rsidRPr="00C74232">
        <w:rPr>
          <w:sz w:val="26"/>
          <w:szCs w:val="26"/>
        </w:rPr>
        <w:t xml:space="preserve">5.4.2. оказывает членам комиссии методическую помощь по сбору, обобщению и анализу изучаемых в ходе проверки материалов; </w:t>
      </w:r>
    </w:p>
    <w:p w:rsidR="00C74232" w:rsidRPr="00C74232" w:rsidRDefault="00C74232" w:rsidP="00EA6D51">
      <w:pPr>
        <w:pStyle w:val="Default"/>
        <w:ind w:firstLine="360"/>
        <w:jc w:val="both"/>
        <w:rPr>
          <w:sz w:val="26"/>
          <w:szCs w:val="26"/>
        </w:rPr>
      </w:pPr>
      <w:r w:rsidRPr="00C74232">
        <w:rPr>
          <w:sz w:val="26"/>
          <w:szCs w:val="26"/>
        </w:rPr>
        <w:t xml:space="preserve">5.4.3. обеспечивает выполнение планов мероприятий при проведении проверок; </w:t>
      </w:r>
    </w:p>
    <w:p w:rsidR="00C74232" w:rsidRDefault="00C74232" w:rsidP="00C74232">
      <w:pPr>
        <w:ind w:firstLine="360"/>
        <w:jc w:val="both"/>
        <w:rPr>
          <w:sz w:val="26"/>
          <w:szCs w:val="26"/>
        </w:rPr>
      </w:pPr>
      <w:r w:rsidRPr="00C74232">
        <w:rPr>
          <w:sz w:val="26"/>
          <w:szCs w:val="26"/>
        </w:rPr>
        <w:t xml:space="preserve">5.4.4. оказывает помощь должностным лицам и работникам проверяемых </w:t>
      </w:r>
      <w:r w:rsidR="00EA6D51">
        <w:rPr>
          <w:sz w:val="26"/>
          <w:szCs w:val="26"/>
        </w:rPr>
        <w:t>учреждений</w:t>
      </w:r>
      <w:r w:rsidRPr="00C74232">
        <w:rPr>
          <w:sz w:val="26"/>
          <w:szCs w:val="26"/>
        </w:rPr>
        <w:t xml:space="preserve"> в разработке планов мероприятий по устранению выявленных в ходе проверок недостатков;</w:t>
      </w:r>
    </w:p>
    <w:p w:rsidR="00EA6D51" w:rsidRPr="00EA6D51" w:rsidRDefault="00EA6D51" w:rsidP="00EA6D51">
      <w:pPr>
        <w:ind w:firstLine="360"/>
        <w:jc w:val="both"/>
        <w:rPr>
          <w:sz w:val="26"/>
          <w:szCs w:val="26"/>
        </w:rPr>
      </w:pPr>
      <w:r w:rsidRPr="00EA6D51">
        <w:rPr>
          <w:sz w:val="26"/>
          <w:szCs w:val="26"/>
        </w:rPr>
        <w:t xml:space="preserve">5.4.5. направляет руководителям проверяемых </w:t>
      </w:r>
      <w:r>
        <w:rPr>
          <w:sz w:val="26"/>
          <w:szCs w:val="26"/>
        </w:rPr>
        <w:t>учреждений</w:t>
      </w:r>
      <w:r w:rsidRPr="00EA6D51">
        <w:rPr>
          <w:sz w:val="26"/>
          <w:szCs w:val="26"/>
        </w:rPr>
        <w:t xml:space="preserve"> запросы о представлении необходимых документов, материалов и информации с целью установления фактов и обстоятельств, имеющих отношение к проводимым проверкам. </w:t>
      </w:r>
    </w:p>
    <w:p w:rsidR="00EA6D51" w:rsidRPr="00EA6D51" w:rsidRDefault="00EA6D51" w:rsidP="00EA6D51">
      <w:pPr>
        <w:ind w:firstLine="360"/>
        <w:jc w:val="both"/>
        <w:rPr>
          <w:sz w:val="26"/>
          <w:szCs w:val="26"/>
        </w:rPr>
      </w:pPr>
      <w:r w:rsidRPr="00EA6D51">
        <w:rPr>
          <w:sz w:val="26"/>
          <w:szCs w:val="26"/>
        </w:rPr>
        <w:t xml:space="preserve">5.5. Член комиссии имеет право: </w:t>
      </w:r>
    </w:p>
    <w:p w:rsidR="00EA6D51" w:rsidRPr="00EA6D51" w:rsidRDefault="00EA6D51" w:rsidP="00EA6D51">
      <w:pPr>
        <w:ind w:firstLine="360"/>
        <w:jc w:val="both"/>
        <w:rPr>
          <w:sz w:val="26"/>
          <w:szCs w:val="26"/>
        </w:rPr>
      </w:pPr>
      <w:r w:rsidRPr="00EA6D51">
        <w:rPr>
          <w:sz w:val="26"/>
          <w:szCs w:val="26"/>
        </w:rPr>
        <w:t xml:space="preserve">5.5.1. в установленном порядке знакомится с документами, имеющими отношение к предмету проверок, приобщать в случае необходимости их или их копии к материалам проверок; </w:t>
      </w:r>
    </w:p>
    <w:p w:rsidR="00EA6D51" w:rsidRPr="00EA6D51" w:rsidRDefault="00EA6D51" w:rsidP="00EA6D51">
      <w:pPr>
        <w:ind w:firstLine="360"/>
        <w:jc w:val="both"/>
        <w:rPr>
          <w:sz w:val="26"/>
          <w:szCs w:val="26"/>
        </w:rPr>
      </w:pPr>
      <w:r w:rsidRPr="00EA6D51">
        <w:rPr>
          <w:sz w:val="26"/>
          <w:szCs w:val="26"/>
        </w:rPr>
        <w:t xml:space="preserve">5.5.2. посещать служебные помещения проверяемых </w:t>
      </w:r>
      <w:r>
        <w:rPr>
          <w:sz w:val="26"/>
          <w:szCs w:val="26"/>
        </w:rPr>
        <w:t>учреждений</w:t>
      </w:r>
      <w:r w:rsidRPr="00EA6D51">
        <w:rPr>
          <w:sz w:val="26"/>
          <w:szCs w:val="26"/>
        </w:rPr>
        <w:t xml:space="preserve">, соблюдая при этом установленные требования пропускного режима; </w:t>
      </w:r>
    </w:p>
    <w:p w:rsidR="00EA6D51" w:rsidRPr="00EA6D51" w:rsidRDefault="00EA6D51" w:rsidP="00EA6D51">
      <w:pPr>
        <w:ind w:firstLine="360"/>
        <w:jc w:val="both"/>
        <w:rPr>
          <w:sz w:val="26"/>
          <w:szCs w:val="26"/>
        </w:rPr>
      </w:pPr>
      <w:r w:rsidRPr="00EA6D51">
        <w:rPr>
          <w:sz w:val="26"/>
          <w:szCs w:val="26"/>
        </w:rPr>
        <w:t xml:space="preserve">5.5.3. получать необходимые для осуществления проверок документы, письменные и устные объяснения сотрудников проверяемых </w:t>
      </w:r>
      <w:r w:rsidR="00797BD6">
        <w:rPr>
          <w:sz w:val="26"/>
          <w:szCs w:val="26"/>
        </w:rPr>
        <w:t>учреждений</w:t>
      </w:r>
      <w:r w:rsidRPr="00EA6D51">
        <w:rPr>
          <w:sz w:val="26"/>
          <w:szCs w:val="26"/>
        </w:rPr>
        <w:t xml:space="preserve">; </w:t>
      </w:r>
    </w:p>
    <w:p w:rsidR="00EA6D51" w:rsidRPr="00EA6D51" w:rsidRDefault="00EA6D51" w:rsidP="00EA6D51">
      <w:pPr>
        <w:ind w:firstLine="360"/>
        <w:jc w:val="both"/>
        <w:rPr>
          <w:sz w:val="26"/>
          <w:szCs w:val="26"/>
        </w:rPr>
      </w:pPr>
      <w:r w:rsidRPr="00EA6D51">
        <w:rPr>
          <w:sz w:val="26"/>
          <w:szCs w:val="26"/>
        </w:rPr>
        <w:lastRenderedPageBreak/>
        <w:t xml:space="preserve">5.5.4. вносить в проекты актов на основании анализа состояния и результатов состояния антитеррористической защищенности проверяемых </w:t>
      </w:r>
      <w:r w:rsidR="00797BD6">
        <w:rPr>
          <w:sz w:val="26"/>
          <w:szCs w:val="26"/>
        </w:rPr>
        <w:t xml:space="preserve">учреждений </w:t>
      </w:r>
      <w:r w:rsidRPr="00EA6D51">
        <w:rPr>
          <w:sz w:val="26"/>
          <w:szCs w:val="26"/>
        </w:rPr>
        <w:t xml:space="preserve">мотивированные предложения о совершенствовании этой деятельности. </w:t>
      </w:r>
    </w:p>
    <w:p w:rsidR="00EA6D51" w:rsidRPr="00EA6D51" w:rsidRDefault="00EA6D51" w:rsidP="00EA6D51">
      <w:pPr>
        <w:ind w:firstLine="360"/>
        <w:jc w:val="both"/>
        <w:rPr>
          <w:sz w:val="26"/>
          <w:szCs w:val="26"/>
        </w:rPr>
      </w:pPr>
      <w:r w:rsidRPr="00EA6D51">
        <w:rPr>
          <w:sz w:val="26"/>
          <w:szCs w:val="26"/>
        </w:rPr>
        <w:t xml:space="preserve">5.6. Член комиссии обязан: </w:t>
      </w:r>
    </w:p>
    <w:p w:rsidR="00EA6D51" w:rsidRPr="00EA6D51" w:rsidRDefault="00EA6D51" w:rsidP="00EA6D51">
      <w:pPr>
        <w:ind w:firstLine="360"/>
        <w:jc w:val="both"/>
        <w:rPr>
          <w:sz w:val="26"/>
          <w:szCs w:val="26"/>
        </w:rPr>
      </w:pPr>
      <w:r w:rsidRPr="00EA6D51">
        <w:rPr>
          <w:sz w:val="26"/>
          <w:szCs w:val="26"/>
        </w:rPr>
        <w:t xml:space="preserve">5.6.1. выполнять поручения председателя комиссии; </w:t>
      </w:r>
    </w:p>
    <w:p w:rsidR="00EA6D51" w:rsidRPr="00EA6D51" w:rsidRDefault="00EA6D51" w:rsidP="00EA6D51">
      <w:pPr>
        <w:ind w:firstLine="360"/>
        <w:jc w:val="both"/>
        <w:rPr>
          <w:sz w:val="26"/>
          <w:szCs w:val="26"/>
        </w:rPr>
      </w:pPr>
      <w:r w:rsidRPr="00EA6D51">
        <w:rPr>
          <w:sz w:val="26"/>
          <w:szCs w:val="26"/>
        </w:rPr>
        <w:t xml:space="preserve">5.6.2. принимать участие в подготовке актов; </w:t>
      </w:r>
    </w:p>
    <w:p w:rsidR="00EA6D51" w:rsidRPr="00EA6D51" w:rsidRDefault="00EA6D51" w:rsidP="00EA6D51">
      <w:pPr>
        <w:ind w:firstLine="360"/>
        <w:jc w:val="both"/>
        <w:rPr>
          <w:sz w:val="26"/>
          <w:szCs w:val="26"/>
        </w:rPr>
      </w:pPr>
      <w:r w:rsidRPr="00EA6D51">
        <w:rPr>
          <w:sz w:val="26"/>
          <w:szCs w:val="26"/>
        </w:rPr>
        <w:t xml:space="preserve">5.6.3. соблюдать права и свободы работников проверяемых </w:t>
      </w:r>
      <w:r w:rsidR="00797BD6">
        <w:rPr>
          <w:sz w:val="26"/>
          <w:szCs w:val="26"/>
        </w:rPr>
        <w:t>учреждений</w:t>
      </w:r>
      <w:r w:rsidRPr="00EA6D51">
        <w:rPr>
          <w:sz w:val="26"/>
          <w:szCs w:val="26"/>
        </w:rPr>
        <w:t xml:space="preserve">, быть вежливым и корректным в общении с ними; </w:t>
      </w:r>
    </w:p>
    <w:p w:rsidR="00EA6D51" w:rsidRPr="00EA6D51" w:rsidRDefault="00EA6D51" w:rsidP="00EA6D51">
      <w:pPr>
        <w:ind w:firstLine="360"/>
        <w:jc w:val="both"/>
        <w:rPr>
          <w:sz w:val="26"/>
          <w:szCs w:val="26"/>
        </w:rPr>
      </w:pPr>
      <w:r w:rsidRPr="00EA6D51">
        <w:rPr>
          <w:sz w:val="26"/>
          <w:szCs w:val="26"/>
        </w:rPr>
        <w:t xml:space="preserve">5.6.4. ознакомиться с содержанием актов, в случае согласия с содержанием подписать их; </w:t>
      </w:r>
    </w:p>
    <w:p w:rsidR="00EA6D51" w:rsidRPr="00EA6D51" w:rsidRDefault="00EA6D51" w:rsidP="00EA6D51">
      <w:pPr>
        <w:ind w:firstLine="360"/>
        <w:jc w:val="both"/>
        <w:rPr>
          <w:sz w:val="26"/>
          <w:szCs w:val="26"/>
        </w:rPr>
      </w:pPr>
      <w:r w:rsidRPr="00EA6D51">
        <w:rPr>
          <w:sz w:val="26"/>
          <w:szCs w:val="26"/>
        </w:rPr>
        <w:t xml:space="preserve">5.6.5. в случае обнаружения признаков преступления, административного правонарушения, нарушения служебной дисциплины незамедлительно доложить об этом председателю комиссии; </w:t>
      </w:r>
    </w:p>
    <w:p w:rsidR="00EA6D51" w:rsidRPr="00EA6D51" w:rsidRDefault="00EA6D51" w:rsidP="00EA6D51">
      <w:pPr>
        <w:ind w:firstLine="360"/>
        <w:jc w:val="both"/>
        <w:rPr>
          <w:sz w:val="26"/>
          <w:szCs w:val="26"/>
        </w:rPr>
      </w:pPr>
      <w:r w:rsidRPr="00EA6D51">
        <w:rPr>
          <w:sz w:val="26"/>
          <w:szCs w:val="26"/>
        </w:rPr>
        <w:t xml:space="preserve">5.6.6. соблюдать требования режима секретности и правила обращения с информацией, доступ к которой ограничен федеральными законами, обеспечивать сохранность материалов проверок, не разглашать сведения об их результатах; </w:t>
      </w:r>
    </w:p>
    <w:p w:rsidR="00EA6D51" w:rsidRDefault="00EA6D51" w:rsidP="00EA6D51">
      <w:pPr>
        <w:ind w:firstLine="360"/>
        <w:jc w:val="both"/>
        <w:rPr>
          <w:sz w:val="26"/>
          <w:szCs w:val="26"/>
        </w:rPr>
      </w:pPr>
      <w:r w:rsidRPr="00EA6D51">
        <w:rPr>
          <w:sz w:val="26"/>
          <w:szCs w:val="26"/>
        </w:rPr>
        <w:t>5.6.7. отказаться от подписания актов и приложить к ним свое особое мнение в письменной форме, если обнаружит, что обстоятельства (выводы, предложения), изложенные в актах, не соответствуют действительности, необъективны и (или) противоречат нормативным правовым актам Российской Федерации.</w:t>
      </w:r>
    </w:p>
    <w:p w:rsidR="00797BD6" w:rsidRPr="00C74232" w:rsidRDefault="00797BD6" w:rsidP="00797BD6">
      <w:pPr>
        <w:jc w:val="both"/>
        <w:rPr>
          <w:sz w:val="26"/>
          <w:szCs w:val="26"/>
        </w:rPr>
      </w:pPr>
    </w:p>
    <w:p w:rsidR="00797BD6" w:rsidRPr="00797BD6" w:rsidRDefault="00797BD6" w:rsidP="00797BD6">
      <w:pPr>
        <w:pStyle w:val="Default"/>
        <w:jc w:val="center"/>
        <w:rPr>
          <w:b/>
          <w:bCs/>
          <w:sz w:val="26"/>
          <w:szCs w:val="26"/>
        </w:rPr>
      </w:pPr>
      <w:r w:rsidRPr="00797BD6">
        <w:rPr>
          <w:b/>
          <w:bCs/>
          <w:sz w:val="26"/>
          <w:szCs w:val="26"/>
        </w:rPr>
        <w:t>6. Оформление результатов проверок деятельности организаций</w:t>
      </w:r>
    </w:p>
    <w:p w:rsidR="00797BD6" w:rsidRDefault="00797BD6" w:rsidP="00797BD6">
      <w:pPr>
        <w:pStyle w:val="Default"/>
        <w:jc w:val="both"/>
        <w:rPr>
          <w:sz w:val="26"/>
          <w:szCs w:val="26"/>
        </w:rPr>
      </w:pPr>
    </w:p>
    <w:p w:rsidR="00797BD6" w:rsidRPr="00797BD6" w:rsidRDefault="00797BD6" w:rsidP="00797BD6">
      <w:pPr>
        <w:pStyle w:val="Default"/>
        <w:ind w:firstLine="426"/>
        <w:jc w:val="both"/>
        <w:rPr>
          <w:sz w:val="26"/>
          <w:szCs w:val="26"/>
        </w:rPr>
      </w:pPr>
      <w:r w:rsidRPr="00797BD6">
        <w:rPr>
          <w:sz w:val="26"/>
          <w:szCs w:val="26"/>
        </w:rPr>
        <w:t xml:space="preserve">6.1. Результаты проверок деятельности организаций оформляются актами, которые подготавливаются комиссией в течение 10 рабочих дней со дня окончания проверок и подписываются должностными лицами, осуществляющими проверки, членами комиссии, а также руководителями проверяемых </w:t>
      </w:r>
      <w:r>
        <w:rPr>
          <w:sz w:val="26"/>
          <w:szCs w:val="26"/>
        </w:rPr>
        <w:t>учреждений</w:t>
      </w:r>
      <w:r w:rsidRPr="00797BD6">
        <w:rPr>
          <w:sz w:val="26"/>
          <w:szCs w:val="26"/>
        </w:rPr>
        <w:t xml:space="preserve">. </w:t>
      </w:r>
    </w:p>
    <w:p w:rsidR="00797BD6" w:rsidRPr="00797BD6" w:rsidRDefault="00797BD6" w:rsidP="00797BD6">
      <w:pPr>
        <w:pStyle w:val="Default"/>
        <w:ind w:firstLine="426"/>
        <w:jc w:val="both"/>
        <w:rPr>
          <w:sz w:val="26"/>
          <w:szCs w:val="26"/>
        </w:rPr>
      </w:pPr>
      <w:r w:rsidRPr="00797BD6">
        <w:rPr>
          <w:sz w:val="26"/>
          <w:szCs w:val="26"/>
        </w:rPr>
        <w:t>6.2. Акты составляются в двух экземплярах, имеют сквозную нумерацию страниц. Один экземпляр указанного акта направляется в адрес проверенно</w:t>
      </w:r>
      <w:r>
        <w:rPr>
          <w:sz w:val="26"/>
          <w:szCs w:val="26"/>
        </w:rPr>
        <w:t>го</w:t>
      </w:r>
      <w:r w:rsidRPr="00797BD6">
        <w:rPr>
          <w:sz w:val="26"/>
          <w:szCs w:val="26"/>
        </w:rPr>
        <w:t xml:space="preserve"> подведомственно</w:t>
      </w:r>
      <w:r>
        <w:rPr>
          <w:sz w:val="26"/>
          <w:szCs w:val="26"/>
        </w:rPr>
        <w:t>го</w:t>
      </w:r>
      <w:r w:rsidRPr="00797BD6">
        <w:rPr>
          <w:sz w:val="26"/>
          <w:szCs w:val="26"/>
        </w:rPr>
        <w:t xml:space="preserve"> органу местного самоуправления </w:t>
      </w:r>
      <w:r>
        <w:rPr>
          <w:sz w:val="26"/>
          <w:szCs w:val="26"/>
        </w:rPr>
        <w:t>учреждения</w:t>
      </w:r>
      <w:r w:rsidRPr="00797BD6">
        <w:rPr>
          <w:sz w:val="26"/>
          <w:szCs w:val="26"/>
        </w:rPr>
        <w:t xml:space="preserve">. </w:t>
      </w:r>
    </w:p>
    <w:p w:rsidR="00797BD6" w:rsidRPr="00797BD6" w:rsidRDefault="00797BD6" w:rsidP="00797BD6">
      <w:pPr>
        <w:pStyle w:val="Default"/>
        <w:ind w:firstLine="426"/>
        <w:jc w:val="both"/>
        <w:rPr>
          <w:sz w:val="26"/>
          <w:szCs w:val="26"/>
        </w:rPr>
      </w:pPr>
      <w:r w:rsidRPr="00797BD6">
        <w:rPr>
          <w:sz w:val="26"/>
          <w:szCs w:val="26"/>
        </w:rPr>
        <w:t xml:space="preserve">6.3. Содержание актов исключает: </w:t>
      </w:r>
    </w:p>
    <w:p w:rsidR="00797BD6" w:rsidRPr="00797BD6" w:rsidRDefault="00797BD6" w:rsidP="00797BD6">
      <w:pPr>
        <w:pStyle w:val="Default"/>
        <w:ind w:firstLine="426"/>
        <w:jc w:val="both"/>
        <w:rPr>
          <w:sz w:val="26"/>
          <w:szCs w:val="26"/>
        </w:rPr>
      </w:pPr>
      <w:r w:rsidRPr="00797BD6">
        <w:rPr>
          <w:sz w:val="26"/>
          <w:szCs w:val="26"/>
        </w:rPr>
        <w:t xml:space="preserve">6.3.1. выводы, предположения, факты, не подтвержденные доказательствами; </w:t>
      </w:r>
    </w:p>
    <w:p w:rsidR="00797BD6" w:rsidRPr="00797BD6" w:rsidRDefault="00797BD6" w:rsidP="00797BD6">
      <w:pPr>
        <w:ind w:firstLine="426"/>
        <w:jc w:val="both"/>
        <w:rPr>
          <w:sz w:val="26"/>
          <w:szCs w:val="26"/>
        </w:rPr>
      </w:pPr>
      <w:r w:rsidRPr="00797BD6">
        <w:rPr>
          <w:sz w:val="26"/>
          <w:szCs w:val="26"/>
        </w:rPr>
        <w:t>6.3.2. морально-этическую оценку действий должностных, материально</w:t>
      </w:r>
      <w:r w:rsidRPr="00797BD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97BD6">
        <w:rPr>
          <w:sz w:val="26"/>
          <w:szCs w:val="26"/>
        </w:rPr>
        <w:t xml:space="preserve">ответственных и иных лиц проверенных </w:t>
      </w:r>
      <w:r>
        <w:rPr>
          <w:sz w:val="26"/>
          <w:szCs w:val="26"/>
        </w:rPr>
        <w:t>учреждений</w:t>
      </w:r>
      <w:r w:rsidR="00DB3825">
        <w:rPr>
          <w:sz w:val="26"/>
          <w:szCs w:val="26"/>
        </w:rPr>
        <w:t>.</w:t>
      </w:r>
    </w:p>
    <w:p w:rsidR="00797BD6" w:rsidRPr="00797BD6" w:rsidRDefault="00797BD6" w:rsidP="00797BD6">
      <w:pPr>
        <w:ind w:firstLine="426"/>
        <w:jc w:val="both"/>
        <w:rPr>
          <w:sz w:val="26"/>
          <w:szCs w:val="26"/>
        </w:rPr>
      </w:pPr>
      <w:r w:rsidRPr="00797BD6">
        <w:rPr>
          <w:sz w:val="26"/>
          <w:szCs w:val="26"/>
        </w:rPr>
        <w:t xml:space="preserve">6.4. Содержание актов должно основываться на следующем: </w:t>
      </w:r>
    </w:p>
    <w:p w:rsidR="00797BD6" w:rsidRPr="00797BD6" w:rsidRDefault="00797BD6" w:rsidP="00797BD6">
      <w:pPr>
        <w:ind w:firstLine="426"/>
        <w:jc w:val="both"/>
        <w:rPr>
          <w:sz w:val="26"/>
          <w:szCs w:val="26"/>
        </w:rPr>
      </w:pPr>
      <w:r w:rsidRPr="00797BD6">
        <w:rPr>
          <w:sz w:val="26"/>
          <w:szCs w:val="26"/>
        </w:rPr>
        <w:t xml:space="preserve">6.4.1. акты должны полно отражать результаты мероприятий по проверке состояния антитеррористической защищенности </w:t>
      </w:r>
      <w:r w:rsidR="00DB3825">
        <w:rPr>
          <w:sz w:val="26"/>
          <w:szCs w:val="26"/>
        </w:rPr>
        <w:t>учреждений</w:t>
      </w:r>
      <w:r w:rsidRPr="00797BD6">
        <w:rPr>
          <w:sz w:val="26"/>
          <w:szCs w:val="26"/>
        </w:rPr>
        <w:t xml:space="preserve">; </w:t>
      </w:r>
    </w:p>
    <w:p w:rsidR="00797BD6" w:rsidRPr="00797BD6" w:rsidRDefault="00797BD6" w:rsidP="00797BD6">
      <w:pPr>
        <w:ind w:firstLine="426"/>
        <w:jc w:val="both"/>
        <w:rPr>
          <w:sz w:val="26"/>
          <w:szCs w:val="26"/>
        </w:rPr>
      </w:pPr>
      <w:r w:rsidRPr="00797BD6">
        <w:rPr>
          <w:sz w:val="26"/>
          <w:szCs w:val="26"/>
        </w:rPr>
        <w:t xml:space="preserve">6.4.2. в актах должны быть однозначно идентифицированы объект и предмет проверок; </w:t>
      </w:r>
    </w:p>
    <w:p w:rsidR="00797BD6" w:rsidRPr="00797BD6" w:rsidRDefault="00797BD6" w:rsidP="00797BD6">
      <w:pPr>
        <w:ind w:firstLine="426"/>
        <w:jc w:val="both"/>
        <w:rPr>
          <w:sz w:val="26"/>
          <w:szCs w:val="26"/>
        </w:rPr>
      </w:pPr>
      <w:r w:rsidRPr="00797BD6">
        <w:rPr>
          <w:sz w:val="26"/>
          <w:szCs w:val="26"/>
        </w:rPr>
        <w:t xml:space="preserve">6.4.3. в актах должны быть раскрыты цели и объем мероприятия по проверке состояния антитеррористической защищенности; </w:t>
      </w:r>
    </w:p>
    <w:p w:rsidR="00797BD6" w:rsidRPr="00797BD6" w:rsidRDefault="00797BD6" w:rsidP="00797BD6">
      <w:pPr>
        <w:ind w:firstLine="426"/>
        <w:jc w:val="both"/>
        <w:rPr>
          <w:sz w:val="26"/>
          <w:szCs w:val="26"/>
        </w:rPr>
      </w:pPr>
      <w:r w:rsidRPr="00797BD6">
        <w:rPr>
          <w:sz w:val="26"/>
          <w:szCs w:val="26"/>
        </w:rPr>
        <w:t xml:space="preserve">6.4.4. в актах должно быть указано, в соответствии с какими требованиями и документами проводились мероприятия проверок деятельности </w:t>
      </w:r>
      <w:r w:rsidR="00DB3825">
        <w:rPr>
          <w:sz w:val="26"/>
          <w:szCs w:val="26"/>
        </w:rPr>
        <w:t>учреждений</w:t>
      </w:r>
      <w:r w:rsidRPr="00797BD6">
        <w:rPr>
          <w:sz w:val="26"/>
          <w:szCs w:val="26"/>
        </w:rPr>
        <w:t xml:space="preserve">; </w:t>
      </w:r>
    </w:p>
    <w:p w:rsidR="00797BD6" w:rsidRPr="00797BD6" w:rsidRDefault="00797BD6" w:rsidP="00797BD6">
      <w:pPr>
        <w:ind w:firstLine="426"/>
        <w:jc w:val="both"/>
        <w:rPr>
          <w:sz w:val="26"/>
          <w:szCs w:val="26"/>
        </w:rPr>
      </w:pPr>
      <w:r w:rsidRPr="00797BD6">
        <w:rPr>
          <w:sz w:val="26"/>
          <w:szCs w:val="26"/>
        </w:rPr>
        <w:t xml:space="preserve">6.5. При составлении актов должна быть обеспечена объективность, обоснованность, системность, четкость, доступность и лаконичность (без ущерба для содержания) изложения. </w:t>
      </w:r>
    </w:p>
    <w:p w:rsidR="00797BD6" w:rsidRPr="00797BD6" w:rsidRDefault="00797BD6" w:rsidP="00797BD6">
      <w:pPr>
        <w:ind w:firstLine="426"/>
        <w:jc w:val="both"/>
        <w:rPr>
          <w:sz w:val="26"/>
          <w:szCs w:val="26"/>
        </w:rPr>
      </w:pPr>
      <w:r w:rsidRPr="00797BD6">
        <w:rPr>
          <w:sz w:val="26"/>
          <w:szCs w:val="26"/>
        </w:rPr>
        <w:t xml:space="preserve">Результаты мероприятия по проверке состояния антитеррористической защищенности излагаются в актах на основе проверенных данных и фактов, </w:t>
      </w:r>
      <w:r w:rsidRPr="00797BD6">
        <w:rPr>
          <w:sz w:val="26"/>
          <w:szCs w:val="26"/>
        </w:rPr>
        <w:lastRenderedPageBreak/>
        <w:t xml:space="preserve">подтвержденных имеющимися документами, результатами контрольных действий, заключений специалистов, объяснений должностных лиц. </w:t>
      </w:r>
    </w:p>
    <w:p w:rsidR="00797BD6" w:rsidRPr="00797BD6" w:rsidRDefault="00797BD6" w:rsidP="00797BD6">
      <w:pPr>
        <w:ind w:firstLine="426"/>
        <w:jc w:val="both"/>
        <w:rPr>
          <w:sz w:val="26"/>
          <w:szCs w:val="26"/>
        </w:rPr>
      </w:pPr>
      <w:r w:rsidRPr="00797BD6">
        <w:rPr>
          <w:sz w:val="26"/>
          <w:szCs w:val="26"/>
        </w:rPr>
        <w:t xml:space="preserve">Указанные документы (копии) и материалы прилагаются к актам. </w:t>
      </w:r>
    </w:p>
    <w:p w:rsidR="00797BD6" w:rsidRPr="00797BD6" w:rsidRDefault="00797BD6" w:rsidP="00797BD6">
      <w:pPr>
        <w:ind w:firstLine="426"/>
        <w:jc w:val="both"/>
        <w:rPr>
          <w:sz w:val="26"/>
          <w:szCs w:val="26"/>
        </w:rPr>
      </w:pPr>
      <w:r w:rsidRPr="00797BD6">
        <w:rPr>
          <w:sz w:val="26"/>
          <w:szCs w:val="26"/>
        </w:rPr>
        <w:t xml:space="preserve">6.6. При описании каждого нарушения, выявленного в ходе мероприятий по проверкам состояния антитеррористической защищенности </w:t>
      </w:r>
      <w:r w:rsidR="00DB3825">
        <w:rPr>
          <w:sz w:val="26"/>
          <w:szCs w:val="26"/>
        </w:rPr>
        <w:t>учреждений</w:t>
      </w:r>
      <w:r w:rsidRPr="00797BD6">
        <w:rPr>
          <w:sz w:val="26"/>
          <w:szCs w:val="26"/>
        </w:rPr>
        <w:t xml:space="preserve">, указываются: </w:t>
      </w:r>
    </w:p>
    <w:p w:rsidR="00797BD6" w:rsidRPr="00797BD6" w:rsidRDefault="00797BD6" w:rsidP="00797BD6">
      <w:pPr>
        <w:ind w:firstLine="426"/>
        <w:jc w:val="both"/>
        <w:rPr>
          <w:sz w:val="26"/>
          <w:szCs w:val="26"/>
        </w:rPr>
      </w:pPr>
      <w:r w:rsidRPr="00797BD6">
        <w:rPr>
          <w:sz w:val="26"/>
          <w:szCs w:val="26"/>
        </w:rPr>
        <w:t xml:space="preserve">6.6.1. положения законодательства Российской Федерации, нормативных правовых актов Российской Федерации, которые были нарушены; </w:t>
      </w:r>
    </w:p>
    <w:p w:rsidR="00797BD6" w:rsidRPr="00797BD6" w:rsidRDefault="00797BD6" w:rsidP="00797BD6">
      <w:pPr>
        <w:ind w:firstLine="426"/>
        <w:jc w:val="both"/>
        <w:rPr>
          <w:sz w:val="26"/>
          <w:szCs w:val="26"/>
        </w:rPr>
      </w:pPr>
      <w:r w:rsidRPr="00797BD6">
        <w:rPr>
          <w:sz w:val="26"/>
          <w:szCs w:val="26"/>
        </w:rPr>
        <w:t xml:space="preserve">6.6.2. период, к которому относится выявленное нарушение; </w:t>
      </w:r>
    </w:p>
    <w:p w:rsidR="00797BD6" w:rsidRPr="00797BD6" w:rsidRDefault="00797BD6" w:rsidP="00797BD6">
      <w:pPr>
        <w:ind w:firstLine="426"/>
        <w:jc w:val="both"/>
        <w:rPr>
          <w:sz w:val="26"/>
          <w:szCs w:val="26"/>
        </w:rPr>
      </w:pPr>
      <w:r w:rsidRPr="00797BD6">
        <w:rPr>
          <w:sz w:val="26"/>
          <w:szCs w:val="26"/>
        </w:rPr>
        <w:t xml:space="preserve">6.6.3. суть нарушения; </w:t>
      </w:r>
    </w:p>
    <w:p w:rsidR="00797BD6" w:rsidRPr="00797BD6" w:rsidRDefault="00797BD6" w:rsidP="00797BD6">
      <w:pPr>
        <w:ind w:firstLine="426"/>
        <w:jc w:val="both"/>
        <w:rPr>
          <w:sz w:val="26"/>
          <w:szCs w:val="26"/>
        </w:rPr>
      </w:pPr>
      <w:r w:rsidRPr="00797BD6">
        <w:rPr>
          <w:sz w:val="26"/>
          <w:szCs w:val="26"/>
        </w:rPr>
        <w:t xml:space="preserve">6.6.4. должностное или иное лицо, допустившее нарушение. </w:t>
      </w:r>
    </w:p>
    <w:p w:rsidR="00797BD6" w:rsidRPr="00797BD6" w:rsidRDefault="00797BD6" w:rsidP="00797BD6">
      <w:pPr>
        <w:ind w:firstLine="426"/>
        <w:jc w:val="both"/>
        <w:rPr>
          <w:sz w:val="26"/>
          <w:szCs w:val="26"/>
        </w:rPr>
      </w:pPr>
      <w:r w:rsidRPr="00797BD6">
        <w:rPr>
          <w:sz w:val="26"/>
          <w:szCs w:val="26"/>
        </w:rPr>
        <w:t xml:space="preserve">6.7. К актам могут прикладываться доклады руководителей проверяемых </w:t>
      </w:r>
      <w:r w:rsidR="00DB3825">
        <w:rPr>
          <w:sz w:val="26"/>
          <w:szCs w:val="26"/>
        </w:rPr>
        <w:t>учреждений</w:t>
      </w:r>
      <w:r w:rsidRPr="00797BD6">
        <w:rPr>
          <w:sz w:val="26"/>
          <w:szCs w:val="26"/>
        </w:rPr>
        <w:t xml:space="preserve"> по устранению нарушений, выявленных в ходе проверок. </w:t>
      </w:r>
    </w:p>
    <w:p w:rsidR="00797BD6" w:rsidRPr="00797BD6" w:rsidRDefault="00797BD6" w:rsidP="00797BD6">
      <w:pPr>
        <w:ind w:firstLine="426"/>
        <w:jc w:val="both"/>
        <w:rPr>
          <w:sz w:val="26"/>
          <w:szCs w:val="26"/>
        </w:rPr>
      </w:pPr>
      <w:r w:rsidRPr="00797BD6">
        <w:rPr>
          <w:sz w:val="26"/>
          <w:szCs w:val="26"/>
        </w:rPr>
        <w:t xml:space="preserve">6.8. В десятидневный срок после получения актов руководители проверенных </w:t>
      </w:r>
      <w:r w:rsidR="00DB3825">
        <w:rPr>
          <w:sz w:val="26"/>
          <w:szCs w:val="26"/>
        </w:rPr>
        <w:t>учреждений</w:t>
      </w:r>
      <w:r w:rsidRPr="00797BD6">
        <w:rPr>
          <w:sz w:val="26"/>
          <w:szCs w:val="26"/>
        </w:rPr>
        <w:t xml:space="preserve"> обязаны подготовить планы устранения недостатков (далее - планы) и организовать работу по реализации планов, а также контролировать ход данной работы. Копии планов после утверждения руководителями проверенных </w:t>
      </w:r>
      <w:r w:rsidR="00DB3825">
        <w:rPr>
          <w:sz w:val="26"/>
          <w:szCs w:val="26"/>
        </w:rPr>
        <w:t>учреждений</w:t>
      </w:r>
      <w:r w:rsidRPr="00797BD6">
        <w:rPr>
          <w:sz w:val="26"/>
          <w:szCs w:val="26"/>
        </w:rPr>
        <w:t xml:space="preserve"> направляются </w:t>
      </w:r>
      <w:r w:rsidR="00DB3825">
        <w:rPr>
          <w:sz w:val="26"/>
          <w:szCs w:val="26"/>
        </w:rPr>
        <w:t>главе Нижнесергинского городского поселения</w:t>
      </w:r>
      <w:r w:rsidRPr="00797BD6">
        <w:rPr>
          <w:sz w:val="26"/>
          <w:szCs w:val="26"/>
        </w:rPr>
        <w:t xml:space="preserve">. </w:t>
      </w:r>
    </w:p>
    <w:p w:rsidR="00797BD6" w:rsidRPr="00797BD6" w:rsidRDefault="00797BD6" w:rsidP="00797BD6">
      <w:pPr>
        <w:ind w:firstLine="426"/>
        <w:jc w:val="both"/>
        <w:rPr>
          <w:sz w:val="26"/>
          <w:szCs w:val="26"/>
        </w:rPr>
      </w:pPr>
      <w:r w:rsidRPr="00797BD6">
        <w:rPr>
          <w:sz w:val="26"/>
          <w:szCs w:val="26"/>
        </w:rPr>
        <w:t xml:space="preserve">6.9. Руководители проверенных </w:t>
      </w:r>
      <w:r w:rsidR="00DB3825">
        <w:rPr>
          <w:sz w:val="26"/>
          <w:szCs w:val="26"/>
        </w:rPr>
        <w:t>учреждений</w:t>
      </w:r>
      <w:r w:rsidRPr="00797BD6">
        <w:rPr>
          <w:sz w:val="26"/>
          <w:szCs w:val="26"/>
        </w:rPr>
        <w:t xml:space="preserve"> обязаны информировать </w:t>
      </w:r>
      <w:r w:rsidR="00DB3825">
        <w:rPr>
          <w:sz w:val="26"/>
          <w:szCs w:val="26"/>
        </w:rPr>
        <w:t>главу Нижнесергинского городского поселения</w:t>
      </w:r>
      <w:r w:rsidRPr="00797BD6">
        <w:rPr>
          <w:sz w:val="26"/>
          <w:szCs w:val="26"/>
        </w:rPr>
        <w:t xml:space="preserve"> о реализации планов до момента полного их выполнения. </w:t>
      </w:r>
    </w:p>
    <w:p w:rsidR="00CA27A0" w:rsidRDefault="00797BD6" w:rsidP="00797BD6">
      <w:pPr>
        <w:ind w:firstLine="426"/>
        <w:jc w:val="both"/>
        <w:rPr>
          <w:sz w:val="26"/>
          <w:szCs w:val="26"/>
        </w:rPr>
      </w:pPr>
      <w:r w:rsidRPr="00797BD6">
        <w:rPr>
          <w:sz w:val="26"/>
          <w:szCs w:val="26"/>
        </w:rPr>
        <w:t xml:space="preserve">6.10. Все полученные при проведении проверок материалы (за исключением подлинников документов, которые должны быть возвращены </w:t>
      </w:r>
      <w:r w:rsidR="00DB3825">
        <w:rPr>
          <w:sz w:val="26"/>
          <w:szCs w:val="26"/>
        </w:rPr>
        <w:t>учреждениям</w:t>
      </w:r>
      <w:r w:rsidRPr="00797BD6">
        <w:rPr>
          <w:sz w:val="26"/>
          <w:szCs w:val="26"/>
        </w:rPr>
        <w:t xml:space="preserve">) формируются в соответствующее номенклатурное дело и подлежат хранению в органе местного самоуправления </w:t>
      </w:r>
      <w:r w:rsidR="00DB3825">
        <w:rPr>
          <w:sz w:val="26"/>
          <w:szCs w:val="26"/>
        </w:rPr>
        <w:t>Нижнесергинского городского поселения</w:t>
      </w:r>
      <w:r w:rsidRPr="00797BD6">
        <w:rPr>
          <w:sz w:val="26"/>
          <w:szCs w:val="26"/>
        </w:rPr>
        <w:t xml:space="preserve"> в установленном порядке.</w:t>
      </w:r>
    </w:p>
    <w:p w:rsidR="00DB3825" w:rsidRDefault="00DB3825" w:rsidP="00797BD6">
      <w:pPr>
        <w:ind w:firstLine="426"/>
        <w:jc w:val="both"/>
        <w:rPr>
          <w:sz w:val="26"/>
          <w:szCs w:val="26"/>
        </w:rPr>
      </w:pPr>
    </w:p>
    <w:p w:rsidR="00DB3825" w:rsidRPr="00FD573D" w:rsidRDefault="00DB3825" w:rsidP="00FD573D">
      <w:pPr>
        <w:pStyle w:val="Default"/>
        <w:jc w:val="center"/>
        <w:rPr>
          <w:b/>
          <w:bCs/>
          <w:sz w:val="26"/>
          <w:szCs w:val="26"/>
        </w:rPr>
      </w:pPr>
      <w:r w:rsidRPr="00FD573D">
        <w:rPr>
          <w:b/>
          <w:bCs/>
          <w:sz w:val="26"/>
          <w:szCs w:val="26"/>
        </w:rPr>
        <w:t>7. Внеплановые проверки</w:t>
      </w:r>
    </w:p>
    <w:p w:rsidR="00FD573D" w:rsidRDefault="00FD573D" w:rsidP="00FD573D">
      <w:pPr>
        <w:pStyle w:val="Default"/>
        <w:jc w:val="both"/>
        <w:rPr>
          <w:sz w:val="26"/>
          <w:szCs w:val="26"/>
        </w:rPr>
      </w:pPr>
    </w:p>
    <w:p w:rsidR="00DB3825" w:rsidRPr="00FD573D" w:rsidRDefault="00DB3825" w:rsidP="00FD573D">
      <w:pPr>
        <w:pStyle w:val="Default"/>
        <w:ind w:firstLine="426"/>
        <w:jc w:val="both"/>
        <w:rPr>
          <w:sz w:val="26"/>
          <w:szCs w:val="26"/>
        </w:rPr>
      </w:pPr>
      <w:r w:rsidRPr="00FD573D">
        <w:rPr>
          <w:sz w:val="26"/>
          <w:szCs w:val="26"/>
        </w:rPr>
        <w:t xml:space="preserve">7.1. Внеплановые проверки </w:t>
      </w:r>
      <w:r w:rsidR="00FD573D">
        <w:rPr>
          <w:sz w:val="26"/>
          <w:szCs w:val="26"/>
        </w:rPr>
        <w:t>учреждений</w:t>
      </w:r>
      <w:r w:rsidRPr="00FD573D">
        <w:rPr>
          <w:sz w:val="26"/>
          <w:szCs w:val="26"/>
        </w:rPr>
        <w:t xml:space="preserve"> проводятся независимо от периода их деятельности по решению </w:t>
      </w:r>
      <w:r w:rsidR="00FD573D">
        <w:rPr>
          <w:sz w:val="26"/>
          <w:szCs w:val="26"/>
        </w:rPr>
        <w:t>главы Нижнесергинского городского поселения</w:t>
      </w:r>
      <w:r w:rsidRPr="00FD573D">
        <w:rPr>
          <w:sz w:val="26"/>
          <w:szCs w:val="26"/>
        </w:rPr>
        <w:t xml:space="preserve"> в случаях: </w:t>
      </w:r>
    </w:p>
    <w:p w:rsidR="00DB3825" w:rsidRPr="00FD573D" w:rsidRDefault="00DB3825" w:rsidP="00FD573D">
      <w:pPr>
        <w:pStyle w:val="Default"/>
        <w:ind w:firstLine="426"/>
        <w:jc w:val="both"/>
        <w:rPr>
          <w:sz w:val="26"/>
          <w:szCs w:val="26"/>
        </w:rPr>
      </w:pPr>
      <w:r w:rsidRPr="00FD573D">
        <w:rPr>
          <w:sz w:val="26"/>
          <w:szCs w:val="26"/>
        </w:rPr>
        <w:t xml:space="preserve">7.1.1 несоблюдения на объектах (территориях) требований к их антитеррористической защищенности, в том числе при поступлении от граждан жалоб на несоблюдение требований к антитеррористической защищенности объектов (территорий) и (или) бездействие должностных лиц </w:t>
      </w:r>
      <w:r w:rsidR="00FD573D">
        <w:rPr>
          <w:sz w:val="26"/>
          <w:szCs w:val="26"/>
        </w:rPr>
        <w:t>учреждений</w:t>
      </w:r>
      <w:r w:rsidRPr="00FD573D">
        <w:rPr>
          <w:sz w:val="26"/>
          <w:szCs w:val="26"/>
        </w:rPr>
        <w:t xml:space="preserve">, </w:t>
      </w:r>
      <w:r w:rsidR="00D07119">
        <w:rPr>
          <w:color w:val="FF0000"/>
          <w:sz w:val="26"/>
          <w:szCs w:val="26"/>
        </w:rPr>
        <w:t>в оперативном управлении которых находятся</w:t>
      </w:r>
      <w:r w:rsidRPr="00FD573D">
        <w:rPr>
          <w:color w:val="FF0000"/>
          <w:sz w:val="26"/>
          <w:szCs w:val="26"/>
        </w:rPr>
        <w:t xml:space="preserve"> объект</w:t>
      </w:r>
      <w:r w:rsidR="00D07119">
        <w:rPr>
          <w:color w:val="FF0000"/>
          <w:sz w:val="26"/>
          <w:szCs w:val="26"/>
        </w:rPr>
        <w:t>ы</w:t>
      </w:r>
      <w:r w:rsidRPr="00FD573D">
        <w:rPr>
          <w:color w:val="FF0000"/>
          <w:sz w:val="26"/>
          <w:szCs w:val="26"/>
        </w:rPr>
        <w:t xml:space="preserve"> (территори</w:t>
      </w:r>
      <w:r w:rsidR="00D07119">
        <w:rPr>
          <w:color w:val="FF0000"/>
          <w:sz w:val="26"/>
          <w:szCs w:val="26"/>
        </w:rPr>
        <w:t>и</w:t>
      </w:r>
      <w:r w:rsidRPr="00FD573D">
        <w:rPr>
          <w:color w:val="FF0000"/>
          <w:sz w:val="26"/>
          <w:szCs w:val="26"/>
        </w:rPr>
        <w:t xml:space="preserve">), </w:t>
      </w:r>
      <w:r w:rsidRPr="00FD573D">
        <w:rPr>
          <w:sz w:val="26"/>
          <w:szCs w:val="26"/>
        </w:rPr>
        <w:t xml:space="preserve">в отношении обеспечения антитеррористической защищенности объектов (территорий); </w:t>
      </w:r>
    </w:p>
    <w:p w:rsidR="00DB3825" w:rsidRPr="00FD573D" w:rsidRDefault="00DB3825" w:rsidP="00FD573D">
      <w:pPr>
        <w:pStyle w:val="Default"/>
        <w:ind w:firstLine="426"/>
        <w:jc w:val="both"/>
        <w:rPr>
          <w:sz w:val="26"/>
          <w:szCs w:val="26"/>
        </w:rPr>
      </w:pPr>
      <w:r w:rsidRPr="00FD573D">
        <w:rPr>
          <w:sz w:val="26"/>
          <w:szCs w:val="26"/>
        </w:rPr>
        <w:t xml:space="preserve">7.1.2. при необходимости актуализации паспорта безопасности объекта (территории); </w:t>
      </w:r>
    </w:p>
    <w:p w:rsidR="00DB3825" w:rsidRPr="00FD573D" w:rsidRDefault="00DB3825" w:rsidP="00FD573D">
      <w:pPr>
        <w:pStyle w:val="Default"/>
        <w:ind w:firstLine="426"/>
        <w:jc w:val="both"/>
        <w:rPr>
          <w:sz w:val="26"/>
          <w:szCs w:val="26"/>
        </w:rPr>
      </w:pPr>
      <w:r w:rsidRPr="00FD573D">
        <w:rPr>
          <w:sz w:val="26"/>
          <w:szCs w:val="26"/>
        </w:rPr>
        <w:t xml:space="preserve">7.1.3. в целях осуществления контроля за устранением недостатков, выявленных в ходе проведения плановых проверок антитеррористической защищенности объектов (территорий). </w:t>
      </w:r>
    </w:p>
    <w:p w:rsidR="00DB3825" w:rsidRPr="00FD573D" w:rsidRDefault="00DB3825" w:rsidP="00FD573D">
      <w:pPr>
        <w:pStyle w:val="Default"/>
        <w:ind w:firstLine="426"/>
        <w:jc w:val="both"/>
        <w:rPr>
          <w:sz w:val="26"/>
          <w:szCs w:val="26"/>
        </w:rPr>
      </w:pPr>
      <w:r w:rsidRPr="00FD573D">
        <w:rPr>
          <w:sz w:val="26"/>
          <w:szCs w:val="26"/>
        </w:rPr>
        <w:t xml:space="preserve">7.2. Продолжительность внеплановой проверки не может превышать 3 рабочих дней со дня издания </w:t>
      </w:r>
      <w:r w:rsidR="00FD573D">
        <w:rPr>
          <w:sz w:val="26"/>
          <w:szCs w:val="26"/>
        </w:rPr>
        <w:t>распоряжения</w:t>
      </w:r>
      <w:r w:rsidRPr="00FD573D">
        <w:rPr>
          <w:sz w:val="26"/>
          <w:szCs w:val="26"/>
        </w:rPr>
        <w:t xml:space="preserve"> о проведении проверки. </w:t>
      </w:r>
    </w:p>
    <w:p w:rsidR="00DB3825" w:rsidRPr="00FD573D" w:rsidRDefault="00DB3825" w:rsidP="00FD573D">
      <w:pPr>
        <w:ind w:firstLine="426"/>
        <w:jc w:val="both"/>
        <w:rPr>
          <w:b/>
          <w:bCs/>
          <w:sz w:val="26"/>
          <w:szCs w:val="26"/>
        </w:rPr>
      </w:pPr>
      <w:r w:rsidRPr="00FD573D">
        <w:rPr>
          <w:sz w:val="26"/>
          <w:szCs w:val="26"/>
        </w:rPr>
        <w:t>7.3. Организация и порядок проведения внеплановых проверок осуществляются на условиях и в порядке, изложенных в настоящей Методике.</w:t>
      </w:r>
    </w:p>
    <w:sectPr w:rsidR="00DB3825" w:rsidRPr="00FD573D" w:rsidSect="00EA6D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4475"/>
    <w:multiLevelType w:val="hybridMultilevel"/>
    <w:tmpl w:val="CC8A5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DA"/>
    <w:rsid w:val="000C4611"/>
    <w:rsid w:val="00316F75"/>
    <w:rsid w:val="00462302"/>
    <w:rsid w:val="005A12F7"/>
    <w:rsid w:val="00797BD6"/>
    <w:rsid w:val="008774C6"/>
    <w:rsid w:val="0088214E"/>
    <w:rsid w:val="009B629A"/>
    <w:rsid w:val="00AA79CA"/>
    <w:rsid w:val="00BB33DA"/>
    <w:rsid w:val="00C74232"/>
    <w:rsid w:val="00CA27A0"/>
    <w:rsid w:val="00CA5B8F"/>
    <w:rsid w:val="00D07119"/>
    <w:rsid w:val="00D272B6"/>
    <w:rsid w:val="00DB1474"/>
    <w:rsid w:val="00DB235E"/>
    <w:rsid w:val="00DB3825"/>
    <w:rsid w:val="00EA6D51"/>
    <w:rsid w:val="00F33740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5BF6"/>
  <w15:chartTrackingRefBased/>
  <w15:docId w15:val="{CB8866B6-108A-4B0A-8EED-013F4C4D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35E"/>
    <w:pPr>
      <w:ind w:left="720"/>
      <w:contextualSpacing/>
    </w:pPr>
  </w:style>
  <w:style w:type="paragraph" w:customStyle="1" w:styleId="Default">
    <w:name w:val="Default"/>
    <w:rsid w:val="00316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7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72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7</cp:revision>
  <cp:lastPrinted>2020-11-27T10:26:00Z</cp:lastPrinted>
  <dcterms:created xsi:type="dcterms:W3CDTF">2020-11-24T08:44:00Z</dcterms:created>
  <dcterms:modified xsi:type="dcterms:W3CDTF">2020-11-27T10:28:00Z</dcterms:modified>
</cp:coreProperties>
</file>