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9EA" w:rsidRPr="008712F4" w:rsidRDefault="00E039EA" w:rsidP="00E039EA">
      <w:pPr>
        <w:jc w:val="center"/>
        <w:outlineLvl w:val="0"/>
        <w:rPr>
          <w:b/>
          <w:sz w:val="16"/>
          <w:szCs w:val="16"/>
          <w:lang w:val="ru-RU"/>
        </w:rPr>
      </w:pPr>
      <w:r w:rsidRPr="008712F4">
        <w:rPr>
          <w:b/>
          <w:sz w:val="16"/>
          <w:szCs w:val="16"/>
          <w:lang w:val="ru-RU"/>
        </w:rPr>
        <w:t>ГЛАВА  НИЖНЕСЕРГИНСКОГО ГОРОДСКОГО ПОСЕЛЕНИЯ</w:t>
      </w:r>
    </w:p>
    <w:p w:rsidR="00E039EA" w:rsidRPr="008712F4" w:rsidRDefault="00E039EA" w:rsidP="00E039EA">
      <w:pPr>
        <w:shd w:val="clear" w:color="auto" w:fill="FFFFFF"/>
        <w:ind w:firstLine="14"/>
        <w:jc w:val="center"/>
        <w:rPr>
          <w:b/>
          <w:sz w:val="16"/>
          <w:szCs w:val="16"/>
          <w:lang w:val="ru-RU"/>
        </w:rPr>
      </w:pPr>
      <w:r w:rsidRPr="008712F4">
        <w:rPr>
          <w:b/>
          <w:sz w:val="16"/>
          <w:szCs w:val="16"/>
          <w:lang w:val="ru-RU"/>
        </w:rPr>
        <w:t>ПОСТАНОВЛЕНИЕ</w:t>
      </w:r>
    </w:p>
    <w:p w:rsidR="00E039EA" w:rsidRPr="008712F4" w:rsidRDefault="00E039EA" w:rsidP="00E039EA">
      <w:pPr>
        <w:pBdr>
          <w:bottom w:val="thinThickSmallGap" w:sz="24" w:space="1" w:color="auto"/>
        </w:pBdr>
        <w:rPr>
          <w:sz w:val="16"/>
          <w:szCs w:val="16"/>
          <w:lang w:val="ru-RU"/>
        </w:rPr>
      </w:pPr>
    </w:p>
    <w:p w:rsidR="00E039EA" w:rsidRPr="008712F4" w:rsidRDefault="00E039EA" w:rsidP="00E039EA">
      <w:pPr>
        <w:tabs>
          <w:tab w:val="left" w:pos="6645"/>
        </w:tabs>
        <w:rPr>
          <w:sz w:val="16"/>
          <w:szCs w:val="16"/>
          <w:lang w:val="ru-RU"/>
        </w:rPr>
      </w:pPr>
      <w:r w:rsidRPr="008712F4">
        <w:rPr>
          <w:sz w:val="16"/>
          <w:szCs w:val="16"/>
          <w:lang w:val="ru-RU"/>
        </w:rPr>
        <w:t xml:space="preserve">31.10.2012 г.               № 256-А </w:t>
      </w:r>
    </w:p>
    <w:p w:rsidR="00E039EA" w:rsidRPr="008712F4" w:rsidRDefault="00E039EA" w:rsidP="00E039EA">
      <w:pPr>
        <w:rPr>
          <w:sz w:val="16"/>
          <w:szCs w:val="16"/>
          <w:lang w:val="ru-RU"/>
        </w:rPr>
      </w:pPr>
      <w:r w:rsidRPr="008712F4">
        <w:rPr>
          <w:sz w:val="16"/>
          <w:szCs w:val="16"/>
          <w:lang w:val="ru-RU"/>
        </w:rPr>
        <w:t xml:space="preserve">г. Нижние Серги </w:t>
      </w:r>
    </w:p>
    <w:p w:rsidR="00E039EA" w:rsidRPr="008712F4" w:rsidRDefault="00E039EA" w:rsidP="00E039EA">
      <w:pPr>
        <w:pStyle w:val="a3"/>
        <w:spacing w:after="0"/>
        <w:ind w:firstLine="540"/>
        <w:jc w:val="both"/>
        <w:rPr>
          <w:sz w:val="16"/>
          <w:szCs w:val="16"/>
        </w:rPr>
      </w:pPr>
    </w:p>
    <w:p w:rsidR="00E039EA" w:rsidRPr="008712F4" w:rsidRDefault="00E039EA" w:rsidP="00E039EA">
      <w:pPr>
        <w:pStyle w:val="a3"/>
        <w:spacing w:after="0"/>
        <w:ind w:firstLine="540"/>
        <w:jc w:val="center"/>
        <w:rPr>
          <w:b/>
          <w:i/>
          <w:sz w:val="16"/>
          <w:szCs w:val="16"/>
        </w:rPr>
      </w:pPr>
      <w:r w:rsidRPr="008712F4">
        <w:rPr>
          <w:b/>
          <w:i/>
          <w:sz w:val="16"/>
          <w:szCs w:val="16"/>
        </w:rPr>
        <w:t>Об основных направлениях бюджетной и налоговой политики Нижнесергинского городского поселения на 2013 год и плановый период 2014-2015 годов</w:t>
      </w:r>
    </w:p>
    <w:p w:rsidR="00E039EA" w:rsidRPr="008712F4" w:rsidRDefault="00E039EA" w:rsidP="00E039EA">
      <w:pPr>
        <w:shd w:val="clear" w:color="auto" w:fill="FFFFFF"/>
        <w:jc w:val="both"/>
        <w:rPr>
          <w:rFonts w:ascii="Arial" w:hAnsi="Arial" w:cs="Arial"/>
          <w:color w:val="000000"/>
          <w:sz w:val="16"/>
          <w:szCs w:val="16"/>
          <w:lang w:val="ru-RU"/>
        </w:rPr>
      </w:pPr>
      <w:proofErr w:type="gramStart"/>
      <w:r w:rsidRPr="008712F4">
        <w:rPr>
          <w:color w:val="000000"/>
          <w:sz w:val="16"/>
          <w:szCs w:val="16"/>
          <w:lang w:val="ru-RU"/>
        </w:rPr>
        <w:t>В соответствии со статьей 172 Бюджетного кодекса Российской Федерации</w:t>
      </w:r>
      <w:r w:rsidRPr="008712F4">
        <w:rPr>
          <w:sz w:val="16"/>
          <w:szCs w:val="16"/>
          <w:lang w:val="ru-RU"/>
        </w:rPr>
        <w:t xml:space="preserve">, решением Думы Нижнесергинского городского поселения от 23.10.2008г. № 124 «Об утверждении положения о бюджетном процессе в Нижнесергинском городском поселении», </w:t>
      </w:r>
      <w:r w:rsidRPr="008712F4">
        <w:rPr>
          <w:color w:val="000000"/>
          <w:sz w:val="16"/>
          <w:szCs w:val="16"/>
          <w:lang w:val="ru-RU"/>
        </w:rPr>
        <w:t xml:space="preserve">руководствуясь основными положениями Бюджетного послания Президента Российской Федерации Федеральному собранию о бюджетной политике в 2013-2015 годах от 28.06.2012 года, </w:t>
      </w:r>
      <w:r w:rsidRPr="008712F4">
        <w:rPr>
          <w:rStyle w:val="a5"/>
          <w:color w:val="000000"/>
          <w:sz w:val="16"/>
          <w:szCs w:val="16"/>
          <w:lang w:val="ru-RU"/>
        </w:rPr>
        <w:t>выступлением губернатора Свердловской области на заседании Законодательного собрания Свердловской области «Об основных направлениях</w:t>
      </w:r>
      <w:proofErr w:type="gramEnd"/>
      <w:r w:rsidRPr="008712F4">
        <w:rPr>
          <w:rStyle w:val="a5"/>
          <w:color w:val="000000"/>
          <w:sz w:val="16"/>
          <w:szCs w:val="16"/>
          <w:lang w:val="ru-RU"/>
        </w:rPr>
        <w:t xml:space="preserve"> бюджетной и налоговой политики Свердловской области на 2013 год» и плановый период до 2015 года,</w:t>
      </w:r>
      <w:r w:rsidRPr="008712F4">
        <w:rPr>
          <w:sz w:val="16"/>
          <w:szCs w:val="16"/>
          <w:lang w:val="ru-RU"/>
        </w:rPr>
        <w:t xml:space="preserve"> руководствуясь Уставом Нижнесергинского городского поселения,</w:t>
      </w:r>
      <w:r w:rsidRPr="008712F4">
        <w:rPr>
          <w:rFonts w:ascii="Arial" w:hAnsi="Arial" w:cs="Arial"/>
          <w:color w:val="000000"/>
          <w:sz w:val="16"/>
          <w:szCs w:val="16"/>
          <w:lang w:val="ru-RU"/>
        </w:rPr>
        <w:t xml:space="preserve"> </w:t>
      </w:r>
    </w:p>
    <w:p w:rsidR="00E039EA" w:rsidRPr="008712F4" w:rsidRDefault="00E039EA" w:rsidP="00E039EA">
      <w:pPr>
        <w:shd w:val="clear" w:color="auto" w:fill="FFFFFF"/>
        <w:jc w:val="both"/>
        <w:rPr>
          <w:b/>
          <w:bCs/>
          <w:spacing w:val="-1"/>
          <w:sz w:val="16"/>
          <w:szCs w:val="16"/>
          <w:lang w:val="ru-RU"/>
        </w:rPr>
      </w:pPr>
      <w:r w:rsidRPr="008712F4">
        <w:rPr>
          <w:bCs/>
          <w:spacing w:val="-1"/>
          <w:sz w:val="16"/>
          <w:szCs w:val="16"/>
          <w:lang w:val="ru-RU"/>
        </w:rPr>
        <w:t xml:space="preserve">           </w:t>
      </w:r>
      <w:r w:rsidRPr="008712F4">
        <w:rPr>
          <w:b/>
          <w:bCs/>
          <w:spacing w:val="-1"/>
          <w:sz w:val="16"/>
          <w:szCs w:val="16"/>
          <w:lang w:val="ru-RU"/>
        </w:rPr>
        <w:t>ПОСТАНОВЛЯЮ:</w:t>
      </w:r>
    </w:p>
    <w:p w:rsidR="00E039EA" w:rsidRPr="008712F4" w:rsidRDefault="00E039EA" w:rsidP="00E039EA">
      <w:pPr>
        <w:shd w:val="clear" w:color="auto" w:fill="FFFFFF"/>
        <w:tabs>
          <w:tab w:val="left" w:pos="1138"/>
        </w:tabs>
        <w:ind w:right="5" w:firstLine="763"/>
        <w:jc w:val="both"/>
        <w:rPr>
          <w:sz w:val="16"/>
          <w:szCs w:val="16"/>
          <w:lang w:val="ru-RU"/>
        </w:rPr>
      </w:pPr>
      <w:r w:rsidRPr="008712F4">
        <w:rPr>
          <w:spacing w:val="-27"/>
          <w:sz w:val="16"/>
          <w:szCs w:val="16"/>
          <w:lang w:val="ru-RU"/>
        </w:rPr>
        <w:t>1.</w:t>
      </w:r>
      <w:r w:rsidRPr="008712F4">
        <w:rPr>
          <w:sz w:val="16"/>
          <w:szCs w:val="16"/>
          <w:lang w:val="ru-RU"/>
        </w:rPr>
        <w:tab/>
        <w:t>Принять основные направления бюджетной и налоговой политики на территории Нижнесергинского городского поселения на 2013 год и плановый период 2014-2015 годов как основу для формирования бюджета Нижнесергинского городского поселения и планирования основных направлений деятельности администрации</w:t>
      </w:r>
      <w:r>
        <w:rPr>
          <w:sz w:val="16"/>
          <w:szCs w:val="16"/>
          <w:lang w:val="ru-RU"/>
        </w:rPr>
        <w:t xml:space="preserve"> </w:t>
      </w:r>
      <w:r w:rsidRPr="008712F4">
        <w:rPr>
          <w:sz w:val="16"/>
          <w:szCs w:val="16"/>
          <w:lang w:val="ru-RU"/>
        </w:rPr>
        <w:t>Нижнесергинского городского поселения (прилагаются).</w:t>
      </w:r>
    </w:p>
    <w:p w:rsidR="00E039EA" w:rsidRPr="008712F4" w:rsidRDefault="00E039EA" w:rsidP="00E039EA">
      <w:pPr>
        <w:shd w:val="clear" w:color="auto" w:fill="FFFFFF"/>
        <w:tabs>
          <w:tab w:val="left" w:pos="1056"/>
        </w:tabs>
        <w:ind w:right="5" w:firstLine="734"/>
        <w:jc w:val="both"/>
        <w:rPr>
          <w:sz w:val="16"/>
          <w:szCs w:val="16"/>
          <w:lang w:val="ru-RU"/>
        </w:rPr>
      </w:pPr>
      <w:r w:rsidRPr="008712F4">
        <w:rPr>
          <w:spacing w:val="-12"/>
          <w:sz w:val="16"/>
          <w:szCs w:val="16"/>
          <w:lang w:val="ru-RU"/>
        </w:rPr>
        <w:t>2.</w:t>
      </w:r>
      <w:r w:rsidRPr="008712F4">
        <w:rPr>
          <w:sz w:val="16"/>
          <w:szCs w:val="16"/>
          <w:lang w:val="ru-RU"/>
        </w:rPr>
        <w:tab/>
        <w:t xml:space="preserve">Отделу по социальным и экономическим вопросам администрации Нижнесергинского городского поселения (Л.Ф. Шварц, Н.В.Ананьина) использовать основные направления бюджетной и налоговой политики на территории Нижнесергинского городского поселения на 2013 год при формировании проекта бюджета Нижнесергинского городского поселения на 2013  год и плановый период </w:t>
      </w:r>
      <w:r w:rsidRPr="008712F4">
        <w:rPr>
          <w:spacing w:val="-5"/>
          <w:sz w:val="16"/>
          <w:szCs w:val="16"/>
          <w:lang w:val="ru-RU"/>
        </w:rPr>
        <w:t>2014</w:t>
      </w:r>
      <w:r w:rsidRPr="008712F4">
        <w:rPr>
          <w:sz w:val="16"/>
          <w:szCs w:val="16"/>
          <w:lang w:val="ru-RU"/>
        </w:rPr>
        <w:tab/>
      </w:r>
      <w:r w:rsidRPr="008712F4">
        <w:rPr>
          <w:spacing w:val="-2"/>
          <w:sz w:val="16"/>
          <w:szCs w:val="16"/>
          <w:lang w:val="ru-RU"/>
        </w:rPr>
        <w:t>и 2015 годов.</w:t>
      </w:r>
    </w:p>
    <w:p w:rsidR="00E039EA" w:rsidRPr="008712F4" w:rsidRDefault="00E039EA" w:rsidP="00E039EA">
      <w:pPr>
        <w:shd w:val="clear" w:color="auto" w:fill="FFFFFF"/>
        <w:tabs>
          <w:tab w:val="left" w:pos="1056"/>
        </w:tabs>
        <w:jc w:val="both"/>
        <w:rPr>
          <w:sz w:val="16"/>
          <w:szCs w:val="16"/>
          <w:lang w:val="ru-RU"/>
        </w:rPr>
      </w:pPr>
      <w:r w:rsidRPr="008712F4">
        <w:rPr>
          <w:spacing w:val="-14"/>
          <w:sz w:val="16"/>
          <w:szCs w:val="16"/>
          <w:lang w:val="ru-RU"/>
        </w:rPr>
        <w:t xml:space="preserve">            3.</w:t>
      </w:r>
      <w:r w:rsidRPr="008712F4">
        <w:rPr>
          <w:sz w:val="16"/>
          <w:szCs w:val="16"/>
          <w:lang w:val="ru-RU"/>
        </w:rPr>
        <w:tab/>
      </w:r>
      <w:proofErr w:type="gramStart"/>
      <w:r w:rsidRPr="008712F4">
        <w:rPr>
          <w:sz w:val="16"/>
          <w:szCs w:val="16"/>
          <w:lang w:val="ru-RU"/>
        </w:rPr>
        <w:t>Контроль за</w:t>
      </w:r>
      <w:proofErr w:type="gramEnd"/>
      <w:r w:rsidRPr="008712F4">
        <w:rPr>
          <w:sz w:val="16"/>
          <w:szCs w:val="16"/>
          <w:lang w:val="ru-RU"/>
        </w:rPr>
        <w:t xml:space="preserve"> выполнением настоящего постановления оставляю за собой.</w:t>
      </w:r>
      <w:r w:rsidRPr="008712F4">
        <w:rPr>
          <w:sz w:val="16"/>
          <w:szCs w:val="16"/>
          <w:lang w:val="ru-RU"/>
        </w:rPr>
        <w:tab/>
      </w:r>
    </w:p>
    <w:p w:rsidR="00E039EA" w:rsidRPr="008712F4" w:rsidRDefault="00E039EA" w:rsidP="00E039EA">
      <w:pPr>
        <w:shd w:val="clear" w:color="auto" w:fill="FFFFFF"/>
        <w:tabs>
          <w:tab w:val="left" w:pos="1056"/>
        </w:tabs>
        <w:jc w:val="both"/>
        <w:rPr>
          <w:sz w:val="16"/>
          <w:szCs w:val="16"/>
          <w:lang w:val="ru-RU"/>
        </w:rPr>
      </w:pPr>
      <w:r w:rsidRPr="008712F4">
        <w:rPr>
          <w:sz w:val="16"/>
          <w:szCs w:val="16"/>
          <w:lang w:val="ru-RU"/>
        </w:rPr>
        <w:t xml:space="preserve">           4. Опубликовать настоящее постановление путем размещения на официальном сайте Нижнесергинского городского поселения.</w:t>
      </w:r>
    </w:p>
    <w:p w:rsidR="00E039EA" w:rsidRPr="008712F4" w:rsidRDefault="00E039EA" w:rsidP="00E039EA">
      <w:pPr>
        <w:jc w:val="both"/>
        <w:rPr>
          <w:sz w:val="16"/>
          <w:szCs w:val="16"/>
          <w:lang w:val="ru-RU"/>
        </w:rPr>
      </w:pPr>
      <w:r w:rsidRPr="008712F4">
        <w:rPr>
          <w:sz w:val="16"/>
          <w:szCs w:val="16"/>
          <w:lang w:val="ru-RU"/>
        </w:rPr>
        <w:t xml:space="preserve">Глава Нижнесергинского городского поселения      </w:t>
      </w:r>
      <w:r>
        <w:rPr>
          <w:sz w:val="16"/>
          <w:szCs w:val="16"/>
          <w:lang w:val="ru-RU"/>
        </w:rPr>
        <w:t xml:space="preserve">                                                                </w:t>
      </w:r>
      <w:r w:rsidRPr="008712F4">
        <w:rPr>
          <w:sz w:val="16"/>
          <w:szCs w:val="16"/>
          <w:lang w:val="ru-RU"/>
        </w:rPr>
        <w:t xml:space="preserve">                                                           А.А. Мешков</w:t>
      </w:r>
    </w:p>
    <w:p w:rsidR="00E039EA" w:rsidRPr="00E039EA" w:rsidRDefault="00E039EA" w:rsidP="00E039EA">
      <w:pPr>
        <w:pStyle w:val="1"/>
        <w:jc w:val="right"/>
        <w:rPr>
          <w:sz w:val="16"/>
          <w:szCs w:val="16"/>
          <w:lang w:val="ru-RU"/>
        </w:rPr>
      </w:pPr>
    </w:p>
    <w:p w:rsidR="00E039EA" w:rsidRPr="00E039EA" w:rsidRDefault="00E039EA" w:rsidP="00E039EA">
      <w:pPr>
        <w:pStyle w:val="1"/>
        <w:jc w:val="right"/>
        <w:rPr>
          <w:sz w:val="16"/>
          <w:szCs w:val="16"/>
          <w:lang w:val="ru-RU"/>
        </w:rPr>
      </w:pPr>
      <w:r w:rsidRPr="00E039EA">
        <w:rPr>
          <w:sz w:val="16"/>
          <w:szCs w:val="16"/>
          <w:lang w:val="ru-RU"/>
        </w:rPr>
        <w:t>УТВЕРЖДЕНЫ</w:t>
      </w:r>
    </w:p>
    <w:p w:rsidR="00E039EA" w:rsidRDefault="00E039EA" w:rsidP="00E039EA">
      <w:pPr>
        <w:jc w:val="right"/>
        <w:rPr>
          <w:sz w:val="16"/>
          <w:szCs w:val="16"/>
          <w:lang w:val="ru-RU"/>
        </w:rPr>
      </w:pPr>
      <w:r w:rsidRPr="008712F4">
        <w:rPr>
          <w:sz w:val="16"/>
          <w:szCs w:val="16"/>
          <w:lang w:val="ru-RU"/>
        </w:rPr>
        <w:t xml:space="preserve"> постановлением Главы Нижнесергинского</w:t>
      </w:r>
    </w:p>
    <w:p w:rsidR="00E039EA" w:rsidRPr="008712F4" w:rsidRDefault="00E039EA" w:rsidP="00E039EA">
      <w:pPr>
        <w:jc w:val="right"/>
        <w:rPr>
          <w:sz w:val="16"/>
          <w:szCs w:val="16"/>
          <w:lang w:val="ru-RU"/>
        </w:rPr>
      </w:pPr>
      <w:r w:rsidRPr="008712F4">
        <w:rPr>
          <w:sz w:val="16"/>
          <w:szCs w:val="16"/>
          <w:lang w:val="ru-RU"/>
        </w:rPr>
        <w:t xml:space="preserve"> городского поселения</w:t>
      </w:r>
      <w:r>
        <w:rPr>
          <w:sz w:val="16"/>
          <w:szCs w:val="16"/>
          <w:lang w:val="ru-RU"/>
        </w:rPr>
        <w:t xml:space="preserve"> </w:t>
      </w:r>
      <w:r w:rsidRPr="008712F4">
        <w:rPr>
          <w:sz w:val="16"/>
          <w:szCs w:val="16"/>
          <w:lang w:val="ru-RU"/>
        </w:rPr>
        <w:t>от 31.10.2012 г. № 256-А</w:t>
      </w:r>
    </w:p>
    <w:p w:rsidR="00E039EA" w:rsidRPr="008712F4" w:rsidRDefault="00E039EA" w:rsidP="00E039EA">
      <w:pPr>
        <w:ind w:right="-365"/>
        <w:jc w:val="right"/>
        <w:rPr>
          <w:b/>
          <w:sz w:val="16"/>
          <w:szCs w:val="16"/>
          <w:lang w:val="ru-RU"/>
        </w:rPr>
      </w:pPr>
    </w:p>
    <w:p w:rsidR="00E039EA" w:rsidRPr="008712F4" w:rsidRDefault="00E039EA" w:rsidP="00E039EA">
      <w:pPr>
        <w:ind w:right="99"/>
        <w:jc w:val="center"/>
        <w:rPr>
          <w:b/>
          <w:sz w:val="16"/>
          <w:szCs w:val="16"/>
          <w:lang w:val="ru-RU"/>
        </w:rPr>
      </w:pPr>
      <w:r w:rsidRPr="008712F4">
        <w:rPr>
          <w:b/>
          <w:sz w:val="16"/>
          <w:szCs w:val="16"/>
          <w:lang w:val="ru-RU"/>
        </w:rPr>
        <w:t>Основные направления бюджетной и налоговой политики</w:t>
      </w:r>
    </w:p>
    <w:p w:rsidR="00E039EA" w:rsidRPr="008712F4" w:rsidRDefault="00E039EA" w:rsidP="00E039EA">
      <w:pPr>
        <w:ind w:left="-180" w:right="99"/>
        <w:jc w:val="center"/>
        <w:rPr>
          <w:sz w:val="16"/>
          <w:szCs w:val="16"/>
          <w:lang w:val="ru-RU"/>
        </w:rPr>
      </w:pPr>
      <w:r w:rsidRPr="008712F4">
        <w:rPr>
          <w:b/>
          <w:sz w:val="16"/>
          <w:szCs w:val="16"/>
          <w:lang w:val="ru-RU"/>
        </w:rPr>
        <w:t>на территории Нижнесергинского городского поселения  на 2013 год и плановый период 2014-2015 годов</w:t>
      </w:r>
    </w:p>
    <w:p w:rsidR="00E039EA" w:rsidRPr="008712F4" w:rsidRDefault="00E039EA" w:rsidP="00E039EA">
      <w:pPr>
        <w:ind w:right="-365"/>
        <w:jc w:val="center"/>
        <w:rPr>
          <w:b/>
          <w:sz w:val="16"/>
          <w:szCs w:val="16"/>
          <w:lang w:val="ru-RU"/>
        </w:rPr>
      </w:pPr>
    </w:p>
    <w:p w:rsidR="00E039EA" w:rsidRPr="008712F4" w:rsidRDefault="00E039EA" w:rsidP="00E039EA">
      <w:pPr>
        <w:ind w:right="99" w:firstLine="708"/>
        <w:jc w:val="both"/>
        <w:rPr>
          <w:sz w:val="16"/>
          <w:szCs w:val="16"/>
          <w:lang w:val="ru-RU"/>
        </w:rPr>
      </w:pPr>
      <w:r w:rsidRPr="008712F4">
        <w:rPr>
          <w:b/>
          <w:sz w:val="16"/>
          <w:szCs w:val="16"/>
          <w:lang w:val="ru-RU"/>
        </w:rPr>
        <w:t xml:space="preserve"> </w:t>
      </w:r>
      <w:proofErr w:type="gramStart"/>
      <w:r w:rsidRPr="008712F4">
        <w:rPr>
          <w:sz w:val="16"/>
          <w:szCs w:val="16"/>
          <w:lang w:val="ru-RU"/>
        </w:rPr>
        <w:t>Основные направления бюджетной и налоговой политики Нижнесергинского городского поселения на 2013 год и плановый период 2014-2015 годов подготовлены в соответствии со ст. 172 Бюджетного кодекса Российской Федерации,  Положением о</w:t>
      </w:r>
      <w:r w:rsidRPr="008712F4">
        <w:rPr>
          <w:sz w:val="16"/>
          <w:szCs w:val="16"/>
          <w:lang w:val="ru-RU"/>
        </w:rPr>
        <w:br/>
        <w:t>бюджетном процессе в Нижнесергинском городском поселении, утвержденном решением Думы Нижнесергинского городского поселения от 23.10.2008г. № 124 и являются основой формирования бюджета Нижнесергинского городского поселения на 2013 год и плановый период 2014-2015</w:t>
      </w:r>
      <w:proofErr w:type="gramEnd"/>
      <w:r w:rsidRPr="008712F4">
        <w:rPr>
          <w:sz w:val="16"/>
          <w:szCs w:val="16"/>
          <w:lang w:val="ru-RU"/>
        </w:rPr>
        <w:t xml:space="preserve"> годов.</w:t>
      </w:r>
    </w:p>
    <w:p w:rsidR="00E039EA" w:rsidRPr="008712F4" w:rsidRDefault="00E039EA" w:rsidP="00E039EA">
      <w:pPr>
        <w:ind w:right="99" w:firstLine="720"/>
        <w:jc w:val="both"/>
        <w:rPr>
          <w:sz w:val="16"/>
          <w:szCs w:val="16"/>
          <w:lang w:val="ru-RU"/>
        </w:rPr>
      </w:pPr>
      <w:r w:rsidRPr="008712F4">
        <w:rPr>
          <w:sz w:val="16"/>
          <w:szCs w:val="16"/>
          <w:lang w:val="ru-RU"/>
        </w:rPr>
        <w:t>Реализация  бюджетной и налоговой политики будет производиться по нескольким направлениям:</w:t>
      </w:r>
    </w:p>
    <w:p w:rsidR="00E039EA" w:rsidRPr="008712F4" w:rsidRDefault="00E039EA" w:rsidP="00E039EA">
      <w:pPr>
        <w:ind w:right="99" w:firstLine="720"/>
        <w:jc w:val="both"/>
        <w:rPr>
          <w:sz w:val="16"/>
          <w:szCs w:val="16"/>
          <w:lang w:val="ru-RU"/>
        </w:rPr>
      </w:pPr>
      <w:r w:rsidRPr="008712F4">
        <w:rPr>
          <w:sz w:val="16"/>
          <w:szCs w:val="16"/>
          <w:u w:val="single"/>
          <w:lang w:val="ru-RU"/>
        </w:rPr>
        <w:t>Повышение  эффективности расходов в бюджетной сфере</w:t>
      </w:r>
      <w:r w:rsidRPr="008712F4">
        <w:rPr>
          <w:sz w:val="16"/>
          <w:szCs w:val="16"/>
          <w:lang w:val="ru-RU"/>
        </w:rPr>
        <w:t xml:space="preserve"> путем перехода на программно-целевой метод планирования. </w:t>
      </w:r>
    </w:p>
    <w:p w:rsidR="00E039EA" w:rsidRPr="008712F4" w:rsidRDefault="00E039EA" w:rsidP="00E039EA">
      <w:pPr>
        <w:ind w:right="99" w:firstLine="720"/>
        <w:jc w:val="both"/>
        <w:rPr>
          <w:sz w:val="16"/>
          <w:szCs w:val="16"/>
          <w:lang w:val="ru-RU"/>
        </w:rPr>
      </w:pPr>
      <w:r w:rsidRPr="008712F4">
        <w:rPr>
          <w:sz w:val="16"/>
          <w:szCs w:val="16"/>
          <w:lang w:val="ru-RU"/>
        </w:rPr>
        <w:t>Большая доля бюджетных средств будет направляться на финансирование мероприятий по выполнению муниципальных целевых программ, субсидирование выполнения муниципальных заданий по оказанию муниципальных услуг (работ) муниципальными  казенными  учреждениями, что позволит напрямую влиять на объем и качество  оказываемых услуг, проведенных мероприятий. В ежеквартальном режиме  будет проводиться оценка эффективности реализации муниципальных целевых программ, оценка качества и объема оказываемых муниципальных  услуг (работ). По результатам проведенного анализа  возможно принятие решений о приостановлении целевых программ, отзыве соответствующих  субсидий.</w:t>
      </w:r>
    </w:p>
    <w:p w:rsidR="00E039EA" w:rsidRPr="008712F4" w:rsidRDefault="00E039EA" w:rsidP="00E039EA">
      <w:pPr>
        <w:ind w:right="99" w:firstLine="720"/>
        <w:jc w:val="both"/>
        <w:rPr>
          <w:sz w:val="16"/>
          <w:szCs w:val="16"/>
          <w:lang w:val="ru-RU"/>
        </w:rPr>
      </w:pPr>
      <w:r w:rsidRPr="008712F4">
        <w:rPr>
          <w:sz w:val="16"/>
          <w:szCs w:val="16"/>
          <w:lang w:val="ru-RU"/>
        </w:rPr>
        <w:t xml:space="preserve">Интеграция </w:t>
      </w:r>
      <w:r w:rsidRPr="008712F4">
        <w:rPr>
          <w:sz w:val="16"/>
          <w:szCs w:val="16"/>
          <w:u w:val="single"/>
          <w:lang w:val="ru-RU"/>
        </w:rPr>
        <w:t>бюджетного планирования в процесс формирования и реализации долгосрочной стратегии страны.</w:t>
      </w:r>
      <w:r w:rsidRPr="008712F4">
        <w:rPr>
          <w:sz w:val="16"/>
          <w:szCs w:val="16"/>
          <w:lang w:val="ru-RU"/>
        </w:rPr>
        <w:t xml:space="preserve"> В Нижнесергинском городском поселении приняты долгосрочные целевые программы, реализующие направления и мероприятия государственных программ на территории Нижнесергинского городского поселения. Главным условием получения субсидий из бюджетов более высокого уровня является выполнение  программных мероприятий  за счет средств местного бюджета. На 2013 год планируется совместное финансирование  мероприятий 3-х целевых программ, принятых в Нижнесергинском городском поселении, за счет средств областного и местного бюджетов.</w:t>
      </w:r>
    </w:p>
    <w:p w:rsidR="00E039EA" w:rsidRPr="008712F4" w:rsidRDefault="00E039EA" w:rsidP="00E039EA">
      <w:pPr>
        <w:ind w:right="99" w:firstLine="720"/>
        <w:jc w:val="both"/>
        <w:rPr>
          <w:sz w:val="16"/>
          <w:szCs w:val="16"/>
          <w:lang w:val="ru-RU"/>
        </w:rPr>
      </w:pPr>
      <w:r w:rsidRPr="008712F4">
        <w:rPr>
          <w:sz w:val="16"/>
          <w:szCs w:val="16"/>
          <w:lang w:val="ru-RU"/>
        </w:rPr>
        <w:t>При реализации долгосрочных целевых программ планируется привлечение инвестиций как одно из условий  обеспечения необходимых темпов экономического  роста.</w:t>
      </w:r>
    </w:p>
    <w:p w:rsidR="00E039EA" w:rsidRPr="008712F4" w:rsidRDefault="00E039EA" w:rsidP="00E039EA">
      <w:pPr>
        <w:ind w:right="99" w:firstLine="720"/>
        <w:jc w:val="both"/>
        <w:rPr>
          <w:sz w:val="16"/>
          <w:szCs w:val="16"/>
          <w:lang w:val="ru-RU"/>
        </w:rPr>
      </w:pPr>
      <w:r w:rsidRPr="008712F4">
        <w:rPr>
          <w:sz w:val="16"/>
          <w:szCs w:val="16"/>
          <w:u w:val="single"/>
          <w:lang w:val="ru-RU"/>
        </w:rPr>
        <w:t>Снижение доли неэффективных расходов в сфере культуры и спорта.</w:t>
      </w:r>
      <w:r w:rsidRPr="008712F4">
        <w:rPr>
          <w:sz w:val="16"/>
          <w:szCs w:val="16"/>
          <w:lang w:val="ru-RU"/>
        </w:rPr>
        <w:t xml:space="preserve"> В 2013 году планируется провести оптимизацию расходов муниципальных  казенных учреждений, установление для учреждений нормативов потребления топливно-энергетических и других материальных ресурсов. </w:t>
      </w:r>
    </w:p>
    <w:p w:rsidR="00E039EA" w:rsidRPr="008712F4" w:rsidRDefault="00E039EA" w:rsidP="00E039EA">
      <w:pPr>
        <w:ind w:right="99" w:firstLine="720"/>
        <w:jc w:val="both"/>
        <w:rPr>
          <w:sz w:val="16"/>
          <w:szCs w:val="16"/>
          <w:lang w:val="ru-RU"/>
        </w:rPr>
      </w:pPr>
      <w:r w:rsidRPr="008712F4">
        <w:rPr>
          <w:sz w:val="16"/>
          <w:szCs w:val="16"/>
          <w:u w:val="single"/>
          <w:lang w:val="ru-RU"/>
        </w:rPr>
        <w:t>Формирование новой модели экономического роста</w:t>
      </w:r>
      <w:r w:rsidRPr="008712F4">
        <w:rPr>
          <w:sz w:val="16"/>
          <w:szCs w:val="16"/>
          <w:lang w:val="ru-RU"/>
        </w:rPr>
        <w:t>. Одна из основных задач ближайшего времени для Свердловской области - переход от «</w:t>
      </w:r>
      <w:proofErr w:type="spellStart"/>
      <w:r w:rsidRPr="008712F4">
        <w:rPr>
          <w:sz w:val="16"/>
          <w:szCs w:val="16"/>
          <w:lang w:val="ru-RU"/>
        </w:rPr>
        <w:t>старопромышленной</w:t>
      </w:r>
      <w:proofErr w:type="spellEnd"/>
      <w:r w:rsidRPr="008712F4">
        <w:rPr>
          <w:sz w:val="16"/>
          <w:szCs w:val="16"/>
          <w:lang w:val="ru-RU"/>
        </w:rPr>
        <w:t>» экономики к экономике инновационной.</w:t>
      </w:r>
    </w:p>
    <w:p w:rsidR="00E039EA" w:rsidRPr="008712F4" w:rsidRDefault="00E039EA" w:rsidP="00E039EA">
      <w:pPr>
        <w:ind w:right="99" w:firstLine="720"/>
        <w:jc w:val="both"/>
        <w:rPr>
          <w:sz w:val="16"/>
          <w:szCs w:val="16"/>
          <w:lang w:val="ru-RU"/>
        </w:rPr>
      </w:pPr>
      <w:r w:rsidRPr="008712F4">
        <w:rPr>
          <w:sz w:val="16"/>
          <w:szCs w:val="16"/>
          <w:lang w:val="ru-RU"/>
        </w:rPr>
        <w:t xml:space="preserve"> В 2013 году планируется поэтапно перейти к предоставлению муниципальных услуг в электронном виде, созданию инфраструктуры, объединяющей органы власти с муниципальными учреждениями в единую информационную управленческую сеть,  адаптация информационных технологий для использования гражданами пожилого возраста.</w:t>
      </w:r>
    </w:p>
    <w:p w:rsidR="00E039EA" w:rsidRDefault="00E039EA" w:rsidP="00E039EA">
      <w:pPr>
        <w:ind w:right="99" w:firstLine="720"/>
        <w:jc w:val="both"/>
        <w:rPr>
          <w:sz w:val="16"/>
          <w:szCs w:val="16"/>
          <w:lang w:val="ru-RU"/>
        </w:rPr>
      </w:pPr>
      <w:r w:rsidRPr="008712F4">
        <w:rPr>
          <w:sz w:val="16"/>
          <w:szCs w:val="16"/>
          <w:lang w:val="ru-RU"/>
        </w:rPr>
        <w:t xml:space="preserve"> </w:t>
      </w:r>
    </w:p>
    <w:p w:rsidR="00E039EA" w:rsidRPr="008712F4" w:rsidRDefault="00E039EA" w:rsidP="00E039EA">
      <w:pPr>
        <w:jc w:val="center"/>
        <w:rPr>
          <w:sz w:val="16"/>
          <w:szCs w:val="16"/>
          <w:lang w:val="ru-RU"/>
        </w:rPr>
      </w:pPr>
      <w:r w:rsidRPr="008712F4">
        <w:rPr>
          <w:b/>
          <w:sz w:val="16"/>
          <w:szCs w:val="16"/>
          <w:lang w:val="ru-RU"/>
        </w:rPr>
        <w:t>Основные направления налоговой политики по формированию доходов бюджета</w:t>
      </w:r>
      <w:r w:rsidRPr="008712F4">
        <w:rPr>
          <w:sz w:val="16"/>
          <w:szCs w:val="16"/>
          <w:lang w:val="ru-RU"/>
        </w:rPr>
        <w:t>.</w:t>
      </w:r>
    </w:p>
    <w:p w:rsidR="00E039EA" w:rsidRPr="008712F4" w:rsidRDefault="00E039EA" w:rsidP="00E039EA">
      <w:pPr>
        <w:ind w:firstLine="540"/>
        <w:jc w:val="center"/>
        <w:rPr>
          <w:sz w:val="16"/>
          <w:szCs w:val="16"/>
          <w:lang w:val="ru-RU"/>
        </w:rPr>
      </w:pPr>
    </w:p>
    <w:p w:rsidR="00E039EA" w:rsidRPr="008712F4" w:rsidRDefault="00E039EA" w:rsidP="00E039EA">
      <w:pPr>
        <w:ind w:firstLine="540"/>
        <w:jc w:val="both"/>
        <w:rPr>
          <w:sz w:val="16"/>
          <w:szCs w:val="16"/>
          <w:lang w:val="ru-RU"/>
        </w:rPr>
      </w:pPr>
      <w:r w:rsidRPr="008712F4">
        <w:rPr>
          <w:sz w:val="16"/>
          <w:szCs w:val="16"/>
          <w:lang w:val="ru-RU"/>
        </w:rPr>
        <w:t xml:space="preserve"> В 2013 году будет продолжена реализация целей и задач, направленных на максимальное обеспечение бюджета Нижнесергинского городского поселения доходами за счет местных налогов, доходов от использования муниципального имущества и других неналоговых доходов. </w:t>
      </w:r>
    </w:p>
    <w:p w:rsidR="00E039EA" w:rsidRPr="008712F4" w:rsidRDefault="00E039EA" w:rsidP="00E039EA">
      <w:pPr>
        <w:ind w:firstLine="540"/>
        <w:jc w:val="both"/>
        <w:rPr>
          <w:sz w:val="16"/>
          <w:szCs w:val="16"/>
          <w:lang w:val="ru-RU"/>
        </w:rPr>
      </w:pPr>
      <w:r w:rsidRPr="008712F4">
        <w:rPr>
          <w:sz w:val="16"/>
          <w:szCs w:val="16"/>
          <w:lang w:val="ru-RU"/>
        </w:rPr>
        <w:t xml:space="preserve">Бюджетная политика в области доходов должна быть ориентирована </w:t>
      </w:r>
      <w:proofErr w:type="gramStart"/>
      <w:r w:rsidRPr="008712F4">
        <w:rPr>
          <w:sz w:val="16"/>
          <w:szCs w:val="16"/>
          <w:lang w:val="ru-RU"/>
        </w:rPr>
        <w:t>на</w:t>
      </w:r>
      <w:proofErr w:type="gramEnd"/>
      <w:r w:rsidRPr="008712F4">
        <w:rPr>
          <w:sz w:val="16"/>
          <w:szCs w:val="16"/>
          <w:lang w:val="ru-RU"/>
        </w:rPr>
        <w:t>:</w:t>
      </w:r>
    </w:p>
    <w:p w:rsidR="00E039EA" w:rsidRPr="008712F4" w:rsidRDefault="00E039EA" w:rsidP="00E039EA">
      <w:pPr>
        <w:ind w:firstLine="540"/>
        <w:jc w:val="both"/>
        <w:rPr>
          <w:sz w:val="16"/>
          <w:szCs w:val="16"/>
          <w:lang w:val="ru-RU"/>
        </w:rPr>
      </w:pPr>
      <w:r w:rsidRPr="008712F4">
        <w:rPr>
          <w:sz w:val="16"/>
          <w:szCs w:val="16"/>
          <w:lang w:val="ru-RU"/>
        </w:rPr>
        <w:t>- создание условий для роста налоговых доходов, закрепленных за местным бюджетом;</w:t>
      </w:r>
    </w:p>
    <w:p w:rsidR="00E039EA" w:rsidRPr="008712F4" w:rsidRDefault="00E039EA" w:rsidP="00E039EA">
      <w:pPr>
        <w:ind w:firstLine="540"/>
        <w:jc w:val="both"/>
        <w:rPr>
          <w:sz w:val="16"/>
          <w:szCs w:val="16"/>
          <w:lang w:val="ru-RU"/>
        </w:rPr>
      </w:pPr>
      <w:r w:rsidRPr="008712F4">
        <w:rPr>
          <w:sz w:val="16"/>
          <w:szCs w:val="16"/>
          <w:lang w:val="ru-RU"/>
        </w:rPr>
        <w:lastRenderedPageBreak/>
        <w:t>- создание условий, препятствующих сокращению поступлений и способствующих обязательности уплаты налогов бизнесом.</w:t>
      </w:r>
    </w:p>
    <w:p w:rsidR="00E039EA" w:rsidRPr="008712F4" w:rsidRDefault="00E039EA" w:rsidP="00E039EA">
      <w:pPr>
        <w:ind w:firstLine="540"/>
        <w:jc w:val="both"/>
        <w:rPr>
          <w:sz w:val="16"/>
          <w:szCs w:val="16"/>
          <w:lang w:val="ru-RU"/>
        </w:rPr>
      </w:pPr>
      <w:r w:rsidRPr="008712F4">
        <w:rPr>
          <w:sz w:val="16"/>
          <w:szCs w:val="16"/>
          <w:lang w:val="ru-RU"/>
        </w:rPr>
        <w:t>В связи с этим стратегическими задачами бюджетной политики в области доходов в 2013-2015 годах станут:</w:t>
      </w:r>
    </w:p>
    <w:p w:rsidR="00E039EA" w:rsidRPr="008712F4" w:rsidRDefault="00E039EA" w:rsidP="00E039EA">
      <w:pPr>
        <w:ind w:firstLine="540"/>
        <w:jc w:val="both"/>
        <w:rPr>
          <w:sz w:val="16"/>
          <w:szCs w:val="16"/>
          <w:lang w:val="ru-RU"/>
        </w:rPr>
      </w:pPr>
      <w:r w:rsidRPr="008712F4">
        <w:rPr>
          <w:sz w:val="16"/>
          <w:szCs w:val="16"/>
          <w:lang w:val="ru-RU"/>
        </w:rPr>
        <w:t>1) активизация работы по развитию налогового потенциала Нижнесергинского городского поселения;</w:t>
      </w:r>
    </w:p>
    <w:p w:rsidR="00E039EA" w:rsidRPr="008712F4" w:rsidRDefault="00E039EA" w:rsidP="00E039EA">
      <w:pPr>
        <w:ind w:firstLine="540"/>
        <w:jc w:val="both"/>
        <w:rPr>
          <w:sz w:val="16"/>
          <w:szCs w:val="16"/>
          <w:lang w:val="ru-RU"/>
        </w:rPr>
      </w:pPr>
      <w:r w:rsidRPr="008712F4">
        <w:rPr>
          <w:sz w:val="16"/>
          <w:szCs w:val="16"/>
          <w:lang w:val="ru-RU"/>
        </w:rPr>
        <w:t>2) мобилизация налоговых и неналоговых доходов бюджета, в том числе продолжение мероприятий, проводимых  в рамках работы межведомственной комиссии по выявлению неучтенных объектов недвижимости и земельных участков на территории Нижнесергинского городского поселения;</w:t>
      </w:r>
    </w:p>
    <w:p w:rsidR="00E039EA" w:rsidRPr="008712F4" w:rsidRDefault="00E039EA" w:rsidP="00E039EA">
      <w:pPr>
        <w:ind w:firstLine="540"/>
        <w:jc w:val="both"/>
        <w:rPr>
          <w:sz w:val="16"/>
          <w:szCs w:val="16"/>
          <w:lang w:val="ru-RU"/>
        </w:rPr>
      </w:pPr>
      <w:r w:rsidRPr="008712F4">
        <w:rPr>
          <w:sz w:val="16"/>
          <w:szCs w:val="16"/>
          <w:lang w:val="ru-RU"/>
        </w:rPr>
        <w:t>3)   обеспечение высокой доходности арендного нежилого фонда;</w:t>
      </w:r>
    </w:p>
    <w:p w:rsidR="00E039EA" w:rsidRPr="008712F4" w:rsidRDefault="00E039EA" w:rsidP="00E039EA">
      <w:pPr>
        <w:ind w:firstLine="540"/>
        <w:jc w:val="both"/>
        <w:rPr>
          <w:sz w:val="16"/>
          <w:szCs w:val="16"/>
          <w:lang w:val="ru-RU"/>
        </w:rPr>
      </w:pPr>
      <w:r w:rsidRPr="008712F4">
        <w:rPr>
          <w:sz w:val="16"/>
          <w:szCs w:val="16"/>
          <w:lang w:val="ru-RU"/>
        </w:rPr>
        <w:t>4) усиление системы администрирования налоговых и неналоговых доходов в целях повышения их собираемости и минимизации недоимки, недопустимости формирования «серых» схем в бизнесе.</w:t>
      </w:r>
    </w:p>
    <w:p w:rsidR="00E039EA" w:rsidRPr="008712F4" w:rsidRDefault="00E039EA" w:rsidP="00E039EA">
      <w:pPr>
        <w:ind w:firstLine="540"/>
        <w:jc w:val="both"/>
        <w:rPr>
          <w:b/>
          <w:i/>
          <w:sz w:val="16"/>
          <w:szCs w:val="16"/>
          <w:lang w:val="ru-RU"/>
        </w:rPr>
      </w:pPr>
      <w:r w:rsidRPr="008712F4">
        <w:rPr>
          <w:sz w:val="16"/>
          <w:szCs w:val="16"/>
          <w:lang w:val="ru-RU"/>
        </w:rPr>
        <w:t>5) проведение анализа эффективности предоставленных налоговых льгот.</w:t>
      </w:r>
      <w:r w:rsidRPr="008712F4">
        <w:rPr>
          <w:b/>
          <w:i/>
          <w:sz w:val="16"/>
          <w:szCs w:val="16"/>
          <w:lang w:val="ru-RU"/>
        </w:rPr>
        <w:t xml:space="preserve"> </w:t>
      </w:r>
    </w:p>
    <w:p w:rsidR="00E039EA" w:rsidRPr="008712F4" w:rsidRDefault="00E039EA" w:rsidP="00E039EA">
      <w:pPr>
        <w:ind w:firstLine="540"/>
        <w:jc w:val="both"/>
        <w:rPr>
          <w:sz w:val="16"/>
          <w:szCs w:val="16"/>
          <w:lang w:val="ru-RU"/>
        </w:rPr>
      </w:pPr>
    </w:p>
    <w:p w:rsidR="00E039EA" w:rsidRPr="008712F4" w:rsidRDefault="00E039EA" w:rsidP="00E039EA">
      <w:pPr>
        <w:ind w:firstLine="540"/>
        <w:jc w:val="both"/>
        <w:rPr>
          <w:sz w:val="16"/>
          <w:szCs w:val="16"/>
          <w:lang w:val="ru-RU"/>
        </w:rPr>
      </w:pPr>
      <w:r w:rsidRPr="008712F4">
        <w:rPr>
          <w:sz w:val="16"/>
          <w:szCs w:val="16"/>
          <w:lang w:val="ru-RU"/>
        </w:rPr>
        <w:t>Решение поставленных задач будет осуществляться за счет реализации следующих  мероприятий:</w:t>
      </w:r>
    </w:p>
    <w:p w:rsidR="00E039EA" w:rsidRPr="008712F4" w:rsidRDefault="00E039EA" w:rsidP="00E039EA">
      <w:pPr>
        <w:ind w:firstLine="540"/>
        <w:jc w:val="both"/>
        <w:rPr>
          <w:sz w:val="16"/>
          <w:szCs w:val="16"/>
          <w:lang w:val="ru-RU"/>
        </w:rPr>
      </w:pPr>
      <w:r w:rsidRPr="008712F4">
        <w:rPr>
          <w:sz w:val="16"/>
          <w:szCs w:val="16"/>
          <w:lang w:val="ru-RU"/>
        </w:rPr>
        <w:t xml:space="preserve"> 1. Развитие налогового потенциала Нижнесергинского городского поселения:</w:t>
      </w:r>
    </w:p>
    <w:p w:rsidR="00E039EA" w:rsidRPr="008712F4" w:rsidRDefault="00E039EA" w:rsidP="00E039EA">
      <w:pPr>
        <w:ind w:firstLine="540"/>
        <w:jc w:val="both"/>
        <w:rPr>
          <w:sz w:val="16"/>
          <w:szCs w:val="16"/>
          <w:lang w:val="ru-RU"/>
        </w:rPr>
      </w:pPr>
      <w:r w:rsidRPr="008712F4">
        <w:rPr>
          <w:sz w:val="16"/>
          <w:szCs w:val="16"/>
          <w:lang w:val="ru-RU"/>
        </w:rPr>
        <w:t>1.1. Налог на доходы физических лиц.</w:t>
      </w:r>
    </w:p>
    <w:p w:rsidR="00E039EA" w:rsidRPr="008712F4" w:rsidRDefault="00E039EA" w:rsidP="00E039EA">
      <w:pPr>
        <w:ind w:firstLine="540"/>
        <w:jc w:val="both"/>
        <w:rPr>
          <w:sz w:val="16"/>
          <w:szCs w:val="16"/>
          <w:lang w:val="ru-RU"/>
        </w:rPr>
      </w:pPr>
      <w:r w:rsidRPr="008712F4">
        <w:rPr>
          <w:sz w:val="16"/>
          <w:szCs w:val="16"/>
          <w:lang w:val="ru-RU"/>
        </w:rPr>
        <w:t>В 2013 году в сравнении с 2012 годом предполагается рост поступлений налога в результате увеличения фонда оплаты труда работникам  предприятий, организаций и учреждений (увеличение ФОТ на 6 % в бюджетной сфере.)</w:t>
      </w:r>
    </w:p>
    <w:p w:rsidR="00E039EA" w:rsidRPr="008712F4" w:rsidRDefault="00E039EA" w:rsidP="00E039EA">
      <w:pPr>
        <w:ind w:firstLine="540"/>
        <w:jc w:val="both"/>
        <w:rPr>
          <w:sz w:val="16"/>
          <w:szCs w:val="16"/>
          <w:lang w:val="ru-RU"/>
        </w:rPr>
      </w:pPr>
      <w:r w:rsidRPr="008712F4">
        <w:rPr>
          <w:sz w:val="16"/>
          <w:szCs w:val="16"/>
          <w:lang w:val="ru-RU"/>
        </w:rPr>
        <w:t>1.2. Налог на имущество физических лиц.</w:t>
      </w:r>
    </w:p>
    <w:p w:rsidR="00E039EA" w:rsidRPr="008712F4" w:rsidRDefault="00E039EA" w:rsidP="00E039EA">
      <w:pPr>
        <w:ind w:firstLine="540"/>
        <w:jc w:val="both"/>
        <w:rPr>
          <w:sz w:val="16"/>
          <w:szCs w:val="16"/>
          <w:lang w:val="ru-RU"/>
        </w:rPr>
      </w:pPr>
      <w:r w:rsidRPr="008712F4">
        <w:rPr>
          <w:sz w:val="16"/>
          <w:szCs w:val="16"/>
          <w:lang w:val="ru-RU"/>
        </w:rPr>
        <w:t>Планируется увеличение поступлений налога на имущество физических лиц за счет увеличения численности налогоплательщиков и количества объектов налогообложения, обусловленного:</w:t>
      </w:r>
    </w:p>
    <w:p w:rsidR="00E039EA" w:rsidRPr="008712F4" w:rsidRDefault="00E039EA" w:rsidP="00E039EA">
      <w:pPr>
        <w:numPr>
          <w:ilvl w:val="0"/>
          <w:numId w:val="1"/>
        </w:numPr>
        <w:jc w:val="both"/>
        <w:rPr>
          <w:sz w:val="16"/>
          <w:szCs w:val="16"/>
          <w:lang w:val="ru-RU"/>
        </w:rPr>
      </w:pPr>
      <w:r w:rsidRPr="008712F4">
        <w:rPr>
          <w:sz w:val="16"/>
          <w:szCs w:val="16"/>
          <w:lang w:val="ru-RU"/>
        </w:rPr>
        <w:t>окончанием срока бесплатной приватизации муниципального жилищного фонда;</w:t>
      </w:r>
    </w:p>
    <w:p w:rsidR="00E039EA" w:rsidRPr="008712F4" w:rsidRDefault="00E039EA" w:rsidP="00E039EA">
      <w:pPr>
        <w:numPr>
          <w:ilvl w:val="0"/>
          <w:numId w:val="1"/>
        </w:numPr>
        <w:jc w:val="both"/>
        <w:rPr>
          <w:sz w:val="16"/>
          <w:szCs w:val="16"/>
          <w:lang w:val="ru-RU"/>
        </w:rPr>
      </w:pPr>
      <w:r w:rsidRPr="008712F4">
        <w:rPr>
          <w:sz w:val="16"/>
          <w:szCs w:val="16"/>
          <w:lang w:val="ru-RU"/>
        </w:rPr>
        <w:t>вводом в эксплуатацию новых строений, помещений, сооружений;</w:t>
      </w:r>
    </w:p>
    <w:p w:rsidR="00E039EA" w:rsidRPr="008712F4" w:rsidRDefault="00E039EA" w:rsidP="00E039EA">
      <w:pPr>
        <w:numPr>
          <w:ilvl w:val="0"/>
          <w:numId w:val="1"/>
        </w:numPr>
        <w:jc w:val="both"/>
        <w:rPr>
          <w:sz w:val="16"/>
          <w:szCs w:val="16"/>
          <w:lang w:val="ru-RU"/>
        </w:rPr>
      </w:pPr>
      <w:r w:rsidRPr="008712F4">
        <w:rPr>
          <w:sz w:val="16"/>
          <w:szCs w:val="16"/>
          <w:lang w:val="ru-RU"/>
        </w:rPr>
        <w:t>выявлением неучтенных объектов недвижимости и постановкой на налоговый учет для целей налогообложения.</w:t>
      </w:r>
    </w:p>
    <w:p w:rsidR="00E039EA" w:rsidRPr="008712F4" w:rsidRDefault="00E039EA" w:rsidP="00E039EA">
      <w:pPr>
        <w:ind w:left="540"/>
        <w:jc w:val="both"/>
        <w:rPr>
          <w:sz w:val="16"/>
          <w:szCs w:val="16"/>
          <w:lang w:val="ru-RU"/>
        </w:rPr>
      </w:pPr>
      <w:r w:rsidRPr="008712F4">
        <w:rPr>
          <w:sz w:val="16"/>
          <w:szCs w:val="16"/>
          <w:lang w:val="ru-RU"/>
        </w:rPr>
        <w:t>1.3. Земельный налог.</w:t>
      </w:r>
    </w:p>
    <w:p w:rsidR="00E039EA" w:rsidRPr="008712F4" w:rsidRDefault="00E039EA" w:rsidP="00E039EA">
      <w:pPr>
        <w:ind w:left="540"/>
        <w:jc w:val="both"/>
        <w:rPr>
          <w:sz w:val="16"/>
          <w:szCs w:val="16"/>
          <w:lang w:val="ru-RU"/>
        </w:rPr>
      </w:pPr>
      <w:r w:rsidRPr="008712F4">
        <w:rPr>
          <w:sz w:val="16"/>
          <w:szCs w:val="16"/>
          <w:lang w:val="ru-RU"/>
        </w:rPr>
        <w:t>В целях увеличения поступлений земельного налога планируется:</w:t>
      </w:r>
    </w:p>
    <w:p w:rsidR="00E039EA" w:rsidRPr="008712F4" w:rsidRDefault="00E039EA" w:rsidP="00E039EA">
      <w:pPr>
        <w:ind w:firstLine="540"/>
        <w:jc w:val="both"/>
        <w:rPr>
          <w:sz w:val="16"/>
          <w:szCs w:val="16"/>
          <w:lang w:val="ru-RU"/>
        </w:rPr>
      </w:pPr>
      <w:r w:rsidRPr="008712F4">
        <w:rPr>
          <w:sz w:val="16"/>
          <w:szCs w:val="16"/>
          <w:lang w:val="ru-RU"/>
        </w:rPr>
        <w:t>1) активизация выкупа арендованных земельных участков собственность в связи с увеличением арендной платы;</w:t>
      </w:r>
    </w:p>
    <w:p w:rsidR="00E039EA" w:rsidRPr="008712F4" w:rsidRDefault="00E039EA" w:rsidP="00E039EA">
      <w:pPr>
        <w:ind w:firstLine="540"/>
        <w:jc w:val="both"/>
        <w:rPr>
          <w:sz w:val="16"/>
          <w:szCs w:val="16"/>
          <w:lang w:val="ru-RU"/>
        </w:rPr>
      </w:pPr>
      <w:r w:rsidRPr="008712F4">
        <w:rPr>
          <w:sz w:val="16"/>
          <w:szCs w:val="16"/>
          <w:lang w:val="ru-RU"/>
        </w:rPr>
        <w:t>2) проведение работ по межеванию земельных участков под многоквартирными домами, проведение мероприятий по определению долей собственников по земельным участкам, находящимся в общей долевой собственности собственников помещений в многоквартирном доме с целью установления налоговой базы по земельному налогу;</w:t>
      </w:r>
    </w:p>
    <w:p w:rsidR="00E039EA" w:rsidRPr="008712F4" w:rsidRDefault="00E039EA" w:rsidP="00E039EA">
      <w:pPr>
        <w:ind w:firstLine="540"/>
        <w:jc w:val="both"/>
        <w:rPr>
          <w:sz w:val="16"/>
          <w:szCs w:val="16"/>
          <w:lang w:val="ru-RU"/>
        </w:rPr>
      </w:pPr>
      <w:r w:rsidRPr="008712F4">
        <w:rPr>
          <w:sz w:val="16"/>
          <w:szCs w:val="16"/>
          <w:lang w:val="ru-RU"/>
        </w:rPr>
        <w:t>3) выявление неучтенных земельных участков и постановка их на налоговый учет для целей налогообложения.</w:t>
      </w:r>
    </w:p>
    <w:p w:rsidR="00E039EA" w:rsidRPr="008712F4" w:rsidRDefault="00E039EA" w:rsidP="00E039EA">
      <w:pPr>
        <w:ind w:firstLine="540"/>
        <w:jc w:val="both"/>
        <w:rPr>
          <w:sz w:val="16"/>
          <w:szCs w:val="16"/>
          <w:lang w:val="ru-RU"/>
        </w:rPr>
      </w:pPr>
    </w:p>
    <w:p w:rsidR="00E039EA" w:rsidRPr="008712F4" w:rsidRDefault="00E039EA" w:rsidP="00E039EA">
      <w:pPr>
        <w:ind w:firstLine="540"/>
        <w:jc w:val="both"/>
        <w:rPr>
          <w:sz w:val="16"/>
          <w:szCs w:val="16"/>
          <w:lang w:val="ru-RU"/>
        </w:rPr>
      </w:pPr>
      <w:r w:rsidRPr="008712F4">
        <w:rPr>
          <w:sz w:val="16"/>
          <w:szCs w:val="16"/>
          <w:lang w:val="ru-RU"/>
        </w:rPr>
        <w:t>2. Создание оптимальной системы управления муниципальным имуществом для получения максимально возможного объема неналоговых доходов.</w:t>
      </w:r>
    </w:p>
    <w:p w:rsidR="00E039EA" w:rsidRPr="008712F4" w:rsidRDefault="00E039EA" w:rsidP="00E039EA">
      <w:pPr>
        <w:ind w:firstLine="540"/>
        <w:jc w:val="both"/>
        <w:rPr>
          <w:sz w:val="16"/>
          <w:szCs w:val="16"/>
          <w:lang w:val="ru-RU"/>
        </w:rPr>
      </w:pPr>
      <w:r w:rsidRPr="008712F4">
        <w:rPr>
          <w:sz w:val="16"/>
          <w:szCs w:val="16"/>
          <w:lang w:val="ru-RU"/>
        </w:rPr>
        <w:t xml:space="preserve">2.1.  Доходы от арендной платы за земельные участки до разграничения государственной собственности на землю планируется обеспечить за счет платности и законности использования земель в результате осуществления контроля, направленного на выявление незаконного использования земельных участков. </w:t>
      </w:r>
    </w:p>
    <w:p w:rsidR="00E039EA" w:rsidRPr="008712F4" w:rsidRDefault="00E039EA" w:rsidP="00E039EA">
      <w:pPr>
        <w:ind w:firstLine="540"/>
        <w:jc w:val="both"/>
        <w:rPr>
          <w:sz w:val="16"/>
          <w:szCs w:val="16"/>
          <w:lang w:val="ru-RU"/>
        </w:rPr>
      </w:pPr>
    </w:p>
    <w:p w:rsidR="00E039EA" w:rsidRPr="008712F4" w:rsidRDefault="00E039EA" w:rsidP="00E039EA">
      <w:pPr>
        <w:ind w:firstLine="540"/>
        <w:jc w:val="both"/>
        <w:rPr>
          <w:sz w:val="16"/>
          <w:szCs w:val="16"/>
          <w:lang w:val="ru-RU"/>
        </w:rPr>
      </w:pPr>
      <w:r w:rsidRPr="008712F4">
        <w:rPr>
          <w:sz w:val="16"/>
          <w:szCs w:val="16"/>
          <w:lang w:val="ru-RU"/>
        </w:rPr>
        <w:t>3. Усиление системы администрирования налоговых и неналоговых доходов в целях повышения их собираемости и минимизации недоимки.</w:t>
      </w:r>
    </w:p>
    <w:p w:rsidR="00E039EA" w:rsidRPr="008712F4" w:rsidRDefault="00E039EA" w:rsidP="00E039EA">
      <w:pPr>
        <w:ind w:firstLine="540"/>
        <w:jc w:val="both"/>
        <w:rPr>
          <w:sz w:val="16"/>
          <w:szCs w:val="16"/>
          <w:lang w:val="ru-RU"/>
        </w:rPr>
      </w:pPr>
      <w:r w:rsidRPr="008712F4">
        <w:rPr>
          <w:sz w:val="16"/>
          <w:szCs w:val="16"/>
          <w:lang w:val="ru-RU"/>
        </w:rPr>
        <w:t xml:space="preserve">3.1. Активизация деятельности главных администраторов и администраторов доходов бюджета Нижнесергинского городского поселения всех уровней по обеспечению своевременной и полной уплаты организациями и физическими лицами обязательных платежей в бюджет и снижению задолженности перед бюджетом Нижнесергинского городского поселения. </w:t>
      </w:r>
    </w:p>
    <w:p w:rsidR="00E039EA" w:rsidRPr="008712F4" w:rsidRDefault="00E039EA" w:rsidP="00E039EA">
      <w:pPr>
        <w:ind w:firstLine="540"/>
        <w:jc w:val="both"/>
        <w:rPr>
          <w:sz w:val="16"/>
          <w:szCs w:val="16"/>
          <w:lang w:val="ru-RU"/>
        </w:rPr>
      </w:pPr>
      <w:r w:rsidRPr="008712F4">
        <w:rPr>
          <w:sz w:val="16"/>
          <w:szCs w:val="16"/>
          <w:lang w:val="ru-RU"/>
        </w:rPr>
        <w:t>3.2. Продолжение  работы Межведомственной комиссии по рассмотрению вопросов снижения недоимки в бюджет, легализации заработной платы и ликвидации убыточности предприятий.</w:t>
      </w:r>
    </w:p>
    <w:p w:rsidR="00E039EA" w:rsidRPr="008712F4" w:rsidRDefault="00E039EA" w:rsidP="00E039EA">
      <w:pPr>
        <w:ind w:firstLine="540"/>
        <w:jc w:val="both"/>
        <w:rPr>
          <w:sz w:val="16"/>
          <w:szCs w:val="16"/>
          <w:lang w:val="ru-RU"/>
        </w:rPr>
      </w:pPr>
    </w:p>
    <w:p w:rsidR="00E039EA" w:rsidRPr="008712F4" w:rsidRDefault="00E039EA" w:rsidP="00E039EA">
      <w:pPr>
        <w:pStyle w:val="a6"/>
        <w:ind w:left="0"/>
        <w:jc w:val="center"/>
        <w:rPr>
          <w:b/>
          <w:color w:val="auto"/>
          <w:sz w:val="16"/>
          <w:szCs w:val="16"/>
        </w:rPr>
      </w:pPr>
      <w:r w:rsidRPr="008712F4">
        <w:rPr>
          <w:b/>
          <w:color w:val="auto"/>
          <w:sz w:val="16"/>
          <w:szCs w:val="16"/>
        </w:rPr>
        <w:t>Повышение эффективности использования финансовых ресурсов.</w:t>
      </w:r>
    </w:p>
    <w:p w:rsidR="00E039EA" w:rsidRPr="008712F4" w:rsidRDefault="00E039EA" w:rsidP="00E039EA">
      <w:pPr>
        <w:pStyle w:val="a6"/>
        <w:ind w:left="0"/>
        <w:jc w:val="center"/>
        <w:rPr>
          <w:b/>
          <w:color w:val="auto"/>
          <w:sz w:val="16"/>
          <w:szCs w:val="16"/>
        </w:rPr>
      </w:pPr>
    </w:p>
    <w:p w:rsidR="00E039EA" w:rsidRPr="008712F4" w:rsidRDefault="00E039EA" w:rsidP="00E039EA">
      <w:pPr>
        <w:ind w:right="99" w:firstLine="540"/>
        <w:jc w:val="both"/>
        <w:rPr>
          <w:sz w:val="16"/>
          <w:szCs w:val="16"/>
          <w:lang w:val="ru-RU"/>
        </w:rPr>
      </w:pPr>
      <w:r w:rsidRPr="008712F4">
        <w:rPr>
          <w:sz w:val="16"/>
          <w:szCs w:val="16"/>
          <w:lang w:val="ru-RU"/>
        </w:rPr>
        <w:t>Проект бюджета Нижнесергинского городского поселения на 2013 год сформирован с учетом сохранения необходимости проведения достаточно жесткой бюджетной политики.</w:t>
      </w:r>
    </w:p>
    <w:p w:rsidR="00E039EA" w:rsidRPr="008712F4" w:rsidRDefault="00E039EA" w:rsidP="00E039EA">
      <w:pPr>
        <w:ind w:right="99" w:firstLine="540"/>
        <w:jc w:val="both"/>
        <w:rPr>
          <w:sz w:val="16"/>
          <w:szCs w:val="16"/>
          <w:lang w:val="ru-RU"/>
        </w:rPr>
      </w:pPr>
      <w:r w:rsidRPr="008712F4">
        <w:rPr>
          <w:sz w:val="16"/>
          <w:szCs w:val="16"/>
          <w:lang w:val="ru-RU"/>
        </w:rPr>
        <w:t>В основу формирования проекта бюджета положены основные направления социально-экономического развития Нижнесергинского городского поселения на 2013 год и плановый период 2014-2015 годов.</w:t>
      </w:r>
    </w:p>
    <w:p w:rsidR="00E039EA" w:rsidRPr="008712F4" w:rsidRDefault="00E039EA" w:rsidP="00E039EA">
      <w:pPr>
        <w:pStyle w:val="a6"/>
        <w:ind w:left="0" w:right="99" w:firstLine="540"/>
        <w:rPr>
          <w:color w:val="auto"/>
          <w:sz w:val="16"/>
          <w:szCs w:val="16"/>
        </w:rPr>
      </w:pPr>
      <w:r w:rsidRPr="008712F4">
        <w:rPr>
          <w:color w:val="auto"/>
          <w:sz w:val="16"/>
          <w:szCs w:val="16"/>
        </w:rPr>
        <w:t>Муниципальные казенные учреждения останутся на сметном  финансировании.</w:t>
      </w:r>
    </w:p>
    <w:p w:rsidR="00E039EA" w:rsidRPr="008712F4" w:rsidRDefault="00E039EA" w:rsidP="00E039EA">
      <w:pPr>
        <w:pStyle w:val="a6"/>
        <w:ind w:left="0" w:right="99" w:firstLine="540"/>
        <w:rPr>
          <w:color w:val="auto"/>
          <w:sz w:val="16"/>
          <w:szCs w:val="16"/>
        </w:rPr>
      </w:pPr>
      <w:r w:rsidRPr="008712F4">
        <w:rPr>
          <w:color w:val="auto"/>
          <w:sz w:val="16"/>
          <w:szCs w:val="16"/>
        </w:rPr>
        <w:t>С 1 октября 2013 года планируется увеличение заработной платы работникам культуры на 15%, остальным работникам бюджетной сферы на 6 %.</w:t>
      </w:r>
    </w:p>
    <w:p w:rsidR="00E039EA" w:rsidRPr="008712F4" w:rsidRDefault="00E039EA" w:rsidP="00E039EA">
      <w:pPr>
        <w:pStyle w:val="a6"/>
        <w:ind w:left="0" w:right="99" w:firstLine="540"/>
        <w:rPr>
          <w:b/>
          <w:color w:val="auto"/>
          <w:sz w:val="16"/>
          <w:szCs w:val="16"/>
        </w:rPr>
      </w:pPr>
      <w:r w:rsidRPr="008712F4">
        <w:rPr>
          <w:b/>
          <w:color w:val="auto"/>
          <w:sz w:val="16"/>
          <w:szCs w:val="16"/>
        </w:rPr>
        <w:t>В сфере культуры.</w:t>
      </w:r>
    </w:p>
    <w:p w:rsidR="00E039EA" w:rsidRPr="008712F4" w:rsidRDefault="00E039EA" w:rsidP="00E039EA">
      <w:pPr>
        <w:pStyle w:val="a6"/>
        <w:ind w:left="0" w:right="99"/>
        <w:rPr>
          <w:color w:val="auto"/>
          <w:sz w:val="16"/>
          <w:szCs w:val="16"/>
        </w:rPr>
      </w:pPr>
      <w:r w:rsidRPr="008712F4">
        <w:rPr>
          <w:color w:val="auto"/>
          <w:sz w:val="16"/>
          <w:szCs w:val="16"/>
        </w:rPr>
        <w:t xml:space="preserve">         Основная задача - создание равного доступа всех жителей к культурным ценностям. </w:t>
      </w:r>
    </w:p>
    <w:p w:rsidR="00E039EA" w:rsidRPr="008712F4" w:rsidRDefault="00E039EA" w:rsidP="00E039EA">
      <w:pPr>
        <w:pStyle w:val="a6"/>
        <w:ind w:left="0" w:right="99" w:firstLine="540"/>
        <w:rPr>
          <w:color w:val="auto"/>
          <w:sz w:val="16"/>
          <w:szCs w:val="16"/>
        </w:rPr>
      </w:pPr>
      <w:r w:rsidRPr="008712F4">
        <w:rPr>
          <w:color w:val="auto"/>
          <w:sz w:val="16"/>
          <w:szCs w:val="16"/>
        </w:rPr>
        <w:t xml:space="preserve">На территории  Нижнесергинского городского поселения действует муниципальное казенное учреждение «Дворец культуры города Нижние Серги». Учреждение открыто для всех желающих, вход на мероприятия – свободный. Жители поселения, в том числе дети, имеют возможность бесплатно посещать любое из 23-х клубных формирований. </w:t>
      </w:r>
    </w:p>
    <w:p w:rsidR="00E039EA" w:rsidRPr="008712F4" w:rsidRDefault="00E039EA" w:rsidP="00E039EA">
      <w:pPr>
        <w:pStyle w:val="a6"/>
        <w:ind w:left="0" w:right="99" w:firstLine="540"/>
        <w:rPr>
          <w:color w:val="auto"/>
          <w:sz w:val="16"/>
          <w:szCs w:val="16"/>
        </w:rPr>
      </w:pPr>
      <w:r w:rsidRPr="008712F4">
        <w:rPr>
          <w:color w:val="auto"/>
          <w:sz w:val="16"/>
          <w:szCs w:val="16"/>
        </w:rPr>
        <w:t>Планируется оказывать в электронном виде следующие муниципальные услуги: «предоставление информации о времени и месте театральных представлений, киносеансов, концертов и других культурно-зрелищных и выставочных мероприятий, анонсы данных мероприятий»; «предоставление доступа к справочно-поисковому аппарату библиотек, базам данным».</w:t>
      </w:r>
    </w:p>
    <w:p w:rsidR="00E039EA" w:rsidRPr="008712F4" w:rsidRDefault="00E039EA" w:rsidP="00E039EA">
      <w:pPr>
        <w:pStyle w:val="a6"/>
        <w:ind w:left="0" w:right="99" w:firstLine="540"/>
        <w:rPr>
          <w:color w:val="auto"/>
          <w:sz w:val="16"/>
          <w:szCs w:val="16"/>
        </w:rPr>
      </w:pPr>
      <w:r w:rsidRPr="008712F4">
        <w:rPr>
          <w:color w:val="auto"/>
          <w:sz w:val="16"/>
          <w:szCs w:val="16"/>
        </w:rPr>
        <w:t>Планируется продолжить  работу по составлению электронных каталогов библиотек, развивать системы обмена информацией через компьютерные сети, обеспечению общественного доступа на базе библиотек к  сети Интернет, создать на базе центральной городской библиотеки информационно-правовой центр с целью обеспечения общественного доступа к правовым базам «Гарант», «Консультант Плюс».</w:t>
      </w:r>
    </w:p>
    <w:p w:rsidR="00E039EA" w:rsidRPr="008712F4" w:rsidRDefault="00E039EA" w:rsidP="00E039EA">
      <w:pPr>
        <w:pStyle w:val="a6"/>
        <w:ind w:left="0" w:firstLine="708"/>
        <w:rPr>
          <w:b/>
          <w:color w:val="auto"/>
          <w:sz w:val="16"/>
          <w:szCs w:val="16"/>
        </w:rPr>
      </w:pPr>
      <w:r w:rsidRPr="008712F4">
        <w:rPr>
          <w:b/>
          <w:color w:val="auto"/>
          <w:sz w:val="16"/>
          <w:szCs w:val="16"/>
        </w:rPr>
        <w:t>В области физкультуры и спорта.</w:t>
      </w:r>
    </w:p>
    <w:p w:rsidR="00E039EA" w:rsidRPr="008712F4" w:rsidRDefault="00E039EA" w:rsidP="00E039EA">
      <w:pPr>
        <w:jc w:val="both"/>
        <w:rPr>
          <w:sz w:val="16"/>
          <w:szCs w:val="16"/>
          <w:lang w:val="ru-RU"/>
        </w:rPr>
      </w:pPr>
      <w:r w:rsidRPr="008712F4">
        <w:rPr>
          <w:sz w:val="16"/>
          <w:szCs w:val="16"/>
          <w:lang w:val="ru-RU"/>
        </w:rPr>
        <w:t xml:space="preserve">            Муниципальным казенным учреждением «Комитет по физической культуре и спорту» разработано Положение о физкультурном комплексе «Готов к труду и обороне» в Нижнесергинском городском поселении». Учреждение оказывает методическую помощь МОУ СОШ г. Нижние Серги по сдаче учащимися нормативов летнего и зимнего комплексов ГТО. Планируется привлечение трудящейся молодежи к сдаче норм ГТО. Спорткомитетом будут </w:t>
      </w:r>
      <w:proofErr w:type="gramStart"/>
      <w:r w:rsidRPr="008712F4">
        <w:rPr>
          <w:sz w:val="16"/>
          <w:szCs w:val="16"/>
          <w:lang w:val="ru-RU"/>
        </w:rPr>
        <w:t>проводится</w:t>
      </w:r>
      <w:proofErr w:type="gramEnd"/>
      <w:r w:rsidRPr="008712F4">
        <w:rPr>
          <w:sz w:val="16"/>
          <w:szCs w:val="16"/>
          <w:lang w:val="ru-RU"/>
        </w:rPr>
        <w:t xml:space="preserve">  легкоатлетические кроссы, эстафеты, многоборье, соревнования по лыжным гонкам. Футбольная команда Нижнесергинского городского поселения продолжит участие в соревнованиях на первенство области. </w:t>
      </w:r>
    </w:p>
    <w:p w:rsidR="00E039EA" w:rsidRPr="008712F4" w:rsidRDefault="00E039EA" w:rsidP="00E039EA">
      <w:pPr>
        <w:pStyle w:val="a6"/>
        <w:ind w:left="0" w:right="-81" w:firstLine="708"/>
        <w:rPr>
          <w:color w:val="auto"/>
          <w:sz w:val="16"/>
          <w:szCs w:val="16"/>
        </w:rPr>
      </w:pPr>
      <w:r w:rsidRPr="008712F4">
        <w:rPr>
          <w:color w:val="auto"/>
          <w:sz w:val="16"/>
          <w:szCs w:val="16"/>
        </w:rPr>
        <w:t xml:space="preserve">В рамках реализации муниципальной целевой программы "Развитие физической культуры и спорта в Нижнесергинском городском поселении на 2011-2015 годы» в 2013 году планируется обновление  материально- технической базы на сумму 200 тыс. рублей. </w:t>
      </w:r>
    </w:p>
    <w:p w:rsidR="00E039EA" w:rsidRPr="008712F4" w:rsidRDefault="00E039EA" w:rsidP="00E039EA">
      <w:pPr>
        <w:pStyle w:val="a6"/>
        <w:ind w:left="0" w:firstLine="720"/>
        <w:rPr>
          <w:b/>
          <w:color w:val="auto"/>
          <w:sz w:val="16"/>
          <w:szCs w:val="16"/>
        </w:rPr>
      </w:pPr>
      <w:r w:rsidRPr="008712F4">
        <w:rPr>
          <w:b/>
          <w:color w:val="auto"/>
          <w:sz w:val="16"/>
          <w:szCs w:val="16"/>
        </w:rPr>
        <w:t>В сфере жилищно-коммунального хозяйства.</w:t>
      </w:r>
    </w:p>
    <w:p w:rsidR="00E039EA" w:rsidRPr="008712F4" w:rsidRDefault="00E039EA" w:rsidP="00E039EA">
      <w:pPr>
        <w:pStyle w:val="a6"/>
        <w:ind w:left="0" w:right="-5" w:firstLine="720"/>
        <w:rPr>
          <w:color w:val="auto"/>
          <w:sz w:val="16"/>
          <w:szCs w:val="16"/>
        </w:rPr>
      </w:pPr>
      <w:r w:rsidRPr="008712F4">
        <w:rPr>
          <w:color w:val="auto"/>
          <w:sz w:val="16"/>
          <w:szCs w:val="16"/>
        </w:rPr>
        <w:t>В 2013 году планируется организовать капитальный ремонт муниципального жилого фонда. Объем планируемых инвестиций – ________ тыс. руб.</w:t>
      </w:r>
    </w:p>
    <w:p w:rsidR="00E039EA" w:rsidRPr="008712F4" w:rsidRDefault="00E039EA" w:rsidP="00E039EA">
      <w:pPr>
        <w:pStyle w:val="a6"/>
        <w:ind w:left="0" w:right="-5" w:firstLine="720"/>
        <w:rPr>
          <w:color w:val="auto"/>
          <w:sz w:val="16"/>
          <w:szCs w:val="16"/>
        </w:rPr>
      </w:pPr>
      <w:r w:rsidRPr="008712F4">
        <w:rPr>
          <w:color w:val="auto"/>
          <w:sz w:val="16"/>
          <w:szCs w:val="16"/>
        </w:rPr>
        <w:lastRenderedPageBreak/>
        <w:t xml:space="preserve">В рамках реализации муниципальной целевой программы «Повышение безопасности дорожного движения на 2011-2015 годы» в 2013 году планируется провести  ремонт дорог на общую сумму 1200 </w:t>
      </w:r>
      <w:proofErr w:type="spellStart"/>
      <w:r w:rsidRPr="008712F4">
        <w:rPr>
          <w:color w:val="auto"/>
          <w:sz w:val="16"/>
          <w:szCs w:val="16"/>
        </w:rPr>
        <w:t>тыс</w:t>
      </w:r>
      <w:proofErr w:type="spellEnd"/>
      <w:proofErr w:type="gramStart"/>
      <w:r w:rsidRPr="008712F4">
        <w:rPr>
          <w:color w:val="auto"/>
          <w:sz w:val="16"/>
          <w:szCs w:val="16"/>
        </w:rPr>
        <w:t xml:space="preserve"> .</w:t>
      </w:r>
      <w:proofErr w:type="gramEnd"/>
      <w:r w:rsidRPr="008712F4">
        <w:rPr>
          <w:color w:val="auto"/>
          <w:sz w:val="16"/>
          <w:szCs w:val="16"/>
        </w:rPr>
        <w:t xml:space="preserve">рублей, ремонт тротуара по ул. Ленина на сумму1000 тыс. руб.  </w:t>
      </w:r>
    </w:p>
    <w:p w:rsidR="00E039EA" w:rsidRPr="008712F4" w:rsidRDefault="00E039EA" w:rsidP="00E039EA">
      <w:pPr>
        <w:pStyle w:val="a6"/>
        <w:ind w:left="0" w:right="-5" w:firstLine="720"/>
        <w:rPr>
          <w:color w:val="auto"/>
          <w:sz w:val="16"/>
          <w:szCs w:val="16"/>
        </w:rPr>
      </w:pPr>
      <w:r w:rsidRPr="008712F4">
        <w:rPr>
          <w:color w:val="auto"/>
          <w:sz w:val="16"/>
          <w:szCs w:val="16"/>
        </w:rPr>
        <w:t>Продолжатся работы по обустройству новых контейнерных площадок для сбора ТБО, работы по организации сбора и вывоза ТБО из частного сектора.</w:t>
      </w:r>
    </w:p>
    <w:p w:rsidR="00E039EA" w:rsidRPr="008712F4" w:rsidRDefault="00E039EA" w:rsidP="00E039EA">
      <w:pPr>
        <w:pStyle w:val="a6"/>
        <w:ind w:left="0" w:right="-5" w:firstLine="720"/>
        <w:rPr>
          <w:color w:val="auto"/>
          <w:sz w:val="16"/>
          <w:szCs w:val="16"/>
        </w:rPr>
      </w:pPr>
      <w:r w:rsidRPr="008712F4">
        <w:rPr>
          <w:color w:val="auto"/>
          <w:sz w:val="16"/>
          <w:szCs w:val="16"/>
        </w:rPr>
        <w:t xml:space="preserve">При реализации Программы комплексного развития систем коммунальной инфраструктуры Нижнесергинского  городского поселения до 2020 года будет проводиться  модернизация  сетей. Планируется заключение </w:t>
      </w:r>
      <w:proofErr w:type="spellStart"/>
      <w:r w:rsidRPr="008712F4">
        <w:rPr>
          <w:color w:val="auto"/>
          <w:sz w:val="16"/>
          <w:szCs w:val="16"/>
        </w:rPr>
        <w:t>энергосервисных</w:t>
      </w:r>
      <w:proofErr w:type="spellEnd"/>
      <w:r w:rsidRPr="008712F4">
        <w:rPr>
          <w:color w:val="auto"/>
          <w:sz w:val="16"/>
          <w:szCs w:val="16"/>
        </w:rPr>
        <w:t xml:space="preserve"> контрактов на модернизацию электроприводов насосных станций систем водоснабжения и водоотведения с внедрением частотного регулирования с целью снижения потребления электроэнергии. Продолжится установка </w:t>
      </w:r>
      <w:proofErr w:type="spellStart"/>
      <w:r w:rsidRPr="008712F4">
        <w:rPr>
          <w:color w:val="auto"/>
          <w:sz w:val="16"/>
          <w:szCs w:val="16"/>
        </w:rPr>
        <w:t>общедомовых</w:t>
      </w:r>
      <w:proofErr w:type="spellEnd"/>
      <w:r w:rsidRPr="008712F4">
        <w:rPr>
          <w:color w:val="auto"/>
          <w:sz w:val="16"/>
          <w:szCs w:val="16"/>
        </w:rPr>
        <w:t xml:space="preserve"> приборов учета потребления тепловой энергии, холодной воды, ГВС.</w:t>
      </w:r>
    </w:p>
    <w:p w:rsidR="00E039EA" w:rsidRPr="008712F4" w:rsidRDefault="00E039EA" w:rsidP="00E039EA">
      <w:pPr>
        <w:pStyle w:val="a6"/>
        <w:ind w:left="0" w:right="-5" w:firstLine="720"/>
        <w:rPr>
          <w:color w:val="auto"/>
          <w:sz w:val="16"/>
          <w:szCs w:val="16"/>
        </w:rPr>
      </w:pPr>
      <w:r w:rsidRPr="008712F4">
        <w:rPr>
          <w:color w:val="auto"/>
          <w:sz w:val="16"/>
          <w:szCs w:val="16"/>
        </w:rPr>
        <w:t xml:space="preserve">В рамках реализации муниципальной целевой программы "Газификации Нижнесергинского городского поселения на 2010-2015 годы"  в 2013 году планируется финансирование экспертизы проектно-сметной документации для газовых кооперативов. Оформлена бюджетная заявка на </w:t>
      </w:r>
      <w:proofErr w:type="spellStart"/>
      <w:r w:rsidRPr="008712F4">
        <w:rPr>
          <w:color w:val="auto"/>
          <w:sz w:val="16"/>
          <w:szCs w:val="16"/>
        </w:rPr>
        <w:t>софинансирование</w:t>
      </w:r>
      <w:proofErr w:type="spellEnd"/>
      <w:r w:rsidRPr="008712F4">
        <w:rPr>
          <w:color w:val="auto"/>
          <w:sz w:val="16"/>
          <w:szCs w:val="16"/>
        </w:rPr>
        <w:t xml:space="preserve"> из областного бюджета строительства </w:t>
      </w:r>
      <w:proofErr w:type="spellStart"/>
      <w:r w:rsidRPr="008712F4">
        <w:rPr>
          <w:color w:val="auto"/>
          <w:sz w:val="16"/>
          <w:szCs w:val="16"/>
        </w:rPr>
        <w:t>газоразводящих</w:t>
      </w:r>
      <w:proofErr w:type="spellEnd"/>
      <w:r w:rsidRPr="008712F4">
        <w:rPr>
          <w:color w:val="auto"/>
          <w:sz w:val="16"/>
          <w:szCs w:val="16"/>
        </w:rPr>
        <w:t xml:space="preserve"> сетей кооператива «Искра» 1 очередь, ПГК «Огонек». При условии  включения данного мероприятия в областную программу, </w:t>
      </w:r>
      <w:proofErr w:type="spellStart"/>
      <w:r w:rsidRPr="008712F4">
        <w:rPr>
          <w:color w:val="auto"/>
          <w:sz w:val="16"/>
          <w:szCs w:val="16"/>
        </w:rPr>
        <w:t>софинансирование</w:t>
      </w:r>
      <w:proofErr w:type="spellEnd"/>
      <w:r w:rsidRPr="008712F4">
        <w:rPr>
          <w:color w:val="auto"/>
          <w:sz w:val="16"/>
          <w:szCs w:val="16"/>
        </w:rPr>
        <w:t xml:space="preserve"> из бюджета Нижнесергинского городского поселения должно составить 1 500 тыс. руб.</w:t>
      </w:r>
    </w:p>
    <w:p w:rsidR="00E039EA" w:rsidRPr="008712F4" w:rsidRDefault="00E039EA" w:rsidP="00E039EA">
      <w:pPr>
        <w:pStyle w:val="a6"/>
        <w:ind w:left="0" w:right="-5" w:firstLine="720"/>
        <w:rPr>
          <w:color w:val="auto"/>
          <w:sz w:val="16"/>
          <w:szCs w:val="16"/>
        </w:rPr>
      </w:pPr>
      <w:r w:rsidRPr="008712F4">
        <w:rPr>
          <w:color w:val="auto"/>
          <w:sz w:val="16"/>
          <w:szCs w:val="16"/>
        </w:rPr>
        <w:t>На содержание объектов благоустройства и озеленения территории Нижнесергинского городского поселения   в 2013 году планируется выделение 6630 тыс</w:t>
      </w:r>
      <w:proofErr w:type="gramStart"/>
      <w:r w:rsidRPr="008712F4">
        <w:rPr>
          <w:color w:val="auto"/>
          <w:sz w:val="16"/>
          <w:szCs w:val="16"/>
        </w:rPr>
        <w:t>.р</w:t>
      </w:r>
      <w:proofErr w:type="gramEnd"/>
      <w:r w:rsidRPr="008712F4">
        <w:rPr>
          <w:color w:val="auto"/>
          <w:sz w:val="16"/>
          <w:szCs w:val="16"/>
        </w:rPr>
        <w:t xml:space="preserve">ублей. </w:t>
      </w:r>
    </w:p>
    <w:p w:rsidR="00E039EA" w:rsidRPr="008712F4" w:rsidRDefault="00E039EA" w:rsidP="00E039EA">
      <w:pPr>
        <w:pStyle w:val="a6"/>
        <w:ind w:left="0" w:firstLine="720"/>
        <w:rPr>
          <w:b/>
          <w:color w:val="auto"/>
          <w:sz w:val="16"/>
          <w:szCs w:val="16"/>
        </w:rPr>
      </w:pPr>
      <w:r w:rsidRPr="008712F4">
        <w:rPr>
          <w:b/>
          <w:color w:val="auto"/>
          <w:sz w:val="16"/>
          <w:szCs w:val="16"/>
        </w:rPr>
        <w:t>В сфере строительства.</w:t>
      </w:r>
    </w:p>
    <w:p w:rsidR="00E039EA" w:rsidRPr="008712F4" w:rsidRDefault="00E039EA" w:rsidP="00E039EA">
      <w:pPr>
        <w:pStyle w:val="a6"/>
        <w:ind w:left="0" w:right="-5" w:firstLine="720"/>
        <w:rPr>
          <w:color w:val="auto"/>
          <w:sz w:val="16"/>
          <w:szCs w:val="16"/>
        </w:rPr>
      </w:pPr>
      <w:r w:rsidRPr="008712F4">
        <w:rPr>
          <w:color w:val="auto"/>
          <w:sz w:val="16"/>
          <w:szCs w:val="16"/>
        </w:rPr>
        <w:t>В строительной отрасли в 2013 году на территории Нижнесергинского городского поселения сохранится общая динамика ввода объектов индивидуального жилищного строительства. Планируется ввести в эксплуатацию 2,5 тысячи квадратных метров жилья.</w:t>
      </w:r>
    </w:p>
    <w:p w:rsidR="00E039EA" w:rsidRPr="008712F4" w:rsidRDefault="00E039EA" w:rsidP="00E039EA">
      <w:pPr>
        <w:pStyle w:val="a6"/>
        <w:ind w:left="0" w:right="-5" w:firstLine="720"/>
        <w:rPr>
          <w:color w:val="auto"/>
          <w:sz w:val="16"/>
          <w:szCs w:val="16"/>
        </w:rPr>
      </w:pPr>
      <w:r w:rsidRPr="008712F4">
        <w:rPr>
          <w:color w:val="auto"/>
          <w:sz w:val="16"/>
          <w:szCs w:val="16"/>
        </w:rPr>
        <w:t xml:space="preserve">Планируется строительство малоэтажного дома в микрорайоне «Южный». </w:t>
      </w:r>
    </w:p>
    <w:p w:rsidR="0004024B" w:rsidRPr="00E039EA" w:rsidRDefault="0004024B">
      <w:pPr>
        <w:rPr>
          <w:lang w:val="ru-RU"/>
        </w:rPr>
      </w:pPr>
    </w:p>
    <w:sectPr w:rsidR="0004024B" w:rsidRPr="00E039EA" w:rsidSect="000402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3A3B97"/>
    <w:multiLevelType w:val="hybridMultilevel"/>
    <w:tmpl w:val="5EF44DD6"/>
    <w:lvl w:ilvl="0" w:tplc="F850ACBE">
      <w:start w:val="1"/>
      <w:numFmt w:val="decimal"/>
      <w:lvlText w:val="%1)"/>
      <w:lvlJc w:val="left"/>
      <w:pPr>
        <w:tabs>
          <w:tab w:val="num" w:pos="900"/>
        </w:tabs>
        <w:ind w:left="9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characterSpacingControl w:val="doNotCompress"/>
  <w:compat/>
  <w:rsids>
    <w:rsidRoot w:val="00E039EA"/>
    <w:rsid w:val="00000042"/>
    <w:rsid w:val="00001D15"/>
    <w:rsid w:val="000040D4"/>
    <w:rsid w:val="000065F2"/>
    <w:rsid w:val="00010D16"/>
    <w:rsid w:val="000129BA"/>
    <w:rsid w:val="00015612"/>
    <w:rsid w:val="000223B5"/>
    <w:rsid w:val="00031A98"/>
    <w:rsid w:val="00032908"/>
    <w:rsid w:val="00032F3E"/>
    <w:rsid w:val="00032FF9"/>
    <w:rsid w:val="0004024B"/>
    <w:rsid w:val="0005278B"/>
    <w:rsid w:val="00054AAB"/>
    <w:rsid w:val="00061C83"/>
    <w:rsid w:val="0006260B"/>
    <w:rsid w:val="0006538B"/>
    <w:rsid w:val="0007041C"/>
    <w:rsid w:val="000708F2"/>
    <w:rsid w:val="00073CB4"/>
    <w:rsid w:val="00073F16"/>
    <w:rsid w:val="00076697"/>
    <w:rsid w:val="00076CBD"/>
    <w:rsid w:val="00077793"/>
    <w:rsid w:val="00083BBB"/>
    <w:rsid w:val="0008616F"/>
    <w:rsid w:val="000A016E"/>
    <w:rsid w:val="000A15C9"/>
    <w:rsid w:val="000A1AB1"/>
    <w:rsid w:val="000A30A3"/>
    <w:rsid w:val="000A31F4"/>
    <w:rsid w:val="000A6DB7"/>
    <w:rsid w:val="000B007B"/>
    <w:rsid w:val="000B0BAD"/>
    <w:rsid w:val="000B3D28"/>
    <w:rsid w:val="000C18D5"/>
    <w:rsid w:val="000D03CE"/>
    <w:rsid w:val="000D1D2C"/>
    <w:rsid w:val="000D3454"/>
    <w:rsid w:val="000E11F8"/>
    <w:rsid w:val="000E2EC5"/>
    <w:rsid w:val="000E5467"/>
    <w:rsid w:val="000F0973"/>
    <w:rsid w:val="0010123A"/>
    <w:rsid w:val="00104999"/>
    <w:rsid w:val="00104BD0"/>
    <w:rsid w:val="00106CCA"/>
    <w:rsid w:val="001115DC"/>
    <w:rsid w:val="00111EF3"/>
    <w:rsid w:val="001150A7"/>
    <w:rsid w:val="00117045"/>
    <w:rsid w:val="00120C89"/>
    <w:rsid w:val="001246A6"/>
    <w:rsid w:val="00145397"/>
    <w:rsid w:val="00154F94"/>
    <w:rsid w:val="0016541D"/>
    <w:rsid w:val="00165B95"/>
    <w:rsid w:val="001718D2"/>
    <w:rsid w:val="001774C9"/>
    <w:rsid w:val="001776EE"/>
    <w:rsid w:val="0017796B"/>
    <w:rsid w:val="001801E6"/>
    <w:rsid w:val="0018341E"/>
    <w:rsid w:val="00183A41"/>
    <w:rsid w:val="00186970"/>
    <w:rsid w:val="0018734B"/>
    <w:rsid w:val="00187E3B"/>
    <w:rsid w:val="00192441"/>
    <w:rsid w:val="001926EE"/>
    <w:rsid w:val="001947C4"/>
    <w:rsid w:val="0019504E"/>
    <w:rsid w:val="00195AC0"/>
    <w:rsid w:val="00197D1A"/>
    <w:rsid w:val="001A1609"/>
    <w:rsid w:val="001A5EDA"/>
    <w:rsid w:val="001A66A8"/>
    <w:rsid w:val="001B14DB"/>
    <w:rsid w:val="001B288A"/>
    <w:rsid w:val="001B4B85"/>
    <w:rsid w:val="001C55B0"/>
    <w:rsid w:val="001D109C"/>
    <w:rsid w:val="001D3008"/>
    <w:rsid w:val="001D3054"/>
    <w:rsid w:val="001D46A0"/>
    <w:rsid w:val="001D5505"/>
    <w:rsid w:val="001D6D48"/>
    <w:rsid w:val="001E1ADC"/>
    <w:rsid w:val="001E27EF"/>
    <w:rsid w:val="001E3815"/>
    <w:rsid w:val="001F0FF7"/>
    <w:rsid w:val="001F432F"/>
    <w:rsid w:val="001F4A4A"/>
    <w:rsid w:val="001F5DFE"/>
    <w:rsid w:val="001F6EDA"/>
    <w:rsid w:val="002004D0"/>
    <w:rsid w:val="002005A4"/>
    <w:rsid w:val="00202ECF"/>
    <w:rsid w:val="00203F7B"/>
    <w:rsid w:val="00205EB3"/>
    <w:rsid w:val="0020673B"/>
    <w:rsid w:val="002100A3"/>
    <w:rsid w:val="00214FF4"/>
    <w:rsid w:val="00215543"/>
    <w:rsid w:val="00215FAC"/>
    <w:rsid w:val="00220857"/>
    <w:rsid w:val="00220B6B"/>
    <w:rsid w:val="0022164B"/>
    <w:rsid w:val="002237E3"/>
    <w:rsid w:val="0022579A"/>
    <w:rsid w:val="00225EB9"/>
    <w:rsid w:val="00226769"/>
    <w:rsid w:val="00227D7C"/>
    <w:rsid w:val="002334F9"/>
    <w:rsid w:val="00236551"/>
    <w:rsid w:val="002455F7"/>
    <w:rsid w:val="002508C5"/>
    <w:rsid w:val="00252B21"/>
    <w:rsid w:val="00252E16"/>
    <w:rsid w:val="0025460C"/>
    <w:rsid w:val="0025586A"/>
    <w:rsid w:val="0025634B"/>
    <w:rsid w:val="0026117E"/>
    <w:rsid w:val="00261793"/>
    <w:rsid w:val="0026189A"/>
    <w:rsid w:val="0026293C"/>
    <w:rsid w:val="002638EF"/>
    <w:rsid w:val="0026626A"/>
    <w:rsid w:val="00271DBE"/>
    <w:rsid w:val="00273487"/>
    <w:rsid w:val="0027702C"/>
    <w:rsid w:val="00277560"/>
    <w:rsid w:val="00277C50"/>
    <w:rsid w:val="00282D3B"/>
    <w:rsid w:val="00282EE4"/>
    <w:rsid w:val="00290B6D"/>
    <w:rsid w:val="00292617"/>
    <w:rsid w:val="00294259"/>
    <w:rsid w:val="002956B8"/>
    <w:rsid w:val="002A2791"/>
    <w:rsid w:val="002A322D"/>
    <w:rsid w:val="002A5FDD"/>
    <w:rsid w:val="002A60F7"/>
    <w:rsid w:val="002A7A2A"/>
    <w:rsid w:val="002B0D56"/>
    <w:rsid w:val="002B3C39"/>
    <w:rsid w:val="002B52F2"/>
    <w:rsid w:val="002B7BF6"/>
    <w:rsid w:val="002C034F"/>
    <w:rsid w:val="002C281F"/>
    <w:rsid w:val="002C5FA6"/>
    <w:rsid w:val="002C6EA3"/>
    <w:rsid w:val="002D4AFB"/>
    <w:rsid w:val="002E062D"/>
    <w:rsid w:val="002E1394"/>
    <w:rsid w:val="002E1C07"/>
    <w:rsid w:val="002E4B75"/>
    <w:rsid w:val="002E5401"/>
    <w:rsid w:val="002E6223"/>
    <w:rsid w:val="002E6584"/>
    <w:rsid w:val="002E66F4"/>
    <w:rsid w:val="002F02A6"/>
    <w:rsid w:val="002F577E"/>
    <w:rsid w:val="002F5D5F"/>
    <w:rsid w:val="002F7FF5"/>
    <w:rsid w:val="00300796"/>
    <w:rsid w:val="003020A4"/>
    <w:rsid w:val="003051FC"/>
    <w:rsid w:val="00306BA0"/>
    <w:rsid w:val="003179A3"/>
    <w:rsid w:val="00320123"/>
    <w:rsid w:val="00321135"/>
    <w:rsid w:val="00321703"/>
    <w:rsid w:val="00323452"/>
    <w:rsid w:val="003257DA"/>
    <w:rsid w:val="00326FC7"/>
    <w:rsid w:val="00327CF6"/>
    <w:rsid w:val="00330C54"/>
    <w:rsid w:val="00331FB3"/>
    <w:rsid w:val="003379D0"/>
    <w:rsid w:val="00341176"/>
    <w:rsid w:val="003411EC"/>
    <w:rsid w:val="00343AD5"/>
    <w:rsid w:val="00355F3D"/>
    <w:rsid w:val="00362C3B"/>
    <w:rsid w:val="00367D42"/>
    <w:rsid w:val="00387030"/>
    <w:rsid w:val="00396BC7"/>
    <w:rsid w:val="003A0E0B"/>
    <w:rsid w:val="003A1B2C"/>
    <w:rsid w:val="003A2154"/>
    <w:rsid w:val="003A25D7"/>
    <w:rsid w:val="003A2D0B"/>
    <w:rsid w:val="003A5373"/>
    <w:rsid w:val="003A62E1"/>
    <w:rsid w:val="003A6653"/>
    <w:rsid w:val="003A7CE6"/>
    <w:rsid w:val="003B6627"/>
    <w:rsid w:val="003B7A33"/>
    <w:rsid w:val="003C48DC"/>
    <w:rsid w:val="003C4E45"/>
    <w:rsid w:val="003C6ABD"/>
    <w:rsid w:val="003C6C02"/>
    <w:rsid w:val="003C6D08"/>
    <w:rsid w:val="003C6D19"/>
    <w:rsid w:val="003C700B"/>
    <w:rsid w:val="003D00A0"/>
    <w:rsid w:val="003D7CCE"/>
    <w:rsid w:val="003E1B8F"/>
    <w:rsid w:val="003E5686"/>
    <w:rsid w:val="003F72E5"/>
    <w:rsid w:val="00401198"/>
    <w:rsid w:val="0040165A"/>
    <w:rsid w:val="00401CD4"/>
    <w:rsid w:val="004026F8"/>
    <w:rsid w:val="00402C48"/>
    <w:rsid w:val="00405CC7"/>
    <w:rsid w:val="00405FEA"/>
    <w:rsid w:val="004150FF"/>
    <w:rsid w:val="004154C7"/>
    <w:rsid w:val="0041650B"/>
    <w:rsid w:val="00417477"/>
    <w:rsid w:val="00421CD1"/>
    <w:rsid w:val="00422E07"/>
    <w:rsid w:val="00423BBE"/>
    <w:rsid w:val="00424437"/>
    <w:rsid w:val="00424A50"/>
    <w:rsid w:val="0042533D"/>
    <w:rsid w:val="0042571C"/>
    <w:rsid w:val="00425FB7"/>
    <w:rsid w:val="00433354"/>
    <w:rsid w:val="00433CAF"/>
    <w:rsid w:val="00434387"/>
    <w:rsid w:val="00437A2C"/>
    <w:rsid w:val="00440093"/>
    <w:rsid w:val="00440C39"/>
    <w:rsid w:val="00447B67"/>
    <w:rsid w:val="00453EDA"/>
    <w:rsid w:val="00456A9B"/>
    <w:rsid w:val="00472310"/>
    <w:rsid w:val="00473126"/>
    <w:rsid w:val="00474179"/>
    <w:rsid w:val="00475AC5"/>
    <w:rsid w:val="00476F4B"/>
    <w:rsid w:val="00480FB2"/>
    <w:rsid w:val="00483458"/>
    <w:rsid w:val="00484973"/>
    <w:rsid w:val="00485567"/>
    <w:rsid w:val="004904AD"/>
    <w:rsid w:val="0049115E"/>
    <w:rsid w:val="004911F6"/>
    <w:rsid w:val="00493312"/>
    <w:rsid w:val="00493FC5"/>
    <w:rsid w:val="00496627"/>
    <w:rsid w:val="00496EB1"/>
    <w:rsid w:val="004A0C24"/>
    <w:rsid w:val="004A2ABC"/>
    <w:rsid w:val="004A6DB2"/>
    <w:rsid w:val="004B2DA0"/>
    <w:rsid w:val="004B43F8"/>
    <w:rsid w:val="004C3768"/>
    <w:rsid w:val="004C47A3"/>
    <w:rsid w:val="004C7650"/>
    <w:rsid w:val="004C7B0A"/>
    <w:rsid w:val="004D06C2"/>
    <w:rsid w:val="004D2273"/>
    <w:rsid w:val="004D4A81"/>
    <w:rsid w:val="004D5955"/>
    <w:rsid w:val="004D756B"/>
    <w:rsid w:val="004E069B"/>
    <w:rsid w:val="004E7E7A"/>
    <w:rsid w:val="004E7E81"/>
    <w:rsid w:val="004F0166"/>
    <w:rsid w:val="004F1291"/>
    <w:rsid w:val="004F5229"/>
    <w:rsid w:val="004F6001"/>
    <w:rsid w:val="004F60FD"/>
    <w:rsid w:val="0050008C"/>
    <w:rsid w:val="0050589C"/>
    <w:rsid w:val="005076FD"/>
    <w:rsid w:val="00516DB6"/>
    <w:rsid w:val="0052064B"/>
    <w:rsid w:val="00524058"/>
    <w:rsid w:val="0053164E"/>
    <w:rsid w:val="00536078"/>
    <w:rsid w:val="00536F4C"/>
    <w:rsid w:val="0053755D"/>
    <w:rsid w:val="00541CDA"/>
    <w:rsid w:val="005425BA"/>
    <w:rsid w:val="00545F5D"/>
    <w:rsid w:val="005474AB"/>
    <w:rsid w:val="00551939"/>
    <w:rsid w:val="00554FC2"/>
    <w:rsid w:val="00555A17"/>
    <w:rsid w:val="0055776A"/>
    <w:rsid w:val="005617F4"/>
    <w:rsid w:val="00562192"/>
    <w:rsid w:val="00562970"/>
    <w:rsid w:val="005645DD"/>
    <w:rsid w:val="00564825"/>
    <w:rsid w:val="0056576F"/>
    <w:rsid w:val="00571469"/>
    <w:rsid w:val="00574054"/>
    <w:rsid w:val="00581922"/>
    <w:rsid w:val="00582697"/>
    <w:rsid w:val="00587C1A"/>
    <w:rsid w:val="0059129F"/>
    <w:rsid w:val="00597599"/>
    <w:rsid w:val="005A35FA"/>
    <w:rsid w:val="005A4CF3"/>
    <w:rsid w:val="005A645E"/>
    <w:rsid w:val="005B00E7"/>
    <w:rsid w:val="005B2C15"/>
    <w:rsid w:val="005B5C30"/>
    <w:rsid w:val="005C121C"/>
    <w:rsid w:val="005C1C08"/>
    <w:rsid w:val="005C7EEC"/>
    <w:rsid w:val="005D08B9"/>
    <w:rsid w:val="005D4193"/>
    <w:rsid w:val="005E1E96"/>
    <w:rsid w:val="005E45BA"/>
    <w:rsid w:val="005E486D"/>
    <w:rsid w:val="005E5311"/>
    <w:rsid w:val="005E5779"/>
    <w:rsid w:val="005E7D35"/>
    <w:rsid w:val="005F039F"/>
    <w:rsid w:val="005F0FA1"/>
    <w:rsid w:val="005F4871"/>
    <w:rsid w:val="005F76E6"/>
    <w:rsid w:val="00603BF7"/>
    <w:rsid w:val="0060711D"/>
    <w:rsid w:val="0061519B"/>
    <w:rsid w:val="00617666"/>
    <w:rsid w:val="00620993"/>
    <w:rsid w:val="0062507F"/>
    <w:rsid w:val="00627347"/>
    <w:rsid w:val="00631C6F"/>
    <w:rsid w:val="00631CCA"/>
    <w:rsid w:val="00632FD6"/>
    <w:rsid w:val="00633847"/>
    <w:rsid w:val="00635605"/>
    <w:rsid w:val="00644878"/>
    <w:rsid w:val="00644E09"/>
    <w:rsid w:val="00646383"/>
    <w:rsid w:val="00647771"/>
    <w:rsid w:val="00654C76"/>
    <w:rsid w:val="00660EEA"/>
    <w:rsid w:val="0066151A"/>
    <w:rsid w:val="00665232"/>
    <w:rsid w:val="00665274"/>
    <w:rsid w:val="00665315"/>
    <w:rsid w:val="0066721A"/>
    <w:rsid w:val="00667B3E"/>
    <w:rsid w:val="00675119"/>
    <w:rsid w:val="00675D6E"/>
    <w:rsid w:val="00684072"/>
    <w:rsid w:val="006848B2"/>
    <w:rsid w:val="00686F6F"/>
    <w:rsid w:val="006909F2"/>
    <w:rsid w:val="006A1217"/>
    <w:rsid w:val="006A19A6"/>
    <w:rsid w:val="006A500C"/>
    <w:rsid w:val="006A60AF"/>
    <w:rsid w:val="006B1AAE"/>
    <w:rsid w:val="006C5F9C"/>
    <w:rsid w:val="006C6831"/>
    <w:rsid w:val="006C6E96"/>
    <w:rsid w:val="006D099E"/>
    <w:rsid w:val="006D1359"/>
    <w:rsid w:val="006D27CE"/>
    <w:rsid w:val="006D4A86"/>
    <w:rsid w:val="006E4094"/>
    <w:rsid w:val="006E5C18"/>
    <w:rsid w:val="006E7D13"/>
    <w:rsid w:val="006F003A"/>
    <w:rsid w:val="006F0794"/>
    <w:rsid w:val="006F563B"/>
    <w:rsid w:val="006F74CC"/>
    <w:rsid w:val="00703399"/>
    <w:rsid w:val="00703BD8"/>
    <w:rsid w:val="00714B30"/>
    <w:rsid w:val="0071552C"/>
    <w:rsid w:val="00717121"/>
    <w:rsid w:val="007257A0"/>
    <w:rsid w:val="007304EE"/>
    <w:rsid w:val="0073136A"/>
    <w:rsid w:val="007320A6"/>
    <w:rsid w:val="00734FDE"/>
    <w:rsid w:val="007378C2"/>
    <w:rsid w:val="00740A99"/>
    <w:rsid w:val="00740EE9"/>
    <w:rsid w:val="00741E2A"/>
    <w:rsid w:val="0074236E"/>
    <w:rsid w:val="00743F2A"/>
    <w:rsid w:val="00747923"/>
    <w:rsid w:val="007508E8"/>
    <w:rsid w:val="0075108D"/>
    <w:rsid w:val="0075253B"/>
    <w:rsid w:val="00755B5F"/>
    <w:rsid w:val="00756071"/>
    <w:rsid w:val="00756FBC"/>
    <w:rsid w:val="00764145"/>
    <w:rsid w:val="00771774"/>
    <w:rsid w:val="00774202"/>
    <w:rsid w:val="00774294"/>
    <w:rsid w:val="00780F0D"/>
    <w:rsid w:val="0078489E"/>
    <w:rsid w:val="0078605A"/>
    <w:rsid w:val="007865A6"/>
    <w:rsid w:val="00786C8C"/>
    <w:rsid w:val="007917B5"/>
    <w:rsid w:val="00792C78"/>
    <w:rsid w:val="00794538"/>
    <w:rsid w:val="007961BE"/>
    <w:rsid w:val="007961C2"/>
    <w:rsid w:val="00797E32"/>
    <w:rsid w:val="007A1950"/>
    <w:rsid w:val="007B3B01"/>
    <w:rsid w:val="007B4BC9"/>
    <w:rsid w:val="007C11C6"/>
    <w:rsid w:val="007C548D"/>
    <w:rsid w:val="007C6D95"/>
    <w:rsid w:val="007D3910"/>
    <w:rsid w:val="007D6E82"/>
    <w:rsid w:val="007E21F6"/>
    <w:rsid w:val="007E2463"/>
    <w:rsid w:val="007E34FA"/>
    <w:rsid w:val="007E45E8"/>
    <w:rsid w:val="007E616C"/>
    <w:rsid w:val="007F0E88"/>
    <w:rsid w:val="007F0F17"/>
    <w:rsid w:val="007F4254"/>
    <w:rsid w:val="007F5FEA"/>
    <w:rsid w:val="00804044"/>
    <w:rsid w:val="008069E8"/>
    <w:rsid w:val="008076ED"/>
    <w:rsid w:val="008107E6"/>
    <w:rsid w:val="00810A51"/>
    <w:rsid w:val="008114A1"/>
    <w:rsid w:val="00817410"/>
    <w:rsid w:val="00822020"/>
    <w:rsid w:val="00822438"/>
    <w:rsid w:val="008242E2"/>
    <w:rsid w:val="00832A62"/>
    <w:rsid w:val="008453D3"/>
    <w:rsid w:val="008466C1"/>
    <w:rsid w:val="00846B01"/>
    <w:rsid w:val="00847FC9"/>
    <w:rsid w:val="00853735"/>
    <w:rsid w:val="00854C60"/>
    <w:rsid w:val="00855841"/>
    <w:rsid w:val="00855996"/>
    <w:rsid w:val="008656B8"/>
    <w:rsid w:val="00870003"/>
    <w:rsid w:val="008723C2"/>
    <w:rsid w:val="00872459"/>
    <w:rsid w:val="008748F3"/>
    <w:rsid w:val="008824B8"/>
    <w:rsid w:val="00885690"/>
    <w:rsid w:val="008865DA"/>
    <w:rsid w:val="00886B5D"/>
    <w:rsid w:val="008874A9"/>
    <w:rsid w:val="008876C8"/>
    <w:rsid w:val="008910DB"/>
    <w:rsid w:val="008914FB"/>
    <w:rsid w:val="00896EAE"/>
    <w:rsid w:val="008A1058"/>
    <w:rsid w:val="008A1A3B"/>
    <w:rsid w:val="008A2242"/>
    <w:rsid w:val="008A494F"/>
    <w:rsid w:val="008B030C"/>
    <w:rsid w:val="008B5A09"/>
    <w:rsid w:val="008B64F3"/>
    <w:rsid w:val="008C142E"/>
    <w:rsid w:val="008C599A"/>
    <w:rsid w:val="008D075B"/>
    <w:rsid w:val="008D16EE"/>
    <w:rsid w:val="008D38AA"/>
    <w:rsid w:val="008D49C4"/>
    <w:rsid w:val="008D5475"/>
    <w:rsid w:val="008E0EF8"/>
    <w:rsid w:val="008E38D4"/>
    <w:rsid w:val="008F3CBF"/>
    <w:rsid w:val="008F4FFA"/>
    <w:rsid w:val="008F7F38"/>
    <w:rsid w:val="00900A92"/>
    <w:rsid w:val="00901276"/>
    <w:rsid w:val="00903FEB"/>
    <w:rsid w:val="00914728"/>
    <w:rsid w:val="0091634A"/>
    <w:rsid w:val="0091644E"/>
    <w:rsid w:val="00917F81"/>
    <w:rsid w:val="009205CC"/>
    <w:rsid w:val="00924F3A"/>
    <w:rsid w:val="00925551"/>
    <w:rsid w:val="0092668E"/>
    <w:rsid w:val="00927117"/>
    <w:rsid w:val="00927A3C"/>
    <w:rsid w:val="00927F90"/>
    <w:rsid w:val="00930030"/>
    <w:rsid w:val="00931BB1"/>
    <w:rsid w:val="00932ABE"/>
    <w:rsid w:val="009350CE"/>
    <w:rsid w:val="00940E88"/>
    <w:rsid w:val="009417AA"/>
    <w:rsid w:val="00950B90"/>
    <w:rsid w:val="009522DB"/>
    <w:rsid w:val="00953B4F"/>
    <w:rsid w:val="00954788"/>
    <w:rsid w:val="00960652"/>
    <w:rsid w:val="00964EE3"/>
    <w:rsid w:val="00970F82"/>
    <w:rsid w:val="00970F85"/>
    <w:rsid w:val="0098100F"/>
    <w:rsid w:val="00986AD8"/>
    <w:rsid w:val="00986FD5"/>
    <w:rsid w:val="00992671"/>
    <w:rsid w:val="0099524E"/>
    <w:rsid w:val="00995D04"/>
    <w:rsid w:val="009973B5"/>
    <w:rsid w:val="00997D80"/>
    <w:rsid w:val="009A7F6D"/>
    <w:rsid w:val="009B3CBE"/>
    <w:rsid w:val="009B406F"/>
    <w:rsid w:val="009B4512"/>
    <w:rsid w:val="009B46F6"/>
    <w:rsid w:val="009B484F"/>
    <w:rsid w:val="009B52BC"/>
    <w:rsid w:val="009B588C"/>
    <w:rsid w:val="009B6E31"/>
    <w:rsid w:val="009C3007"/>
    <w:rsid w:val="009C37D4"/>
    <w:rsid w:val="009C47ED"/>
    <w:rsid w:val="009C4D9A"/>
    <w:rsid w:val="009C5C61"/>
    <w:rsid w:val="009D02C2"/>
    <w:rsid w:val="009D209E"/>
    <w:rsid w:val="009D3FB6"/>
    <w:rsid w:val="009D6A1F"/>
    <w:rsid w:val="009E093E"/>
    <w:rsid w:val="009E0CD7"/>
    <w:rsid w:val="009F0914"/>
    <w:rsid w:val="009F15D4"/>
    <w:rsid w:val="009F3755"/>
    <w:rsid w:val="00A03597"/>
    <w:rsid w:val="00A03761"/>
    <w:rsid w:val="00A1197F"/>
    <w:rsid w:val="00A16F12"/>
    <w:rsid w:val="00A346E0"/>
    <w:rsid w:val="00A44022"/>
    <w:rsid w:val="00A47E6E"/>
    <w:rsid w:val="00A50330"/>
    <w:rsid w:val="00A5560C"/>
    <w:rsid w:val="00A55C91"/>
    <w:rsid w:val="00A56FA4"/>
    <w:rsid w:val="00A57961"/>
    <w:rsid w:val="00A60D2A"/>
    <w:rsid w:val="00A63D4C"/>
    <w:rsid w:val="00A64121"/>
    <w:rsid w:val="00A70061"/>
    <w:rsid w:val="00A717AB"/>
    <w:rsid w:val="00A724D6"/>
    <w:rsid w:val="00A745CF"/>
    <w:rsid w:val="00A81700"/>
    <w:rsid w:val="00A81738"/>
    <w:rsid w:val="00A8198F"/>
    <w:rsid w:val="00A83B98"/>
    <w:rsid w:val="00A8461F"/>
    <w:rsid w:val="00A91E5D"/>
    <w:rsid w:val="00A9642D"/>
    <w:rsid w:val="00A968B4"/>
    <w:rsid w:val="00A96F5A"/>
    <w:rsid w:val="00AA0C6D"/>
    <w:rsid w:val="00AA3F44"/>
    <w:rsid w:val="00AA5E09"/>
    <w:rsid w:val="00AB0359"/>
    <w:rsid w:val="00AB250F"/>
    <w:rsid w:val="00AB3115"/>
    <w:rsid w:val="00AB5DEE"/>
    <w:rsid w:val="00AC2076"/>
    <w:rsid w:val="00AC3713"/>
    <w:rsid w:val="00AC412B"/>
    <w:rsid w:val="00AC7C06"/>
    <w:rsid w:val="00AC7DB3"/>
    <w:rsid w:val="00AD10AD"/>
    <w:rsid w:val="00AD42C7"/>
    <w:rsid w:val="00AE15E3"/>
    <w:rsid w:val="00AE19BC"/>
    <w:rsid w:val="00AE2477"/>
    <w:rsid w:val="00AE2DFF"/>
    <w:rsid w:val="00AE47E8"/>
    <w:rsid w:val="00AE6964"/>
    <w:rsid w:val="00AF2423"/>
    <w:rsid w:val="00AF3F7E"/>
    <w:rsid w:val="00AF7FBB"/>
    <w:rsid w:val="00B0203C"/>
    <w:rsid w:val="00B031FE"/>
    <w:rsid w:val="00B04007"/>
    <w:rsid w:val="00B05158"/>
    <w:rsid w:val="00B06638"/>
    <w:rsid w:val="00B10520"/>
    <w:rsid w:val="00B125AA"/>
    <w:rsid w:val="00B136E0"/>
    <w:rsid w:val="00B1624B"/>
    <w:rsid w:val="00B1645F"/>
    <w:rsid w:val="00B22097"/>
    <w:rsid w:val="00B2307B"/>
    <w:rsid w:val="00B26AC3"/>
    <w:rsid w:val="00B317CA"/>
    <w:rsid w:val="00B31C87"/>
    <w:rsid w:val="00B331F1"/>
    <w:rsid w:val="00B333DB"/>
    <w:rsid w:val="00B33D84"/>
    <w:rsid w:val="00B33E79"/>
    <w:rsid w:val="00B35456"/>
    <w:rsid w:val="00B35EB2"/>
    <w:rsid w:val="00B40952"/>
    <w:rsid w:val="00B45774"/>
    <w:rsid w:val="00B46657"/>
    <w:rsid w:val="00B529D3"/>
    <w:rsid w:val="00B52AE0"/>
    <w:rsid w:val="00B531D9"/>
    <w:rsid w:val="00B55383"/>
    <w:rsid w:val="00B60006"/>
    <w:rsid w:val="00B64DD8"/>
    <w:rsid w:val="00B70E5B"/>
    <w:rsid w:val="00B74D32"/>
    <w:rsid w:val="00B75A28"/>
    <w:rsid w:val="00B766A9"/>
    <w:rsid w:val="00B80EF1"/>
    <w:rsid w:val="00B81DD1"/>
    <w:rsid w:val="00B86D85"/>
    <w:rsid w:val="00B871D3"/>
    <w:rsid w:val="00B9064D"/>
    <w:rsid w:val="00B90794"/>
    <w:rsid w:val="00B9129A"/>
    <w:rsid w:val="00B930AD"/>
    <w:rsid w:val="00B93877"/>
    <w:rsid w:val="00B952D4"/>
    <w:rsid w:val="00B95D74"/>
    <w:rsid w:val="00B95D9B"/>
    <w:rsid w:val="00BA2F57"/>
    <w:rsid w:val="00BA6BE3"/>
    <w:rsid w:val="00BA7627"/>
    <w:rsid w:val="00BB135F"/>
    <w:rsid w:val="00BB4F94"/>
    <w:rsid w:val="00BB7B48"/>
    <w:rsid w:val="00BC17D5"/>
    <w:rsid w:val="00BD0858"/>
    <w:rsid w:val="00BD4758"/>
    <w:rsid w:val="00BD665A"/>
    <w:rsid w:val="00BD7BF9"/>
    <w:rsid w:val="00BE0459"/>
    <w:rsid w:val="00BF4AA4"/>
    <w:rsid w:val="00BF7147"/>
    <w:rsid w:val="00C0031D"/>
    <w:rsid w:val="00C01BBE"/>
    <w:rsid w:val="00C07BFC"/>
    <w:rsid w:val="00C1205A"/>
    <w:rsid w:val="00C13C0A"/>
    <w:rsid w:val="00C14197"/>
    <w:rsid w:val="00C14D4A"/>
    <w:rsid w:val="00C239EA"/>
    <w:rsid w:val="00C267D5"/>
    <w:rsid w:val="00C27EDE"/>
    <w:rsid w:val="00C35C3D"/>
    <w:rsid w:val="00C368E9"/>
    <w:rsid w:val="00C369C2"/>
    <w:rsid w:val="00C41C1C"/>
    <w:rsid w:val="00C426B6"/>
    <w:rsid w:val="00C4453E"/>
    <w:rsid w:val="00C44E0F"/>
    <w:rsid w:val="00C44F98"/>
    <w:rsid w:val="00C47CFF"/>
    <w:rsid w:val="00C50078"/>
    <w:rsid w:val="00C51334"/>
    <w:rsid w:val="00C52DD7"/>
    <w:rsid w:val="00C52E7C"/>
    <w:rsid w:val="00C55D61"/>
    <w:rsid w:val="00C61EAB"/>
    <w:rsid w:val="00C62024"/>
    <w:rsid w:val="00C6456B"/>
    <w:rsid w:val="00C712E2"/>
    <w:rsid w:val="00C72123"/>
    <w:rsid w:val="00C770FE"/>
    <w:rsid w:val="00C80C82"/>
    <w:rsid w:val="00C842CF"/>
    <w:rsid w:val="00C85E45"/>
    <w:rsid w:val="00C8645C"/>
    <w:rsid w:val="00C908EA"/>
    <w:rsid w:val="00C90D8F"/>
    <w:rsid w:val="00C9440C"/>
    <w:rsid w:val="00C956B2"/>
    <w:rsid w:val="00C97DD7"/>
    <w:rsid w:val="00CA1273"/>
    <w:rsid w:val="00CA6D03"/>
    <w:rsid w:val="00CB5157"/>
    <w:rsid w:val="00CB74AF"/>
    <w:rsid w:val="00CB7695"/>
    <w:rsid w:val="00CC5E6E"/>
    <w:rsid w:val="00CD36DF"/>
    <w:rsid w:val="00CD4164"/>
    <w:rsid w:val="00CD4B59"/>
    <w:rsid w:val="00CD50D7"/>
    <w:rsid w:val="00CE00F7"/>
    <w:rsid w:val="00CE1237"/>
    <w:rsid w:val="00CE1577"/>
    <w:rsid w:val="00CE7EBB"/>
    <w:rsid w:val="00CF08C0"/>
    <w:rsid w:val="00CF1AA0"/>
    <w:rsid w:val="00CF30E4"/>
    <w:rsid w:val="00D06B59"/>
    <w:rsid w:val="00D13ABB"/>
    <w:rsid w:val="00D143AE"/>
    <w:rsid w:val="00D15402"/>
    <w:rsid w:val="00D1766C"/>
    <w:rsid w:val="00D20978"/>
    <w:rsid w:val="00D21577"/>
    <w:rsid w:val="00D23368"/>
    <w:rsid w:val="00D236C5"/>
    <w:rsid w:val="00D23E4D"/>
    <w:rsid w:val="00D25CF4"/>
    <w:rsid w:val="00D27D6B"/>
    <w:rsid w:val="00D32668"/>
    <w:rsid w:val="00D331F3"/>
    <w:rsid w:val="00D33E53"/>
    <w:rsid w:val="00D355D8"/>
    <w:rsid w:val="00D3597A"/>
    <w:rsid w:val="00D361FA"/>
    <w:rsid w:val="00D37435"/>
    <w:rsid w:val="00D37EDC"/>
    <w:rsid w:val="00D51527"/>
    <w:rsid w:val="00D55A5A"/>
    <w:rsid w:val="00D55B3F"/>
    <w:rsid w:val="00D601C9"/>
    <w:rsid w:val="00D60F6D"/>
    <w:rsid w:val="00D657E1"/>
    <w:rsid w:val="00D66E12"/>
    <w:rsid w:val="00D80608"/>
    <w:rsid w:val="00D82821"/>
    <w:rsid w:val="00D8383B"/>
    <w:rsid w:val="00D83874"/>
    <w:rsid w:val="00D84E70"/>
    <w:rsid w:val="00D8675B"/>
    <w:rsid w:val="00D93907"/>
    <w:rsid w:val="00DA05D5"/>
    <w:rsid w:val="00DA0BA4"/>
    <w:rsid w:val="00DA23AE"/>
    <w:rsid w:val="00DA2951"/>
    <w:rsid w:val="00DA382E"/>
    <w:rsid w:val="00DA7383"/>
    <w:rsid w:val="00DB04DC"/>
    <w:rsid w:val="00DB2149"/>
    <w:rsid w:val="00DB4A37"/>
    <w:rsid w:val="00DB4C54"/>
    <w:rsid w:val="00DC040C"/>
    <w:rsid w:val="00DC1D70"/>
    <w:rsid w:val="00DC5B6C"/>
    <w:rsid w:val="00DD28AC"/>
    <w:rsid w:val="00DD474F"/>
    <w:rsid w:val="00DD4E93"/>
    <w:rsid w:val="00DD5DBD"/>
    <w:rsid w:val="00DD7C5B"/>
    <w:rsid w:val="00DE1A0F"/>
    <w:rsid w:val="00DE5E1B"/>
    <w:rsid w:val="00DF3865"/>
    <w:rsid w:val="00DF51A1"/>
    <w:rsid w:val="00DF6C48"/>
    <w:rsid w:val="00E00274"/>
    <w:rsid w:val="00E00313"/>
    <w:rsid w:val="00E0197A"/>
    <w:rsid w:val="00E039EA"/>
    <w:rsid w:val="00E07189"/>
    <w:rsid w:val="00E131A1"/>
    <w:rsid w:val="00E13740"/>
    <w:rsid w:val="00E2228A"/>
    <w:rsid w:val="00E227FD"/>
    <w:rsid w:val="00E25740"/>
    <w:rsid w:val="00E25F20"/>
    <w:rsid w:val="00E27666"/>
    <w:rsid w:val="00E27871"/>
    <w:rsid w:val="00E317B6"/>
    <w:rsid w:val="00E42CD9"/>
    <w:rsid w:val="00E42DE0"/>
    <w:rsid w:val="00E43D93"/>
    <w:rsid w:val="00E5242D"/>
    <w:rsid w:val="00E53A7F"/>
    <w:rsid w:val="00E568F2"/>
    <w:rsid w:val="00E56AE7"/>
    <w:rsid w:val="00E56F9B"/>
    <w:rsid w:val="00E63710"/>
    <w:rsid w:val="00E6498A"/>
    <w:rsid w:val="00E70313"/>
    <w:rsid w:val="00E74338"/>
    <w:rsid w:val="00E748E9"/>
    <w:rsid w:val="00E77A39"/>
    <w:rsid w:val="00E80261"/>
    <w:rsid w:val="00E8181B"/>
    <w:rsid w:val="00E853CE"/>
    <w:rsid w:val="00E96E6F"/>
    <w:rsid w:val="00E973C5"/>
    <w:rsid w:val="00EA0C3E"/>
    <w:rsid w:val="00EA10D4"/>
    <w:rsid w:val="00EA1388"/>
    <w:rsid w:val="00EA6F8B"/>
    <w:rsid w:val="00EB0EC5"/>
    <w:rsid w:val="00EB2120"/>
    <w:rsid w:val="00EB395A"/>
    <w:rsid w:val="00EC2AC0"/>
    <w:rsid w:val="00EC4492"/>
    <w:rsid w:val="00EC541A"/>
    <w:rsid w:val="00ED02DB"/>
    <w:rsid w:val="00ED1354"/>
    <w:rsid w:val="00ED23C8"/>
    <w:rsid w:val="00EE03DD"/>
    <w:rsid w:val="00EE597D"/>
    <w:rsid w:val="00EF022F"/>
    <w:rsid w:val="00EF04A6"/>
    <w:rsid w:val="00EF103B"/>
    <w:rsid w:val="00EF2954"/>
    <w:rsid w:val="00EF6383"/>
    <w:rsid w:val="00EF6CB4"/>
    <w:rsid w:val="00EF7261"/>
    <w:rsid w:val="00F01819"/>
    <w:rsid w:val="00F02A9B"/>
    <w:rsid w:val="00F10109"/>
    <w:rsid w:val="00F2192D"/>
    <w:rsid w:val="00F313E8"/>
    <w:rsid w:val="00F31557"/>
    <w:rsid w:val="00F3176A"/>
    <w:rsid w:val="00F32A96"/>
    <w:rsid w:val="00F33082"/>
    <w:rsid w:val="00F37D0A"/>
    <w:rsid w:val="00F434EB"/>
    <w:rsid w:val="00F44D03"/>
    <w:rsid w:val="00F45565"/>
    <w:rsid w:val="00F45D9D"/>
    <w:rsid w:val="00F52C17"/>
    <w:rsid w:val="00F54985"/>
    <w:rsid w:val="00F56BBA"/>
    <w:rsid w:val="00F6075F"/>
    <w:rsid w:val="00F608BB"/>
    <w:rsid w:val="00F641FD"/>
    <w:rsid w:val="00F674E8"/>
    <w:rsid w:val="00F734DB"/>
    <w:rsid w:val="00F73F8C"/>
    <w:rsid w:val="00F74351"/>
    <w:rsid w:val="00F763E8"/>
    <w:rsid w:val="00F77291"/>
    <w:rsid w:val="00F80476"/>
    <w:rsid w:val="00F826F0"/>
    <w:rsid w:val="00F845FF"/>
    <w:rsid w:val="00F8630A"/>
    <w:rsid w:val="00F91A12"/>
    <w:rsid w:val="00F96035"/>
    <w:rsid w:val="00F97762"/>
    <w:rsid w:val="00FA4A97"/>
    <w:rsid w:val="00FB07F0"/>
    <w:rsid w:val="00FB0C5D"/>
    <w:rsid w:val="00FC0AD8"/>
    <w:rsid w:val="00FC4E9E"/>
    <w:rsid w:val="00FC5895"/>
    <w:rsid w:val="00FD055A"/>
    <w:rsid w:val="00FD1E1E"/>
    <w:rsid w:val="00FD610D"/>
    <w:rsid w:val="00FE11B3"/>
    <w:rsid w:val="00FE4770"/>
    <w:rsid w:val="00FE584C"/>
    <w:rsid w:val="00FF1114"/>
    <w:rsid w:val="00FF2436"/>
    <w:rsid w:val="00FF35D5"/>
    <w:rsid w:val="00FF71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9EA"/>
    <w:pPr>
      <w:spacing w:after="0" w:line="240" w:lineRule="auto"/>
    </w:pPr>
    <w:rPr>
      <w:rFonts w:ascii="Times New Roman" w:eastAsia="Times New Roman" w:hAnsi="Times New Roman" w:cs="Times New Roman"/>
      <w:sz w:val="24"/>
      <w:szCs w:val="24"/>
      <w:lang w:val="en-US"/>
    </w:rPr>
  </w:style>
  <w:style w:type="paragraph" w:styleId="1">
    <w:name w:val="heading 1"/>
    <w:aliases w:val="Раздел Договора,H1,&quot;Алмаз&quot;,ГЛАВА,Caaieiaie aei?ac,çàãîëîâîê 1,caaieiaie 1"/>
    <w:basedOn w:val="a"/>
    <w:next w:val="a"/>
    <w:link w:val="10"/>
    <w:uiPriority w:val="99"/>
    <w:qFormat/>
    <w:rsid w:val="00355F3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ГЛАВА Знак,Caaieiaie aei?ac Знак,çàãîëîâîê 1 Знак,caaieiaie 1 Знак"/>
    <w:basedOn w:val="a0"/>
    <w:link w:val="1"/>
    <w:uiPriority w:val="99"/>
    <w:rsid w:val="00355F3D"/>
    <w:rPr>
      <w:rFonts w:asciiTheme="majorHAnsi" w:eastAsiaTheme="majorEastAsia" w:hAnsiTheme="majorHAnsi" w:cstheme="majorBidi"/>
      <w:b/>
      <w:bCs/>
      <w:color w:val="365F91" w:themeColor="accent1" w:themeShade="BF"/>
      <w:sz w:val="28"/>
      <w:szCs w:val="28"/>
    </w:rPr>
  </w:style>
  <w:style w:type="paragraph" w:styleId="a3">
    <w:name w:val="Body Text"/>
    <w:aliases w:val="bt,Основной текст1,Основной текст отчета,Body Text Char,Основной текст Знак1,Основной текст Знак Знак Знак,Основной текст Знак Знак Знак Знак Знак,Основной текст Знак Знак Знак Знак Знак Знак,Основной текст Знак Знак1,отчет_нормаль"/>
    <w:basedOn w:val="a"/>
    <w:link w:val="2"/>
    <w:uiPriority w:val="99"/>
    <w:rsid w:val="00E039EA"/>
    <w:pPr>
      <w:spacing w:after="120"/>
    </w:pPr>
    <w:rPr>
      <w:lang w:val="ru-RU" w:eastAsia="ru-RU"/>
    </w:rPr>
  </w:style>
  <w:style w:type="character" w:customStyle="1" w:styleId="a4">
    <w:name w:val="Основной текст Знак"/>
    <w:basedOn w:val="a0"/>
    <w:link w:val="a3"/>
    <w:uiPriority w:val="99"/>
    <w:semiHidden/>
    <w:rsid w:val="00E039EA"/>
    <w:rPr>
      <w:rFonts w:ascii="Times New Roman" w:eastAsia="Times New Roman" w:hAnsi="Times New Roman" w:cs="Times New Roman"/>
      <w:sz w:val="24"/>
      <w:szCs w:val="24"/>
      <w:lang w:val="en-US"/>
    </w:rPr>
  </w:style>
  <w:style w:type="character" w:customStyle="1" w:styleId="2">
    <w:name w:val="Основной текст Знак2"/>
    <w:aliases w:val="bt Знак,Основной текст1 Знак,Основной текст отчета Знак,Body Text Char Знак,Основной текст Знак1 Знак,Основной текст Знак Знак Знак Знак,Основной текст Знак Знак Знак Знак Знак Знак1,Основной текст Знак Знак Знак Знак Знак Знак Знак"/>
    <w:basedOn w:val="a0"/>
    <w:link w:val="a3"/>
    <w:uiPriority w:val="99"/>
    <w:locked/>
    <w:rsid w:val="00E039EA"/>
    <w:rPr>
      <w:rFonts w:ascii="Times New Roman" w:eastAsia="Times New Roman" w:hAnsi="Times New Roman" w:cs="Times New Roman"/>
      <w:sz w:val="24"/>
      <w:szCs w:val="24"/>
      <w:lang w:eastAsia="ru-RU"/>
    </w:rPr>
  </w:style>
  <w:style w:type="character" w:styleId="a5">
    <w:name w:val="Strong"/>
    <w:basedOn w:val="a0"/>
    <w:uiPriority w:val="99"/>
    <w:qFormat/>
    <w:rsid w:val="00E039EA"/>
    <w:rPr>
      <w:b/>
      <w:bCs/>
    </w:rPr>
  </w:style>
  <w:style w:type="paragraph" w:styleId="a6">
    <w:name w:val="Block Text"/>
    <w:basedOn w:val="a"/>
    <w:uiPriority w:val="99"/>
    <w:rsid w:val="00E039EA"/>
    <w:pPr>
      <w:ind w:left="-125" w:right="-185"/>
      <w:jc w:val="both"/>
    </w:pPr>
    <w:rPr>
      <w:color w:val="FF0000"/>
      <w:sz w:val="20"/>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2072</Words>
  <Characters>11811</Characters>
  <Application>Microsoft Office Word</Application>
  <DocSecurity>0</DocSecurity>
  <Lines>98</Lines>
  <Paragraphs>27</Paragraphs>
  <ScaleCrop>false</ScaleCrop>
  <Company/>
  <LinksUpToDate>false</LinksUpToDate>
  <CharactersWithSpaces>13856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Юля</cp:lastModifiedBy>
  <cp:revision>1</cp:revision>
  <dcterms:created xsi:type="dcterms:W3CDTF">2013-08-08T06:44:00Z</dcterms:created>
  <dcterms:modified xsi:type="dcterms:W3CDTF">2013-08-08T06:45:00Z</dcterms:modified>
</cp:coreProperties>
</file>