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206F" w14:textId="77777777" w:rsidR="00D17BFC" w:rsidRPr="00222679" w:rsidRDefault="00C52CEE" w:rsidP="002237F5">
      <w:pPr>
        <w:shd w:val="clear" w:color="auto" w:fill="FFFFFF"/>
        <w:suppressAutoHyphens/>
        <w:spacing w:befor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7872CE" wp14:editId="6FD93D32">
            <wp:extent cx="638175" cy="781050"/>
            <wp:effectExtent l="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0F1F" w14:textId="77777777" w:rsidR="00D17BFC" w:rsidRPr="00222679" w:rsidRDefault="00B667BB" w:rsidP="002237F5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НИЖНЕСЕРГИНСКОГО</w:t>
      </w:r>
      <w:r w:rsidR="00D17BFC" w:rsidRPr="00222679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14:paraId="2C811F6F" w14:textId="77777777" w:rsidR="00D17BFC" w:rsidRPr="00222679" w:rsidRDefault="00D17BFC" w:rsidP="002237F5">
      <w:pPr>
        <w:pBdr>
          <w:bottom w:val="thinThickSmallGap" w:sz="24" w:space="1" w:color="auto"/>
        </w:pBd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09FB2DF" w14:textId="77777777" w:rsidR="006B3407" w:rsidRPr="006B3407" w:rsidRDefault="00B80369" w:rsidP="006B3407">
      <w:pPr>
        <w:pStyle w:val="af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431">
        <w:rPr>
          <w:rFonts w:ascii="Times New Roman" w:hAnsi="Times New Roman"/>
          <w:sz w:val="28"/>
          <w:szCs w:val="28"/>
        </w:rPr>
        <w:t>2</w:t>
      </w:r>
      <w:r w:rsidR="00493D00">
        <w:rPr>
          <w:rFonts w:ascii="Times New Roman" w:hAnsi="Times New Roman"/>
          <w:sz w:val="28"/>
          <w:szCs w:val="28"/>
        </w:rPr>
        <w:t>.10.202</w:t>
      </w:r>
      <w:r w:rsidR="001B1431">
        <w:rPr>
          <w:rFonts w:ascii="Times New Roman" w:hAnsi="Times New Roman"/>
          <w:sz w:val="28"/>
          <w:szCs w:val="28"/>
        </w:rPr>
        <w:t>1</w:t>
      </w:r>
      <w:r w:rsidR="003E5125">
        <w:rPr>
          <w:rFonts w:ascii="Times New Roman" w:hAnsi="Times New Roman"/>
          <w:sz w:val="28"/>
          <w:szCs w:val="28"/>
        </w:rPr>
        <w:t xml:space="preserve"> г.</w:t>
      </w:r>
      <w:r w:rsidR="00D17BFC" w:rsidRPr="006B3407">
        <w:rPr>
          <w:rFonts w:ascii="Times New Roman" w:hAnsi="Times New Roman"/>
          <w:sz w:val="28"/>
          <w:szCs w:val="28"/>
        </w:rPr>
        <w:t xml:space="preserve">  </w:t>
      </w:r>
      <w:r w:rsidR="003E5125">
        <w:rPr>
          <w:rFonts w:ascii="Times New Roman" w:hAnsi="Times New Roman"/>
          <w:sz w:val="28"/>
          <w:szCs w:val="28"/>
        </w:rPr>
        <w:t xml:space="preserve"> </w:t>
      </w:r>
      <w:r w:rsidR="00D17BFC" w:rsidRPr="006B3407">
        <w:rPr>
          <w:rFonts w:ascii="Times New Roman" w:hAnsi="Times New Roman"/>
          <w:sz w:val="28"/>
          <w:szCs w:val="28"/>
        </w:rPr>
        <w:t>№</w:t>
      </w:r>
      <w:r w:rsidR="00420560">
        <w:rPr>
          <w:rFonts w:ascii="Times New Roman" w:hAnsi="Times New Roman"/>
          <w:sz w:val="28"/>
          <w:szCs w:val="28"/>
        </w:rPr>
        <w:t xml:space="preserve"> 286</w:t>
      </w:r>
      <w:r w:rsidR="00D17BFC" w:rsidRPr="006B3407">
        <w:rPr>
          <w:rFonts w:ascii="Times New Roman" w:hAnsi="Times New Roman"/>
          <w:sz w:val="28"/>
          <w:szCs w:val="28"/>
        </w:rPr>
        <w:t xml:space="preserve">     </w:t>
      </w:r>
    </w:p>
    <w:p w14:paraId="399E1524" w14:textId="77777777" w:rsidR="006B3407" w:rsidRDefault="006B3407" w:rsidP="006B3407">
      <w:pPr>
        <w:pStyle w:val="affa"/>
      </w:pPr>
      <w:r w:rsidRPr="006B3407">
        <w:rPr>
          <w:rFonts w:ascii="Times New Roman" w:hAnsi="Times New Roman"/>
          <w:sz w:val="28"/>
          <w:szCs w:val="28"/>
        </w:rPr>
        <w:t>г. Нижние Серги</w:t>
      </w:r>
      <w:r w:rsidR="00D17BFC">
        <w:t xml:space="preserve">  </w:t>
      </w:r>
    </w:p>
    <w:p w14:paraId="009DD0F0" w14:textId="77777777" w:rsidR="00D17BFC" w:rsidRDefault="00D17BFC" w:rsidP="002237F5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416525E9" w14:textId="77777777" w:rsidR="00D17BFC" w:rsidRDefault="00D17BFC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предварительных итогах социально-экономического развития Нижнесергинского город</w:t>
      </w:r>
      <w:r w:rsidR="00493D00">
        <w:rPr>
          <w:rFonts w:ascii="Times New Roman" w:hAnsi="Times New Roman"/>
          <w:b/>
          <w:i/>
          <w:sz w:val="28"/>
          <w:szCs w:val="28"/>
        </w:rPr>
        <w:t>с</w:t>
      </w:r>
      <w:r w:rsidR="001B1431">
        <w:rPr>
          <w:rFonts w:ascii="Times New Roman" w:hAnsi="Times New Roman"/>
          <w:b/>
          <w:i/>
          <w:sz w:val="28"/>
          <w:szCs w:val="28"/>
        </w:rPr>
        <w:t>кого поселения за 9 месяцев 2021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606C2141" w14:textId="77777777" w:rsidR="00D17BFC" w:rsidRDefault="001B1431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 задачах до конца 2021</w:t>
      </w:r>
      <w:r w:rsidR="00D17BFC">
        <w:rPr>
          <w:rFonts w:ascii="Times New Roman" w:hAnsi="Times New Roman"/>
          <w:b/>
          <w:i/>
          <w:sz w:val="28"/>
          <w:szCs w:val="28"/>
        </w:rPr>
        <w:t xml:space="preserve"> года                                            </w:t>
      </w:r>
    </w:p>
    <w:p w14:paraId="2F44961A" w14:textId="77777777" w:rsidR="00D17BFC" w:rsidRDefault="00D17BFC" w:rsidP="002237F5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</w:p>
    <w:p w14:paraId="753F34F7" w14:textId="77777777" w:rsidR="00D17BFC" w:rsidRDefault="00D17BFC" w:rsidP="002237F5">
      <w:pPr>
        <w:widowControl w:val="0"/>
        <w:suppressLineNumbers/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</w:t>
      </w:r>
      <w:r w:rsidR="005945AC">
        <w:rPr>
          <w:rFonts w:ascii="Times New Roman" w:hAnsi="Times New Roman"/>
          <w:sz w:val="28"/>
          <w:szCs w:val="28"/>
        </w:rPr>
        <w:t xml:space="preserve">лях подведения предварительных </w:t>
      </w:r>
      <w:r>
        <w:rPr>
          <w:rFonts w:ascii="Times New Roman" w:hAnsi="Times New Roman"/>
          <w:sz w:val="28"/>
          <w:szCs w:val="28"/>
        </w:rPr>
        <w:t xml:space="preserve">итогов социально-экономического </w:t>
      </w:r>
      <w:r w:rsidR="00B667BB">
        <w:rPr>
          <w:rFonts w:ascii="Times New Roman" w:hAnsi="Times New Roman"/>
          <w:sz w:val="28"/>
          <w:szCs w:val="28"/>
        </w:rPr>
        <w:t>развития Нижнесергинского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B016B">
        <w:rPr>
          <w:rFonts w:ascii="Times New Roman" w:hAnsi="Times New Roman"/>
          <w:sz w:val="28"/>
          <w:szCs w:val="28"/>
        </w:rPr>
        <w:t>городского поселения</w:t>
      </w:r>
      <w:r w:rsidR="001B1431">
        <w:rPr>
          <w:rFonts w:ascii="Times New Roman" w:hAnsi="Times New Roman"/>
          <w:sz w:val="28"/>
          <w:szCs w:val="28"/>
        </w:rPr>
        <w:t xml:space="preserve"> за 9 месяцев 2021</w:t>
      </w:r>
      <w:r>
        <w:rPr>
          <w:rFonts w:ascii="Times New Roman" w:hAnsi="Times New Roman"/>
          <w:sz w:val="28"/>
          <w:szCs w:val="28"/>
        </w:rPr>
        <w:t xml:space="preserve"> года, руководствуясь Бюджетным кодексом Российской Федерации, </w:t>
      </w:r>
      <w:r w:rsidRPr="00E756D5">
        <w:rPr>
          <w:rFonts w:ascii="Times New Roman" w:hAnsi="Times New Roman"/>
          <w:sz w:val="28"/>
          <w:szCs w:val="28"/>
        </w:rPr>
        <w:t xml:space="preserve">решением Думы Нижнесергинского городского поселения от </w:t>
      </w:r>
      <w:r w:rsidRPr="004433E0">
        <w:rPr>
          <w:rFonts w:ascii="Times New Roman" w:hAnsi="Times New Roman"/>
          <w:sz w:val="28"/>
          <w:szCs w:val="28"/>
        </w:rPr>
        <w:t>2</w:t>
      </w:r>
      <w:r w:rsidR="007C66D9">
        <w:rPr>
          <w:rFonts w:ascii="Times New Roman" w:hAnsi="Times New Roman"/>
          <w:sz w:val="28"/>
          <w:szCs w:val="28"/>
        </w:rPr>
        <w:t>4.10</w:t>
      </w:r>
      <w:r w:rsidRPr="004433E0">
        <w:rPr>
          <w:rFonts w:ascii="Times New Roman" w:hAnsi="Times New Roman"/>
          <w:sz w:val="28"/>
          <w:szCs w:val="28"/>
        </w:rPr>
        <w:t>.201</w:t>
      </w:r>
      <w:r w:rsidR="007C66D9">
        <w:rPr>
          <w:rFonts w:ascii="Times New Roman" w:hAnsi="Times New Roman"/>
          <w:sz w:val="28"/>
          <w:szCs w:val="28"/>
        </w:rPr>
        <w:t>9</w:t>
      </w:r>
      <w:r w:rsidRPr="004433E0">
        <w:rPr>
          <w:rFonts w:ascii="Times New Roman" w:hAnsi="Times New Roman"/>
          <w:sz w:val="28"/>
          <w:szCs w:val="28"/>
        </w:rPr>
        <w:t xml:space="preserve"> № </w:t>
      </w:r>
      <w:r w:rsidR="00AF7B36">
        <w:rPr>
          <w:rFonts w:ascii="Times New Roman" w:hAnsi="Times New Roman"/>
          <w:sz w:val="28"/>
          <w:szCs w:val="28"/>
        </w:rPr>
        <w:t>1</w:t>
      </w:r>
      <w:r w:rsidR="007C66D9">
        <w:rPr>
          <w:rFonts w:ascii="Times New Roman" w:hAnsi="Times New Roman"/>
          <w:sz w:val="28"/>
          <w:szCs w:val="28"/>
        </w:rPr>
        <w:t>29</w:t>
      </w:r>
      <w:r w:rsidRPr="004433E0">
        <w:rPr>
          <w:rFonts w:ascii="Times New Roman" w:hAnsi="Times New Roman"/>
          <w:sz w:val="28"/>
          <w:szCs w:val="28"/>
        </w:rPr>
        <w:t xml:space="preserve"> «</w:t>
      </w:r>
      <w:r w:rsidRPr="00E756D5">
        <w:rPr>
          <w:rFonts w:ascii="Times New Roman" w:hAnsi="Times New Roman"/>
          <w:sz w:val="28"/>
          <w:szCs w:val="28"/>
        </w:rPr>
        <w:t>Об утверждении</w:t>
      </w:r>
      <w:r w:rsidR="00A657FD">
        <w:rPr>
          <w:rFonts w:ascii="Times New Roman" w:hAnsi="Times New Roman"/>
          <w:sz w:val="28"/>
          <w:szCs w:val="28"/>
        </w:rPr>
        <w:t xml:space="preserve"> в новой редакции</w:t>
      </w:r>
      <w:r w:rsidRPr="00E756D5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B667BB" w:rsidRPr="00E756D5">
        <w:rPr>
          <w:rFonts w:ascii="Times New Roman" w:hAnsi="Times New Roman"/>
          <w:sz w:val="28"/>
          <w:szCs w:val="28"/>
        </w:rPr>
        <w:t>Нижнесергинском городском</w:t>
      </w:r>
      <w:r w:rsidRPr="00E756D5">
        <w:rPr>
          <w:rFonts w:ascii="Times New Roman" w:hAnsi="Times New Roman"/>
          <w:sz w:val="28"/>
          <w:szCs w:val="28"/>
        </w:rPr>
        <w:t xml:space="preserve"> поселении», </w:t>
      </w:r>
      <w:r>
        <w:rPr>
          <w:rFonts w:ascii="Times New Roman" w:hAnsi="Times New Roman"/>
          <w:sz w:val="28"/>
          <w:szCs w:val="28"/>
        </w:rPr>
        <w:t xml:space="preserve">Уставом Нижнесергинского городского поселения,             </w:t>
      </w:r>
    </w:p>
    <w:p w14:paraId="14DFD98D" w14:textId="77777777" w:rsidR="00F519D0" w:rsidRDefault="00F519D0" w:rsidP="002237F5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</w:p>
    <w:p w14:paraId="6AA9A666" w14:textId="77777777" w:rsidR="00D17BFC" w:rsidRDefault="00D17BFC" w:rsidP="002237F5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09618F65" w14:textId="77777777" w:rsidR="00F519D0" w:rsidRDefault="00F519D0" w:rsidP="002237F5">
      <w:pPr>
        <w:suppressAutoHyphens/>
        <w:ind w:firstLine="641"/>
        <w:jc w:val="both"/>
        <w:rPr>
          <w:rFonts w:ascii="Times New Roman" w:hAnsi="Times New Roman"/>
          <w:bCs/>
          <w:sz w:val="28"/>
          <w:szCs w:val="28"/>
        </w:rPr>
      </w:pPr>
    </w:p>
    <w:p w14:paraId="7EC6BE39" w14:textId="77777777" w:rsidR="00D17BFC" w:rsidRDefault="00D17BFC" w:rsidP="002237F5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Принять к сведению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о предварительных итогах социально-экономического развития Нижнесергинского городского поселения </w:t>
      </w:r>
      <w:r w:rsidR="00FA2E43">
        <w:rPr>
          <w:rFonts w:ascii="Times New Roman" w:hAnsi="Times New Roman"/>
          <w:sz w:val="28"/>
          <w:szCs w:val="28"/>
        </w:rPr>
        <w:t>за 9 месяцев 20</w:t>
      </w:r>
      <w:r w:rsidR="001B1431">
        <w:rPr>
          <w:rFonts w:ascii="Times New Roman" w:hAnsi="Times New Roman"/>
          <w:sz w:val="28"/>
          <w:szCs w:val="28"/>
        </w:rPr>
        <w:t>21</w:t>
      </w:r>
      <w:r w:rsidR="00493D00">
        <w:rPr>
          <w:rFonts w:ascii="Times New Roman" w:hAnsi="Times New Roman"/>
          <w:sz w:val="28"/>
          <w:szCs w:val="28"/>
        </w:rPr>
        <w:t xml:space="preserve"> года и задачах до конца 202</w:t>
      </w:r>
      <w:r w:rsidR="001B1431">
        <w:rPr>
          <w:rFonts w:ascii="Times New Roman" w:hAnsi="Times New Roman"/>
          <w:sz w:val="28"/>
          <w:szCs w:val="28"/>
        </w:rPr>
        <w:t>1</w:t>
      </w:r>
      <w:r w:rsidRPr="00E756D5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proofErr w:type="gramStart"/>
      <w:r w:rsidRPr="00E756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14:paraId="297C9B2D" w14:textId="77777777" w:rsidR="00D17BFC" w:rsidRDefault="00D17BFC" w:rsidP="002237F5">
      <w:pPr>
        <w:suppressAutoHyphens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данное постановление путем размещения полного текста через сеть «Интернет» на официальном сайте Нижнесергинского </w:t>
      </w:r>
      <w:r w:rsidR="00BB016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2C59DA9A" w14:textId="77777777" w:rsidR="00D17BFC" w:rsidRDefault="00D17BFC" w:rsidP="002237F5">
      <w:pPr>
        <w:suppressAutoHyphens/>
        <w:ind w:right="-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14:paraId="0E2403D7" w14:textId="77777777" w:rsidR="00D17BFC" w:rsidRDefault="00D17BFC" w:rsidP="002237F5">
      <w:pPr>
        <w:suppressAutoHyphens/>
        <w:ind w:firstLine="640"/>
        <w:rPr>
          <w:rFonts w:ascii="Times New Roman" w:hAnsi="Times New Roman"/>
          <w:bCs/>
          <w:sz w:val="28"/>
          <w:szCs w:val="28"/>
        </w:rPr>
      </w:pPr>
    </w:p>
    <w:p w14:paraId="16B403EF" w14:textId="77777777" w:rsidR="00DC4295" w:rsidRDefault="00DC4295" w:rsidP="002237F5">
      <w:pPr>
        <w:suppressAutoHyphens/>
        <w:ind w:firstLine="640"/>
        <w:rPr>
          <w:rFonts w:ascii="Times New Roman" w:hAnsi="Times New Roman"/>
          <w:bCs/>
          <w:sz w:val="28"/>
          <w:szCs w:val="28"/>
        </w:rPr>
      </w:pPr>
    </w:p>
    <w:p w14:paraId="13079D7A" w14:textId="77777777" w:rsidR="00DC4295" w:rsidRDefault="00DC4295" w:rsidP="002237F5">
      <w:pPr>
        <w:suppressAutoHyphens/>
        <w:ind w:firstLine="640"/>
        <w:rPr>
          <w:rFonts w:ascii="Times New Roman" w:hAnsi="Times New Roman"/>
          <w:bCs/>
          <w:sz w:val="28"/>
          <w:szCs w:val="28"/>
        </w:rPr>
      </w:pPr>
    </w:p>
    <w:p w14:paraId="263106E5" w14:textId="77777777" w:rsidR="00D17BFC" w:rsidRDefault="00D17BFC" w:rsidP="002237F5">
      <w:pPr>
        <w:suppressAutoHyphens/>
        <w:ind w:right="-40"/>
        <w:rPr>
          <w:rFonts w:ascii="Times New Roman" w:hAnsi="Times New Roman"/>
          <w:sz w:val="28"/>
          <w:szCs w:val="28"/>
        </w:rPr>
      </w:pPr>
    </w:p>
    <w:p w14:paraId="41E25429" w14:textId="77777777" w:rsidR="00D17BFC" w:rsidRPr="00E756D5" w:rsidRDefault="00420560" w:rsidP="002237F5">
      <w:pPr>
        <w:suppressAutoHyphens/>
        <w:ind w:firstLin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7BFC" w:rsidRPr="00E756D5">
        <w:rPr>
          <w:rFonts w:ascii="Times New Roman" w:hAnsi="Times New Roman"/>
          <w:sz w:val="28"/>
          <w:szCs w:val="28"/>
        </w:rPr>
        <w:t>Глава Нижнесергинского</w:t>
      </w:r>
    </w:p>
    <w:p w14:paraId="22C381FD" w14:textId="77777777" w:rsidR="00D17BFC" w:rsidRDefault="00D17BFC" w:rsidP="002237F5">
      <w:pPr>
        <w:suppressAutoHyphens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Pr="00E756D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756D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М. Чекасин                                     </w:t>
      </w:r>
    </w:p>
    <w:p w14:paraId="415E7943" w14:textId="77777777" w:rsidR="00D17BFC" w:rsidRDefault="00D17BFC" w:rsidP="002237F5">
      <w:pPr>
        <w:suppressAutoHyphens/>
        <w:ind w:right="-40" w:hanging="90"/>
        <w:rPr>
          <w:rFonts w:ascii="Times New Roman" w:hAnsi="Times New Roman"/>
          <w:sz w:val="28"/>
          <w:szCs w:val="28"/>
        </w:rPr>
      </w:pPr>
    </w:p>
    <w:p w14:paraId="605EDB93" w14:textId="77777777" w:rsidR="00D17BFC" w:rsidRDefault="00D17BFC" w:rsidP="002237F5">
      <w:pPr>
        <w:suppressAutoHyphens/>
        <w:ind w:right="-40" w:hanging="9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62" w:type="dxa"/>
        <w:tblLook w:val="00A0" w:firstRow="1" w:lastRow="0" w:firstColumn="1" w:lastColumn="0" w:noHBand="0" w:noVBand="0"/>
      </w:tblPr>
      <w:tblGrid>
        <w:gridCol w:w="4657"/>
        <w:gridCol w:w="4658"/>
      </w:tblGrid>
      <w:tr w:rsidR="00914DDA" w:rsidRPr="00914DDA" w14:paraId="7B69EB39" w14:textId="77777777" w:rsidTr="00E00FB5">
        <w:tc>
          <w:tcPr>
            <w:tcW w:w="4657" w:type="dxa"/>
          </w:tcPr>
          <w:p w14:paraId="321A873F" w14:textId="77777777" w:rsidR="00D17BFC" w:rsidRPr="00914DDA" w:rsidRDefault="00D17BFC" w:rsidP="002237F5">
            <w:pPr>
              <w:suppressAutoHyphens/>
              <w:ind w:right="-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14:paraId="3EC3447E" w14:textId="77777777" w:rsidR="00900D6E" w:rsidRPr="00914DDA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14:paraId="64276FFC" w14:textId="77777777" w:rsidR="00900D6E" w:rsidRPr="00914DDA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14:paraId="58000B0F" w14:textId="77777777" w:rsidR="00900D6E" w:rsidRPr="00914DDA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14:paraId="14B5299A" w14:textId="77777777" w:rsidR="00900D6E" w:rsidRPr="00914DDA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14:paraId="0509A2AF" w14:textId="77777777" w:rsidR="00900D6E" w:rsidRPr="00914DDA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14:paraId="5DB2CDB8" w14:textId="77777777" w:rsidR="00900D6E" w:rsidRPr="00914DDA" w:rsidRDefault="00900D6E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  <w:p w14:paraId="2F8AE3E3" w14:textId="77777777" w:rsidR="007A1907" w:rsidRPr="00914DDA" w:rsidRDefault="00D17BFC" w:rsidP="007A1907">
            <w:pPr>
              <w:suppressAutoHyphens/>
              <w:ind w:left="7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FD386E" w:rsidRPr="00914DDA">
              <w:rPr>
                <w:rFonts w:ascii="Times New Roman" w:hAnsi="Times New Roman"/>
                <w:sz w:val="24"/>
                <w:szCs w:val="24"/>
              </w:rPr>
              <w:t>а</w:t>
            </w:r>
            <w:r w:rsidR="007A1907" w:rsidRPr="00914DDA">
              <w:rPr>
                <w:rFonts w:ascii="Times New Roman" w:hAnsi="Times New Roman"/>
                <w:sz w:val="24"/>
                <w:szCs w:val="24"/>
              </w:rPr>
              <w:t xml:space="preserve"> постановлением </w:t>
            </w:r>
          </w:p>
          <w:p w14:paraId="7E553F59" w14:textId="77777777" w:rsidR="00D17BFC" w:rsidRPr="00914DDA" w:rsidRDefault="007A1907" w:rsidP="007A1907">
            <w:pPr>
              <w:suppressAutoHyphens/>
              <w:ind w:left="7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D17BFC" w:rsidRPr="00914DDA">
              <w:rPr>
                <w:rFonts w:ascii="Times New Roman" w:hAnsi="Times New Roman"/>
                <w:sz w:val="24"/>
                <w:szCs w:val="24"/>
              </w:rPr>
              <w:t>Нижнесергинского</w:t>
            </w:r>
            <w:r w:rsidRPr="00914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BFC" w:rsidRPr="00914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городского поселения от   </w:t>
            </w:r>
            <w:r w:rsidR="001B1431" w:rsidRPr="00914DDA">
              <w:rPr>
                <w:rFonts w:ascii="Times New Roman" w:hAnsi="Times New Roman"/>
                <w:sz w:val="24"/>
                <w:szCs w:val="24"/>
              </w:rPr>
              <w:t>22</w:t>
            </w:r>
            <w:r w:rsidR="00295737" w:rsidRPr="00914DDA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1B1431" w:rsidRPr="00914DDA">
              <w:rPr>
                <w:rFonts w:ascii="Times New Roman" w:hAnsi="Times New Roman"/>
                <w:sz w:val="24"/>
                <w:szCs w:val="24"/>
              </w:rPr>
              <w:t>1</w:t>
            </w:r>
            <w:r w:rsidR="00D67638" w:rsidRPr="00914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BFC" w:rsidRPr="00914DDA">
              <w:rPr>
                <w:rFonts w:ascii="Times New Roman" w:hAnsi="Times New Roman"/>
                <w:sz w:val="24"/>
                <w:szCs w:val="24"/>
              </w:rPr>
              <w:t>№</w:t>
            </w:r>
            <w:r w:rsidR="00CA7E10" w:rsidRPr="00914DDA">
              <w:rPr>
                <w:rFonts w:ascii="Times New Roman" w:hAnsi="Times New Roman"/>
                <w:sz w:val="24"/>
                <w:szCs w:val="24"/>
              </w:rPr>
              <w:t xml:space="preserve"> 286</w:t>
            </w:r>
            <w:r w:rsidR="001B1431" w:rsidRPr="00914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BFC" w:rsidRPr="00914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6C28E7" w14:textId="77777777" w:rsidR="00D17BFC" w:rsidRPr="00914DDA" w:rsidRDefault="00D17BFC" w:rsidP="002237F5">
            <w:pPr>
              <w:suppressAutoHyphens/>
              <w:ind w:left="70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71EA96" w14:textId="77777777" w:rsidR="00D17BFC" w:rsidRPr="00914DDA" w:rsidRDefault="00D17BFC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14DDA">
        <w:rPr>
          <w:rFonts w:ascii="Times New Roman" w:hAnsi="Times New Roman"/>
          <w:b/>
          <w:sz w:val="28"/>
          <w:szCs w:val="28"/>
        </w:rPr>
        <w:lastRenderedPageBreak/>
        <w:t>О предварительных итогах социально-экономического развития Нижнесергинского городского поселения за 9 месяцев</w:t>
      </w:r>
      <w:r w:rsidR="00295737" w:rsidRPr="00914DDA">
        <w:rPr>
          <w:rFonts w:ascii="Times New Roman" w:hAnsi="Times New Roman"/>
          <w:b/>
          <w:sz w:val="28"/>
          <w:szCs w:val="28"/>
        </w:rPr>
        <w:t xml:space="preserve"> 202</w:t>
      </w:r>
      <w:r w:rsidR="001B1431" w:rsidRPr="00914DDA">
        <w:rPr>
          <w:rFonts w:ascii="Times New Roman" w:hAnsi="Times New Roman"/>
          <w:b/>
          <w:sz w:val="28"/>
          <w:szCs w:val="28"/>
        </w:rPr>
        <w:t>1 года и задачах до конца 2021</w:t>
      </w:r>
      <w:r w:rsidRPr="00914DDA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2414028" w14:textId="77777777" w:rsidR="00900D6E" w:rsidRPr="00914DDA" w:rsidRDefault="00900D6E" w:rsidP="002237F5">
      <w:pPr>
        <w:suppressAutoHyphens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C46F2D4" w14:textId="77777777" w:rsidR="006179D2" w:rsidRPr="00914DDA" w:rsidRDefault="006179D2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14DDA">
        <w:rPr>
          <w:rFonts w:ascii="Times New Roman" w:hAnsi="Times New Roman"/>
          <w:sz w:val="28"/>
          <w:szCs w:val="28"/>
        </w:rPr>
        <w:t>В отчетном периоде деятельность органов местного самоуправления была направлена на реализацию мероприятий, отраженных в Стратегии социально- экономического развития РФ на 2015-2025 годы и ее составляющих – муниципальных программах Нижнесергинского городского поселения.</w:t>
      </w:r>
    </w:p>
    <w:p w14:paraId="78DEA6F9" w14:textId="77777777" w:rsidR="00D17BFC" w:rsidRPr="00914DDA" w:rsidRDefault="00D17BFC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14DDA">
        <w:rPr>
          <w:rFonts w:ascii="Times New Roman" w:hAnsi="Times New Roman"/>
          <w:sz w:val="28"/>
          <w:szCs w:val="28"/>
        </w:rPr>
        <w:t>Принятые в предшествующие периоды и в анализируемом периоде муниципальные нормативные правовые акты включали мероприятия по эффективному решению проблем территории, сохранению финансовой устойчивости местного бюджета, повышению эффективности оказания муниципальных услуг, совершенствованию нормативно-правовой базы местного самоуправления.</w:t>
      </w:r>
    </w:p>
    <w:p w14:paraId="10B89752" w14:textId="77777777" w:rsidR="00D17BFC" w:rsidRPr="00914DDA" w:rsidRDefault="00941B61" w:rsidP="002237F5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14DDA">
        <w:rPr>
          <w:rFonts w:ascii="Times New Roman" w:hAnsi="Times New Roman"/>
          <w:sz w:val="28"/>
          <w:szCs w:val="28"/>
        </w:rPr>
        <w:t xml:space="preserve"> </w:t>
      </w:r>
      <w:r w:rsidR="00D17BFC" w:rsidRPr="00914DDA">
        <w:rPr>
          <w:rFonts w:ascii="Times New Roman" w:hAnsi="Times New Roman"/>
          <w:sz w:val="28"/>
          <w:szCs w:val="28"/>
        </w:rPr>
        <w:t xml:space="preserve">Как и прежде, большое внимание уделялось работе с обращениями </w:t>
      </w:r>
      <w:r w:rsidR="00854742" w:rsidRPr="00914DDA">
        <w:rPr>
          <w:rFonts w:ascii="Times New Roman" w:hAnsi="Times New Roman"/>
          <w:sz w:val="28"/>
          <w:szCs w:val="28"/>
        </w:rPr>
        <w:t>граждан. По итогам 9 месяцев 2</w:t>
      </w:r>
      <w:r w:rsidR="00914DDA" w:rsidRPr="00914DDA">
        <w:rPr>
          <w:rFonts w:ascii="Times New Roman" w:hAnsi="Times New Roman"/>
          <w:sz w:val="28"/>
          <w:szCs w:val="28"/>
        </w:rPr>
        <w:t>021</w:t>
      </w:r>
      <w:r w:rsidR="00D17BFC" w:rsidRPr="00914DDA">
        <w:rPr>
          <w:rFonts w:ascii="Times New Roman" w:hAnsi="Times New Roman"/>
          <w:sz w:val="28"/>
          <w:szCs w:val="28"/>
        </w:rPr>
        <w:t xml:space="preserve"> года в администрацию Нижнесергинского городского поселения </w:t>
      </w:r>
      <w:r w:rsidR="00F93488">
        <w:rPr>
          <w:rFonts w:ascii="Times New Roman" w:hAnsi="Times New Roman"/>
          <w:sz w:val="28"/>
          <w:szCs w:val="28"/>
        </w:rPr>
        <w:t>по различным вопросам обратился</w:t>
      </w:r>
      <w:r w:rsidR="00D17BFC" w:rsidRPr="00914DDA">
        <w:rPr>
          <w:rFonts w:ascii="Times New Roman" w:hAnsi="Times New Roman"/>
          <w:sz w:val="28"/>
          <w:szCs w:val="28"/>
        </w:rPr>
        <w:t xml:space="preserve"> </w:t>
      </w:r>
      <w:r w:rsidR="00F93488" w:rsidRPr="00F93488">
        <w:rPr>
          <w:rFonts w:ascii="Times New Roman" w:hAnsi="Times New Roman"/>
          <w:sz w:val="28"/>
          <w:szCs w:val="28"/>
        </w:rPr>
        <w:t>661</w:t>
      </w:r>
      <w:r w:rsidR="00D06704" w:rsidRPr="00F93488">
        <w:rPr>
          <w:rFonts w:ascii="Times New Roman" w:hAnsi="Times New Roman"/>
          <w:sz w:val="28"/>
          <w:szCs w:val="28"/>
        </w:rPr>
        <w:t xml:space="preserve"> граждан</w:t>
      </w:r>
      <w:r w:rsidR="00F93488" w:rsidRPr="00F93488">
        <w:rPr>
          <w:rFonts w:ascii="Times New Roman" w:hAnsi="Times New Roman"/>
          <w:sz w:val="28"/>
          <w:szCs w:val="28"/>
        </w:rPr>
        <w:t>ин</w:t>
      </w:r>
      <w:r w:rsidR="00D17BFC" w:rsidRPr="00F93488">
        <w:rPr>
          <w:rFonts w:ascii="Times New Roman" w:hAnsi="Times New Roman"/>
          <w:sz w:val="28"/>
          <w:szCs w:val="28"/>
        </w:rPr>
        <w:t xml:space="preserve"> </w:t>
      </w:r>
      <w:r w:rsidR="00E50894" w:rsidRPr="00914DDA">
        <w:rPr>
          <w:rFonts w:ascii="Times New Roman" w:hAnsi="Times New Roman"/>
          <w:sz w:val="28"/>
          <w:szCs w:val="28"/>
        </w:rPr>
        <w:t>(п</w:t>
      </w:r>
      <w:r w:rsidR="00D17BFC" w:rsidRPr="00914DDA">
        <w:rPr>
          <w:rFonts w:ascii="Times New Roman" w:hAnsi="Times New Roman"/>
          <w:sz w:val="28"/>
          <w:szCs w:val="28"/>
        </w:rPr>
        <w:t xml:space="preserve">о сравнению с аналогичным периодом прошлого года </w:t>
      </w:r>
      <w:r w:rsidR="00E50894" w:rsidRPr="00914DDA">
        <w:rPr>
          <w:rFonts w:ascii="Times New Roman" w:hAnsi="Times New Roman"/>
          <w:sz w:val="28"/>
          <w:szCs w:val="28"/>
        </w:rPr>
        <w:t>-</w:t>
      </w:r>
      <w:r w:rsidR="00652446" w:rsidRPr="00914DDA">
        <w:rPr>
          <w:rFonts w:ascii="Times New Roman" w:hAnsi="Times New Roman"/>
          <w:sz w:val="28"/>
          <w:szCs w:val="28"/>
        </w:rPr>
        <w:t xml:space="preserve"> </w:t>
      </w:r>
      <w:r w:rsidR="00914DDA" w:rsidRPr="00914DDA">
        <w:rPr>
          <w:rFonts w:ascii="Times New Roman" w:hAnsi="Times New Roman"/>
          <w:sz w:val="28"/>
          <w:szCs w:val="28"/>
        </w:rPr>
        <w:t>895</w:t>
      </w:r>
      <w:r w:rsidR="00D17BFC" w:rsidRPr="00914DDA">
        <w:rPr>
          <w:rFonts w:ascii="Times New Roman" w:hAnsi="Times New Roman"/>
          <w:sz w:val="28"/>
          <w:szCs w:val="28"/>
        </w:rPr>
        <w:t xml:space="preserve"> обращени</w:t>
      </w:r>
      <w:r w:rsidR="00F93488">
        <w:rPr>
          <w:rFonts w:ascii="Times New Roman" w:hAnsi="Times New Roman"/>
          <w:sz w:val="28"/>
          <w:szCs w:val="28"/>
        </w:rPr>
        <w:t>й</w:t>
      </w:r>
      <w:r w:rsidR="00D17BFC" w:rsidRPr="00914DDA">
        <w:rPr>
          <w:rFonts w:ascii="Times New Roman" w:hAnsi="Times New Roman"/>
          <w:sz w:val="28"/>
          <w:szCs w:val="28"/>
        </w:rPr>
        <w:t>)</w:t>
      </w:r>
      <w:r w:rsidR="00EC3F53" w:rsidRPr="00914DDA">
        <w:rPr>
          <w:rFonts w:ascii="Times New Roman" w:hAnsi="Times New Roman"/>
          <w:sz w:val="28"/>
          <w:szCs w:val="28"/>
        </w:rPr>
        <w:t>.</w:t>
      </w:r>
      <w:r w:rsidR="00D17BFC" w:rsidRPr="00914DDA">
        <w:rPr>
          <w:rFonts w:ascii="Times New Roman" w:hAnsi="Times New Roman"/>
          <w:sz w:val="28"/>
          <w:szCs w:val="28"/>
        </w:rPr>
        <w:t xml:space="preserve"> </w:t>
      </w:r>
    </w:p>
    <w:p w14:paraId="1491D7D1" w14:textId="77777777" w:rsidR="00057EEB" w:rsidRPr="00BA63D9" w:rsidRDefault="00D17BFC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A63D9">
        <w:rPr>
          <w:rFonts w:ascii="Times New Roman" w:hAnsi="Times New Roman"/>
          <w:sz w:val="28"/>
          <w:szCs w:val="28"/>
        </w:rPr>
        <w:t>На постоянной основе ведется работа по реализации «майских» Указов Президента</w:t>
      </w:r>
      <w:r w:rsidR="00BE4DB3" w:rsidRPr="00BA63D9">
        <w:rPr>
          <w:rFonts w:ascii="Times New Roman" w:hAnsi="Times New Roman"/>
          <w:sz w:val="28"/>
          <w:szCs w:val="28"/>
        </w:rPr>
        <w:t xml:space="preserve"> 2012 и 2018 год</w:t>
      </w:r>
      <w:r w:rsidR="00807FBE" w:rsidRPr="00BA63D9">
        <w:rPr>
          <w:rFonts w:ascii="Times New Roman" w:hAnsi="Times New Roman"/>
          <w:sz w:val="28"/>
          <w:szCs w:val="28"/>
        </w:rPr>
        <w:t>ов</w:t>
      </w:r>
      <w:r w:rsidRPr="00BA63D9">
        <w:rPr>
          <w:rFonts w:ascii="Times New Roman" w:hAnsi="Times New Roman"/>
          <w:sz w:val="28"/>
          <w:szCs w:val="28"/>
        </w:rPr>
        <w:t>, соисполнителями которых являются органы местного самоуправления Нижнесергинского</w:t>
      </w:r>
      <w:r w:rsidR="00E3049E" w:rsidRPr="00BA63D9">
        <w:rPr>
          <w:rFonts w:ascii="Times New Roman" w:hAnsi="Times New Roman"/>
          <w:sz w:val="28"/>
          <w:szCs w:val="28"/>
        </w:rPr>
        <w:t xml:space="preserve"> городского поселения. Вопросы </w:t>
      </w:r>
      <w:r w:rsidRPr="00BA63D9">
        <w:rPr>
          <w:rFonts w:ascii="Times New Roman" w:hAnsi="Times New Roman"/>
          <w:sz w:val="28"/>
          <w:szCs w:val="28"/>
        </w:rPr>
        <w:t>касаются обеспечения граждан доступным и комфортным жильем, повышения качества жилищно-коммунальных услуг, решения социальных задач, повышения заработной платы работникам бюджетной сферы, улучшения демографической ситуации, реализации государственной политики в области обеспечения межнационального согласия, совершенствования сист</w:t>
      </w:r>
      <w:r w:rsidR="00BA63D9" w:rsidRPr="00BA63D9">
        <w:rPr>
          <w:rFonts w:ascii="Times New Roman" w:hAnsi="Times New Roman"/>
          <w:sz w:val="28"/>
          <w:szCs w:val="28"/>
        </w:rPr>
        <w:t xml:space="preserve">емы государственного управления, </w:t>
      </w:r>
      <w:r w:rsidR="00BA63D9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BA63D9" w:rsidRPr="00BA63D9">
        <w:rPr>
          <w:rFonts w:ascii="Times New Roman" w:hAnsi="Times New Roman"/>
          <w:sz w:val="28"/>
          <w:szCs w:val="28"/>
        </w:rPr>
        <w:t>обеспечени</w:t>
      </w:r>
      <w:r w:rsidR="00BA63D9">
        <w:rPr>
          <w:rFonts w:ascii="Times New Roman" w:hAnsi="Times New Roman"/>
          <w:sz w:val="28"/>
          <w:szCs w:val="28"/>
        </w:rPr>
        <w:t>я</w:t>
      </w:r>
      <w:r w:rsidR="00BA63D9" w:rsidRPr="00BA63D9">
        <w:rPr>
          <w:rFonts w:ascii="Times New Roman" w:hAnsi="Times New Roman"/>
          <w:sz w:val="28"/>
          <w:szCs w:val="28"/>
        </w:rPr>
        <w:t xml:space="preserve"> жителей </w:t>
      </w:r>
      <w:r w:rsidR="00BA63D9">
        <w:rPr>
          <w:rFonts w:ascii="Times New Roman" w:hAnsi="Times New Roman"/>
          <w:sz w:val="28"/>
          <w:szCs w:val="28"/>
        </w:rPr>
        <w:t>услугами организаций культуры и спорта.</w:t>
      </w:r>
      <w:r w:rsidRPr="00BA63D9">
        <w:rPr>
          <w:rFonts w:ascii="Times New Roman" w:hAnsi="Times New Roman"/>
          <w:sz w:val="28"/>
          <w:szCs w:val="28"/>
        </w:rPr>
        <w:t xml:space="preserve"> </w:t>
      </w:r>
    </w:p>
    <w:p w14:paraId="3A113B27" w14:textId="77777777" w:rsidR="00CF7174" w:rsidRPr="0045591B" w:rsidRDefault="00A72830" w:rsidP="00A72830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5591B">
        <w:rPr>
          <w:rFonts w:ascii="Times New Roman" w:hAnsi="Times New Roman"/>
          <w:bCs/>
          <w:sz w:val="28"/>
          <w:szCs w:val="28"/>
        </w:rPr>
        <w:t>С</w:t>
      </w:r>
      <w:r w:rsidR="00CF7174" w:rsidRPr="0045591B">
        <w:rPr>
          <w:rFonts w:ascii="Times New Roman" w:hAnsi="Times New Roman"/>
          <w:bCs/>
          <w:sz w:val="28"/>
          <w:szCs w:val="28"/>
        </w:rPr>
        <w:t>ложившейся экономической ситуацией в России в связи с распр</w:t>
      </w:r>
      <w:r w:rsidRPr="0045591B">
        <w:rPr>
          <w:rFonts w:ascii="Times New Roman" w:hAnsi="Times New Roman"/>
          <w:bCs/>
          <w:sz w:val="28"/>
          <w:szCs w:val="28"/>
        </w:rPr>
        <w:t>остранением COVID-19 и принятие ограничительных</w:t>
      </w:r>
      <w:r w:rsidR="00CF7174" w:rsidRPr="0045591B">
        <w:rPr>
          <w:rFonts w:ascii="Times New Roman" w:hAnsi="Times New Roman"/>
          <w:bCs/>
          <w:sz w:val="28"/>
          <w:szCs w:val="28"/>
        </w:rPr>
        <w:t xml:space="preserve"> мер</w:t>
      </w:r>
      <w:r w:rsidRPr="0045591B">
        <w:rPr>
          <w:rFonts w:ascii="Times New Roman" w:hAnsi="Times New Roman"/>
          <w:bCs/>
          <w:sz w:val="28"/>
          <w:szCs w:val="28"/>
        </w:rPr>
        <w:t xml:space="preserve"> по предотвращению распространения коронавирусной инфекции</w:t>
      </w:r>
      <w:r w:rsidR="00B7759A" w:rsidRPr="0045591B">
        <w:rPr>
          <w:rFonts w:ascii="Times New Roman" w:hAnsi="Times New Roman"/>
          <w:bCs/>
          <w:sz w:val="28"/>
          <w:szCs w:val="28"/>
        </w:rPr>
        <w:t>,</w:t>
      </w:r>
      <w:r w:rsidR="0045591B" w:rsidRPr="0045591B">
        <w:rPr>
          <w:rFonts w:ascii="Times New Roman" w:hAnsi="Times New Roman"/>
          <w:bCs/>
          <w:sz w:val="28"/>
          <w:szCs w:val="28"/>
        </w:rPr>
        <w:t xml:space="preserve"> как в 2020, так и в 2021 году</w:t>
      </w:r>
      <w:r w:rsidR="00B7759A" w:rsidRPr="0045591B">
        <w:rPr>
          <w:rFonts w:ascii="Times New Roman" w:hAnsi="Times New Roman"/>
          <w:bCs/>
          <w:sz w:val="28"/>
          <w:szCs w:val="28"/>
        </w:rPr>
        <w:t xml:space="preserve"> оказали</w:t>
      </w:r>
      <w:r w:rsidR="00CF7174" w:rsidRPr="0045591B">
        <w:rPr>
          <w:rFonts w:ascii="Times New Roman" w:hAnsi="Times New Roman"/>
          <w:bCs/>
          <w:sz w:val="28"/>
          <w:szCs w:val="28"/>
        </w:rPr>
        <w:t xml:space="preserve"> влияние не только на формирование доходной части бюджета Нижнесергинского городского поселения, но и </w:t>
      </w:r>
      <w:r w:rsidRPr="0045591B">
        <w:rPr>
          <w:rFonts w:ascii="Times New Roman" w:hAnsi="Times New Roman"/>
          <w:bCs/>
          <w:sz w:val="28"/>
          <w:szCs w:val="28"/>
        </w:rPr>
        <w:t>на все наиболее важные показатели социально-экономического развития Нижнесергинского городского поселения.</w:t>
      </w:r>
    </w:p>
    <w:p w14:paraId="421712EC" w14:textId="77777777" w:rsidR="00042F5F" w:rsidRDefault="00042F5F" w:rsidP="002237F5">
      <w:pPr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A3DB3B7" w14:textId="77777777" w:rsidR="009454A1" w:rsidRPr="00042F5F" w:rsidRDefault="009454A1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042F5F">
        <w:rPr>
          <w:rFonts w:ascii="Times New Roman" w:hAnsi="Times New Roman"/>
          <w:sz w:val="28"/>
          <w:szCs w:val="28"/>
        </w:rPr>
        <w:t>Анализ контрольных показателей социально-экономического развития Нижнесергинского городского поселения выглядит следующим образом:</w:t>
      </w:r>
    </w:p>
    <w:p w14:paraId="7C242DFF" w14:textId="77777777" w:rsidR="00042F5F" w:rsidRPr="00914DDA" w:rsidRDefault="00042F5F" w:rsidP="002237F5">
      <w:pPr>
        <w:shd w:val="clear" w:color="auto" w:fill="FFFFFF"/>
        <w:suppressAutoHyphens/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13058A86" w14:textId="77777777" w:rsidR="00D17BFC" w:rsidRPr="00914DDA" w:rsidRDefault="00D17BFC" w:rsidP="00E3049E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14DDA">
        <w:rPr>
          <w:rFonts w:ascii="Times New Roman" w:hAnsi="Times New Roman"/>
          <w:b/>
          <w:sz w:val="28"/>
          <w:szCs w:val="28"/>
        </w:rPr>
        <w:t>Заработная плата</w:t>
      </w:r>
    </w:p>
    <w:p w14:paraId="569FE5F5" w14:textId="77777777" w:rsidR="00900D6E" w:rsidRPr="00914DDA" w:rsidRDefault="00900D6E" w:rsidP="002237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4F45D972" w14:textId="77777777" w:rsidR="0010318A" w:rsidRPr="00914DDA" w:rsidRDefault="00D17BFC" w:rsidP="002237F5">
      <w:pPr>
        <w:shd w:val="clear" w:color="auto" w:fill="FFFFFF"/>
        <w:suppressAutoHyphens/>
        <w:ind w:firstLine="561"/>
        <w:jc w:val="both"/>
      </w:pPr>
      <w:r w:rsidRPr="00914DDA">
        <w:rPr>
          <w:rFonts w:ascii="Times New Roman" w:hAnsi="Times New Roman"/>
          <w:sz w:val="28"/>
          <w:szCs w:val="28"/>
        </w:rPr>
        <w:lastRenderedPageBreak/>
        <w:t>Среднемесячная заработная плата по всем видам экономической деятельности</w:t>
      </w:r>
      <w:r w:rsidR="00402D0E" w:rsidRPr="00914DDA">
        <w:rPr>
          <w:rFonts w:ascii="Times New Roman" w:hAnsi="Times New Roman"/>
          <w:sz w:val="28"/>
          <w:szCs w:val="28"/>
        </w:rPr>
        <w:t xml:space="preserve"> за 1 полугодие 202</w:t>
      </w:r>
      <w:r w:rsidR="00142C9C" w:rsidRPr="00914DDA">
        <w:rPr>
          <w:rFonts w:ascii="Times New Roman" w:hAnsi="Times New Roman"/>
          <w:sz w:val="28"/>
          <w:szCs w:val="28"/>
        </w:rPr>
        <w:t>1</w:t>
      </w:r>
      <w:r w:rsidR="007F04EC" w:rsidRPr="00914DDA">
        <w:rPr>
          <w:rFonts w:ascii="Times New Roman" w:hAnsi="Times New Roman"/>
          <w:sz w:val="28"/>
          <w:szCs w:val="28"/>
        </w:rPr>
        <w:t xml:space="preserve"> года </w:t>
      </w:r>
      <w:r w:rsidRPr="00914DDA">
        <w:rPr>
          <w:rFonts w:ascii="Times New Roman" w:hAnsi="Times New Roman"/>
          <w:b/>
          <w:sz w:val="28"/>
          <w:szCs w:val="28"/>
        </w:rPr>
        <w:t xml:space="preserve">составила </w:t>
      </w:r>
      <w:r w:rsidR="007842EE" w:rsidRPr="00914DDA">
        <w:rPr>
          <w:rFonts w:ascii="Times New Roman" w:hAnsi="Times New Roman"/>
          <w:b/>
          <w:sz w:val="28"/>
          <w:szCs w:val="28"/>
        </w:rPr>
        <w:t>3</w:t>
      </w:r>
      <w:r w:rsidR="00142C9C" w:rsidRPr="00914DDA">
        <w:rPr>
          <w:rFonts w:ascii="Times New Roman" w:hAnsi="Times New Roman"/>
          <w:b/>
          <w:sz w:val="28"/>
          <w:szCs w:val="28"/>
        </w:rPr>
        <w:t>8138,9</w:t>
      </w:r>
      <w:r w:rsidRPr="00914DDA">
        <w:rPr>
          <w:rFonts w:ascii="Times New Roman" w:hAnsi="Times New Roman"/>
          <w:b/>
          <w:sz w:val="28"/>
          <w:szCs w:val="28"/>
        </w:rPr>
        <w:t xml:space="preserve"> руб</w:t>
      </w:r>
      <w:r w:rsidRPr="00914DDA">
        <w:rPr>
          <w:rFonts w:ascii="Times New Roman" w:hAnsi="Times New Roman"/>
          <w:sz w:val="28"/>
          <w:szCs w:val="28"/>
        </w:rPr>
        <w:t>. Темп роста по сравнению с анал</w:t>
      </w:r>
      <w:r w:rsidR="007842EE" w:rsidRPr="00914DDA">
        <w:rPr>
          <w:rFonts w:ascii="Times New Roman" w:hAnsi="Times New Roman"/>
          <w:sz w:val="28"/>
          <w:szCs w:val="28"/>
        </w:rPr>
        <w:t xml:space="preserve">огичным периодом прошлого года </w:t>
      </w:r>
      <w:r w:rsidRPr="00914DDA">
        <w:rPr>
          <w:rFonts w:ascii="Times New Roman" w:hAnsi="Times New Roman"/>
          <w:sz w:val="28"/>
          <w:szCs w:val="28"/>
        </w:rPr>
        <w:t>составил 1</w:t>
      </w:r>
      <w:r w:rsidR="00501DF8" w:rsidRPr="00914DDA">
        <w:rPr>
          <w:rFonts w:ascii="Times New Roman" w:hAnsi="Times New Roman"/>
          <w:sz w:val="28"/>
          <w:szCs w:val="28"/>
        </w:rPr>
        <w:t>0</w:t>
      </w:r>
      <w:r w:rsidR="00D35D89" w:rsidRPr="00914DDA">
        <w:rPr>
          <w:rFonts w:ascii="Times New Roman" w:hAnsi="Times New Roman"/>
          <w:sz w:val="28"/>
          <w:szCs w:val="28"/>
        </w:rPr>
        <w:t>6</w:t>
      </w:r>
      <w:r w:rsidR="00E53D16" w:rsidRPr="00914DDA">
        <w:rPr>
          <w:rFonts w:ascii="Times New Roman" w:hAnsi="Times New Roman"/>
          <w:sz w:val="28"/>
          <w:szCs w:val="28"/>
        </w:rPr>
        <w:t>,</w:t>
      </w:r>
      <w:r w:rsidR="00142C9C" w:rsidRPr="00914DDA">
        <w:rPr>
          <w:rFonts w:ascii="Times New Roman" w:hAnsi="Times New Roman"/>
          <w:sz w:val="28"/>
          <w:szCs w:val="28"/>
        </w:rPr>
        <w:t>6</w:t>
      </w:r>
      <w:r w:rsidRPr="00914DDA">
        <w:rPr>
          <w:rFonts w:ascii="Times New Roman" w:hAnsi="Times New Roman"/>
          <w:sz w:val="28"/>
          <w:szCs w:val="28"/>
        </w:rPr>
        <w:t>%.</w:t>
      </w:r>
      <w:r w:rsidR="0010318A" w:rsidRPr="00914DDA">
        <w:t xml:space="preserve"> </w:t>
      </w:r>
    </w:p>
    <w:p w14:paraId="45B3C467" w14:textId="77777777" w:rsidR="00D17BFC" w:rsidRPr="00914DDA" w:rsidRDefault="00D17BFC" w:rsidP="002237F5">
      <w:pPr>
        <w:shd w:val="clear" w:color="auto" w:fill="FFFFFF"/>
        <w:suppressAutoHyphens/>
        <w:ind w:firstLine="561"/>
        <w:jc w:val="both"/>
        <w:rPr>
          <w:rFonts w:ascii="Times New Roman" w:hAnsi="Times New Roman"/>
          <w:i/>
          <w:sz w:val="28"/>
          <w:szCs w:val="28"/>
        </w:rPr>
      </w:pPr>
      <w:r w:rsidRPr="00914DDA">
        <w:rPr>
          <w:rFonts w:ascii="Times New Roman" w:hAnsi="Times New Roman"/>
          <w:sz w:val="28"/>
          <w:szCs w:val="28"/>
        </w:rPr>
        <w:t xml:space="preserve">Увеличение заработной платы прослеживается по следующим видам экономической </w:t>
      </w:r>
      <w:r w:rsidR="00656B6E" w:rsidRPr="00914DDA">
        <w:rPr>
          <w:rFonts w:ascii="Times New Roman" w:hAnsi="Times New Roman"/>
          <w:sz w:val="28"/>
          <w:szCs w:val="28"/>
        </w:rPr>
        <w:t>деятельности в</w:t>
      </w:r>
      <w:r w:rsidRPr="00914DDA">
        <w:rPr>
          <w:rFonts w:ascii="Times New Roman" w:hAnsi="Times New Roman"/>
          <w:sz w:val="28"/>
          <w:szCs w:val="28"/>
        </w:rPr>
        <w:t xml:space="preserve"> срав</w:t>
      </w:r>
      <w:r w:rsidR="00464AAE" w:rsidRPr="00914DDA">
        <w:rPr>
          <w:rFonts w:ascii="Times New Roman" w:hAnsi="Times New Roman"/>
          <w:sz w:val="28"/>
          <w:szCs w:val="28"/>
        </w:rPr>
        <w:t>нении с аналогичным периодом 2020</w:t>
      </w:r>
      <w:r w:rsidRPr="00914DDA">
        <w:rPr>
          <w:rFonts w:ascii="Times New Roman" w:hAnsi="Times New Roman"/>
          <w:sz w:val="28"/>
          <w:szCs w:val="28"/>
        </w:rPr>
        <w:t xml:space="preserve"> года: </w:t>
      </w:r>
      <w:r w:rsidRPr="00914DDA">
        <w:rPr>
          <w:rFonts w:ascii="Times New Roman" w:hAnsi="Times New Roman"/>
          <w:i/>
          <w:sz w:val="28"/>
          <w:szCs w:val="28"/>
        </w:rPr>
        <w:t>темп роста уровня заработной платы                                               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126"/>
      </w:tblGrid>
      <w:tr w:rsidR="00914DDA" w:rsidRPr="00914DDA" w14:paraId="782E7946" w14:textId="77777777" w:rsidTr="00637268">
        <w:tc>
          <w:tcPr>
            <w:tcW w:w="7338" w:type="dxa"/>
          </w:tcPr>
          <w:p w14:paraId="1C828307" w14:textId="77777777" w:rsidR="00D17BFC" w:rsidRPr="00914DDA" w:rsidRDefault="00D17BFC" w:rsidP="00464A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обрабатывающ</w:t>
            </w:r>
            <w:r w:rsidR="00464AAE" w:rsidRPr="00914DDA">
              <w:rPr>
                <w:rFonts w:ascii="Times New Roman" w:hAnsi="Times New Roman"/>
                <w:sz w:val="24"/>
                <w:szCs w:val="24"/>
              </w:rPr>
              <w:t>ие производства</w:t>
            </w:r>
          </w:p>
        </w:tc>
        <w:tc>
          <w:tcPr>
            <w:tcW w:w="2126" w:type="dxa"/>
          </w:tcPr>
          <w:p w14:paraId="55E974B0" w14:textId="77777777" w:rsidR="00D17BFC" w:rsidRPr="00914DDA" w:rsidRDefault="00D17BFC" w:rsidP="004315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1</w:t>
            </w:r>
            <w:r w:rsidR="007F04EC" w:rsidRPr="00914DDA">
              <w:rPr>
                <w:rFonts w:ascii="Times New Roman" w:hAnsi="Times New Roman"/>
                <w:sz w:val="24"/>
                <w:szCs w:val="24"/>
              </w:rPr>
              <w:t>0</w:t>
            </w:r>
            <w:r w:rsidR="00464AAE" w:rsidRPr="00914DDA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914DDA" w:rsidRPr="00914DDA" w14:paraId="41C762C6" w14:textId="77777777" w:rsidTr="00637268">
        <w:tc>
          <w:tcPr>
            <w:tcW w:w="7338" w:type="dxa"/>
          </w:tcPr>
          <w:p w14:paraId="29EF5D81" w14:textId="77777777" w:rsidR="003E7708" w:rsidRPr="00914DDA" w:rsidRDefault="00F363C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2126" w:type="dxa"/>
          </w:tcPr>
          <w:p w14:paraId="5EE2E711" w14:textId="77777777" w:rsidR="003E7708" w:rsidRPr="00914DDA" w:rsidRDefault="00464AAE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</w:tr>
      <w:tr w:rsidR="00914DDA" w:rsidRPr="00914DDA" w14:paraId="5A4F30BC" w14:textId="77777777" w:rsidTr="00637268">
        <w:tc>
          <w:tcPr>
            <w:tcW w:w="7338" w:type="dxa"/>
          </w:tcPr>
          <w:p w14:paraId="1925197A" w14:textId="77777777" w:rsidR="00C846D9" w:rsidRPr="00914DDA" w:rsidRDefault="001A1CCB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торговля оптовая и розничная, ремонт автотранспортных средств</w:t>
            </w:r>
          </w:p>
        </w:tc>
        <w:tc>
          <w:tcPr>
            <w:tcW w:w="2126" w:type="dxa"/>
          </w:tcPr>
          <w:p w14:paraId="3F4F251A" w14:textId="77777777" w:rsidR="00C846D9" w:rsidRPr="00914DDA" w:rsidRDefault="00464AAE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914DDA" w:rsidRPr="00914DDA" w14:paraId="4367163E" w14:textId="77777777" w:rsidTr="00637268">
        <w:tc>
          <w:tcPr>
            <w:tcW w:w="7338" w:type="dxa"/>
          </w:tcPr>
          <w:p w14:paraId="2B0D716B" w14:textId="77777777" w:rsidR="00501DF8" w:rsidRPr="00914DDA" w:rsidRDefault="00385D14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14:paraId="3DC4D689" w14:textId="77777777" w:rsidR="00501DF8" w:rsidRPr="00914DDA" w:rsidRDefault="003E7708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1</w:t>
            </w:r>
            <w:r w:rsidR="00464AAE" w:rsidRPr="00914DDA">
              <w:rPr>
                <w:rFonts w:ascii="Times New Roman" w:hAnsi="Times New Roman"/>
                <w:sz w:val="24"/>
                <w:szCs w:val="24"/>
              </w:rPr>
              <w:t>06,1</w:t>
            </w:r>
          </w:p>
        </w:tc>
      </w:tr>
      <w:tr w:rsidR="00914DDA" w:rsidRPr="00914DDA" w14:paraId="7933904C" w14:textId="77777777" w:rsidTr="00637268">
        <w:tc>
          <w:tcPr>
            <w:tcW w:w="7338" w:type="dxa"/>
          </w:tcPr>
          <w:p w14:paraId="64CD2582" w14:textId="77777777" w:rsidR="003E7708" w:rsidRPr="00914DDA" w:rsidRDefault="00F363C8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д</w:t>
            </w:r>
            <w:r w:rsidR="003E7708" w:rsidRPr="00914DDA">
              <w:rPr>
                <w:rFonts w:ascii="Times New Roman" w:hAnsi="Times New Roman"/>
                <w:sz w:val="24"/>
                <w:szCs w:val="24"/>
              </w:rPr>
              <w:t>еятельность административная и сопутствующие доп. услуги</w:t>
            </w:r>
          </w:p>
        </w:tc>
        <w:tc>
          <w:tcPr>
            <w:tcW w:w="2126" w:type="dxa"/>
          </w:tcPr>
          <w:p w14:paraId="2D24D607" w14:textId="77777777" w:rsidR="003E7708" w:rsidRPr="00914DDA" w:rsidRDefault="00464AAE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</w:tr>
      <w:tr w:rsidR="00914DDA" w:rsidRPr="00914DDA" w14:paraId="2D83CAEA" w14:textId="77777777" w:rsidTr="00637268">
        <w:tc>
          <w:tcPr>
            <w:tcW w:w="7338" w:type="dxa"/>
          </w:tcPr>
          <w:p w14:paraId="4A33B7EF" w14:textId="77777777" w:rsidR="00382D1D" w:rsidRPr="00914DDA" w:rsidRDefault="00464AAE" w:rsidP="003E7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  <w:r w:rsidR="003E7708" w:rsidRPr="00914DDA">
              <w:rPr>
                <w:rFonts w:ascii="Times New Roman" w:hAnsi="Times New Roman"/>
                <w:sz w:val="24"/>
                <w:szCs w:val="24"/>
              </w:rPr>
              <w:t xml:space="preserve"> области здравоохранения и </w:t>
            </w:r>
            <w:r w:rsidR="00382D1D" w:rsidRPr="00914DDA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914DDA">
              <w:rPr>
                <w:rFonts w:ascii="Times New Roman" w:hAnsi="Times New Roman"/>
                <w:sz w:val="24"/>
                <w:szCs w:val="24"/>
              </w:rPr>
              <w:tab/>
              <w:t xml:space="preserve"> услуг</w:t>
            </w:r>
            <w:r w:rsidR="00382D1D" w:rsidRPr="00914DD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14:paraId="3D241D46" w14:textId="77777777" w:rsidR="00382D1D" w:rsidRPr="00914DDA" w:rsidRDefault="00382D1D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1</w:t>
            </w:r>
            <w:r w:rsidR="00464AAE" w:rsidRPr="00914DDA">
              <w:rPr>
                <w:rFonts w:ascii="Times New Roman" w:hAnsi="Times New Roman"/>
                <w:sz w:val="24"/>
                <w:szCs w:val="24"/>
              </w:rPr>
              <w:t>05,8</w:t>
            </w:r>
          </w:p>
        </w:tc>
      </w:tr>
      <w:tr w:rsidR="00550324" w:rsidRPr="00914DDA" w14:paraId="29E03B29" w14:textId="77777777" w:rsidTr="00637268">
        <w:tc>
          <w:tcPr>
            <w:tcW w:w="7338" w:type="dxa"/>
          </w:tcPr>
          <w:p w14:paraId="340C4D99" w14:textId="77777777" w:rsidR="00D17BFC" w:rsidRPr="00914DDA" w:rsidRDefault="00D17BFC" w:rsidP="002237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</w:rPr>
              <w:t>деятельность в области культуры</w:t>
            </w:r>
            <w:r w:rsidR="00656B6E" w:rsidRPr="00914DDA">
              <w:rPr>
                <w:rFonts w:ascii="Times New Roman" w:hAnsi="Times New Roman"/>
                <w:sz w:val="24"/>
                <w:szCs w:val="24"/>
              </w:rPr>
              <w:t>, спорта, организации досуга и развлечений</w:t>
            </w:r>
            <w:r w:rsidRPr="00914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126" w:type="dxa"/>
          </w:tcPr>
          <w:p w14:paraId="5709B136" w14:textId="77777777" w:rsidR="00D17BFC" w:rsidRPr="00914DDA" w:rsidRDefault="00464AAE" w:rsidP="00F363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914DDA">
              <w:rPr>
                <w:rFonts w:ascii="Times New Roman" w:hAnsi="Times New Roman"/>
                <w:sz w:val="24"/>
                <w:szCs w:val="24"/>
                <w:lang w:val="en-US"/>
              </w:rPr>
              <w:t>114,7</w:t>
            </w:r>
          </w:p>
        </w:tc>
      </w:tr>
    </w:tbl>
    <w:p w14:paraId="1A4A65DE" w14:textId="77777777" w:rsidR="00E3049E" w:rsidRPr="00914DDA" w:rsidRDefault="00E3049E" w:rsidP="005F231F">
      <w:pPr>
        <w:shd w:val="clear" w:color="auto" w:fill="FFFFFF"/>
        <w:suppressAutoHyphens/>
        <w:rPr>
          <w:rFonts w:ascii="Times New Roman" w:hAnsi="Times New Roman"/>
          <w:b/>
          <w:spacing w:val="4"/>
          <w:sz w:val="28"/>
          <w:szCs w:val="28"/>
        </w:rPr>
      </w:pPr>
    </w:p>
    <w:p w14:paraId="3332C48D" w14:textId="77777777" w:rsidR="00D17BFC" w:rsidRPr="006149C7" w:rsidRDefault="00D17BFC" w:rsidP="00E3049E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6149C7">
        <w:rPr>
          <w:rFonts w:ascii="Times New Roman" w:hAnsi="Times New Roman"/>
          <w:b/>
          <w:spacing w:val="4"/>
          <w:sz w:val="28"/>
          <w:szCs w:val="28"/>
        </w:rPr>
        <w:t>Рынок труда</w:t>
      </w:r>
    </w:p>
    <w:p w14:paraId="3DAB12F7" w14:textId="77777777" w:rsidR="008E2AC4" w:rsidRPr="006149C7" w:rsidRDefault="008E2AC4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</w:p>
    <w:p w14:paraId="67035AFB" w14:textId="77777777" w:rsidR="00D17BFC" w:rsidRPr="006149C7" w:rsidRDefault="00D17BFC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6149C7">
        <w:rPr>
          <w:rFonts w:ascii="Times New Roman" w:hAnsi="Times New Roman"/>
          <w:spacing w:val="4"/>
          <w:sz w:val="28"/>
          <w:szCs w:val="28"/>
        </w:rPr>
        <w:t xml:space="preserve">Численность экономически активного населения Нижнесергинского городского поселения составляет </w:t>
      </w:r>
      <w:r w:rsidR="00FF4693" w:rsidRPr="006149C7">
        <w:rPr>
          <w:rFonts w:ascii="Times New Roman" w:hAnsi="Times New Roman"/>
          <w:spacing w:val="4"/>
          <w:sz w:val="28"/>
          <w:szCs w:val="28"/>
        </w:rPr>
        <w:t>3</w:t>
      </w:r>
      <w:r w:rsidRPr="006149C7">
        <w:rPr>
          <w:rFonts w:ascii="Times New Roman" w:hAnsi="Times New Roman"/>
          <w:spacing w:val="4"/>
          <w:sz w:val="28"/>
          <w:szCs w:val="28"/>
        </w:rPr>
        <w:t>,</w:t>
      </w:r>
      <w:r w:rsidR="00FF4693" w:rsidRPr="006149C7">
        <w:rPr>
          <w:rFonts w:ascii="Times New Roman" w:hAnsi="Times New Roman"/>
          <w:spacing w:val="4"/>
          <w:sz w:val="28"/>
          <w:szCs w:val="28"/>
        </w:rPr>
        <w:t>5</w:t>
      </w:r>
      <w:r w:rsidR="00E3049E" w:rsidRPr="006149C7">
        <w:rPr>
          <w:rFonts w:ascii="Times New Roman" w:hAnsi="Times New Roman"/>
          <w:spacing w:val="4"/>
          <w:sz w:val="28"/>
          <w:szCs w:val="28"/>
        </w:rPr>
        <w:t xml:space="preserve"> тыс. человек, по сравнению с</w:t>
      </w:r>
      <w:r w:rsidRPr="006149C7">
        <w:rPr>
          <w:rFonts w:ascii="Times New Roman" w:hAnsi="Times New Roman"/>
          <w:spacing w:val="4"/>
          <w:sz w:val="28"/>
          <w:szCs w:val="28"/>
        </w:rPr>
        <w:t xml:space="preserve"> аналогичным периодом прошлого </w:t>
      </w:r>
      <w:r w:rsidR="00583A77" w:rsidRPr="006149C7">
        <w:rPr>
          <w:rFonts w:ascii="Times New Roman" w:hAnsi="Times New Roman"/>
          <w:spacing w:val="4"/>
          <w:sz w:val="28"/>
          <w:szCs w:val="28"/>
        </w:rPr>
        <w:t>года численность</w:t>
      </w:r>
      <w:r w:rsidRPr="006149C7">
        <w:rPr>
          <w:rFonts w:ascii="Times New Roman" w:hAnsi="Times New Roman"/>
          <w:spacing w:val="4"/>
          <w:sz w:val="28"/>
          <w:szCs w:val="28"/>
        </w:rPr>
        <w:t xml:space="preserve"> экономически активного населения </w:t>
      </w:r>
      <w:r w:rsidR="00583A77" w:rsidRPr="006149C7">
        <w:rPr>
          <w:rFonts w:ascii="Times New Roman" w:hAnsi="Times New Roman"/>
          <w:spacing w:val="4"/>
          <w:sz w:val="28"/>
          <w:szCs w:val="28"/>
        </w:rPr>
        <w:t>не изменилась</w:t>
      </w:r>
      <w:r w:rsidR="00FF4693" w:rsidRPr="006149C7">
        <w:rPr>
          <w:rFonts w:ascii="Times New Roman" w:hAnsi="Times New Roman"/>
          <w:spacing w:val="4"/>
          <w:sz w:val="28"/>
          <w:szCs w:val="28"/>
        </w:rPr>
        <w:t>.</w:t>
      </w:r>
    </w:p>
    <w:tbl>
      <w:tblPr>
        <w:tblpPr w:leftFromText="180" w:rightFromText="180" w:vertAnchor="text" w:horzAnchor="margin" w:tblpY="231"/>
        <w:tblW w:w="9339" w:type="dxa"/>
        <w:tblLayout w:type="fixed"/>
        <w:tblLook w:val="01E0" w:firstRow="1" w:lastRow="1" w:firstColumn="1" w:lastColumn="1" w:noHBand="0" w:noVBand="0"/>
      </w:tblPr>
      <w:tblGrid>
        <w:gridCol w:w="3902"/>
        <w:gridCol w:w="1601"/>
        <w:gridCol w:w="1835"/>
        <w:gridCol w:w="2001"/>
      </w:tblGrid>
      <w:tr w:rsidR="006149C7" w:rsidRPr="006149C7" w14:paraId="1ACE6719" w14:textId="77777777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371" w14:textId="77777777" w:rsidR="00AB5110" w:rsidRPr="006149C7" w:rsidRDefault="00AB5110" w:rsidP="00223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ADF" w14:textId="77777777" w:rsidR="00AB5110" w:rsidRPr="006149C7" w:rsidRDefault="00AB5110" w:rsidP="00D60B48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 xml:space="preserve">На 1 </w:t>
            </w:r>
            <w:r w:rsidR="001923F8" w:rsidRPr="006149C7">
              <w:rPr>
                <w:rFonts w:ascii="Times New Roman" w:hAnsi="Times New Roman"/>
                <w:sz w:val="24"/>
                <w:szCs w:val="24"/>
              </w:rPr>
              <w:t>сентября 202</w:t>
            </w:r>
            <w:r w:rsidR="00D60B48" w:rsidRPr="006149C7">
              <w:rPr>
                <w:rFonts w:ascii="Times New Roman" w:hAnsi="Times New Roman"/>
                <w:sz w:val="24"/>
                <w:szCs w:val="24"/>
              </w:rPr>
              <w:t>1</w:t>
            </w:r>
            <w:r w:rsidRPr="006149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F64" w14:textId="77777777" w:rsidR="00AB5110" w:rsidRPr="006149C7" w:rsidRDefault="001161B2" w:rsidP="002237F5">
            <w:pPr>
              <w:suppressAutoHyphens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На 1 сентябрь</w:t>
            </w:r>
          </w:p>
          <w:p w14:paraId="2A7A44E7" w14:textId="77777777" w:rsidR="00AB5110" w:rsidRPr="006149C7" w:rsidRDefault="00D60B48" w:rsidP="002075F5">
            <w:pPr>
              <w:suppressAutoHyphens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AB5110" w:rsidRPr="006149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6E3" w14:textId="77777777" w:rsidR="00AB5110" w:rsidRPr="006149C7" w:rsidRDefault="00AB5110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proofErr w:type="gramStart"/>
            <w:r w:rsidRPr="006149C7">
              <w:rPr>
                <w:rFonts w:ascii="Times New Roman" w:hAnsi="Times New Roman"/>
                <w:sz w:val="24"/>
                <w:szCs w:val="24"/>
              </w:rPr>
              <w:t>« +</w:t>
            </w:r>
            <w:proofErr w:type="gramEnd"/>
            <w:r w:rsidRPr="006149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08AAB8E" w14:textId="77777777" w:rsidR="00AB5110" w:rsidRPr="006149C7" w:rsidRDefault="00AB5110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  <w:p w14:paraId="42E43F4D" w14:textId="77777777" w:rsidR="00AB5110" w:rsidRPr="006149C7" w:rsidRDefault="00AB5110" w:rsidP="002237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« -»</w:t>
            </w:r>
          </w:p>
          <w:p w14:paraId="495D4936" w14:textId="77777777" w:rsidR="00AB5110" w:rsidRPr="006149C7" w:rsidRDefault="00D60B48" w:rsidP="002075F5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 xml:space="preserve"> к 1 сентября 2020</w:t>
            </w:r>
            <w:r w:rsidR="00AB5110" w:rsidRPr="006149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149C7" w:rsidRPr="006149C7" w14:paraId="0C1FF781" w14:textId="77777777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2AF" w14:textId="77777777" w:rsidR="00D60B48" w:rsidRPr="006149C7" w:rsidRDefault="00D60B48" w:rsidP="00D60B4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 xml:space="preserve">Численность безработных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427" w14:textId="77777777" w:rsidR="00D60B48" w:rsidRPr="006149C7" w:rsidRDefault="00D60B48" w:rsidP="00D60B48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A52" w14:textId="77777777" w:rsidR="00D60B48" w:rsidRPr="006149C7" w:rsidRDefault="00D60B48" w:rsidP="00D60B48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093" w14:textId="77777777" w:rsidR="00D60B48" w:rsidRPr="006149C7" w:rsidRDefault="00D60B48" w:rsidP="00D60B48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-53</w:t>
            </w:r>
          </w:p>
        </w:tc>
      </w:tr>
      <w:tr w:rsidR="006149C7" w:rsidRPr="006149C7" w14:paraId="6A1CA990" w14:textId="77777777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A02" w14:textId="77777777" w:rsidR="00D60B48" w:rsidRPr="006149C7" w:rsidRDefault="00D60B48" w:rsidP="00D60B4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6C5" w14:textId="77777777" w:rsidR="00D60B48" w:rsidRPr="006149C7" w:rsidRDefault="00D60B48" w:rsidP="00D60B48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773" w14:textId="77777777" w:rsidR="00D60B48" w:rsidRPr="006149C7" w:rsidRDefault="00D60B48" w:rsidP="00D60B48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9,83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659" w14:textId="77777777" w:rsidR="00D60B48" w:rsidRPr="006149C7" w:rsidRDefault="00D60B48" w:rsidP="00D60B4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-7,63</w:t>
            </w:r>
          </w:p>
        </w:tc>
      </w:tr>
      <w:tr w:rsidR="006149C7" w:rsidRPr="006149C7" w14:paraId="08B6F012" w14:textId="77777777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338" w14:textId="77777777" w:rsidR="00D60B48" w:rsidRPr="006149C7" w:rsidRDefault="00D60B48" w:rsidP="00D60B48">
            <w:pPr>
              <w:suppressAutoHyphens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pacing w:val="4"/>
                <w:sz w:val="24"/>
                <w:szCs w:val="24"/>
              </w:rPr>
              <w:t>Количество рабочих</w:t>
            </w:r>
          </w:p>
          <w:p w14:paraId="27FC997D" w14:textId="77777777" w:rsidR="00D60B48" w:rsidRPr="006149C7" w:rsidRDefault="00D60B48" w:rsidP="00D60B4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pacing w:val="4"/>
                <w:sz w:val="24"/>
                <w:szCs w:val="24"/>
              </w:rPr>
              <w:t>вакансий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2AB3" w14:textId="77777777" w:rsidR="00D60B48" w:rsidRPr="006149C7" w:rsidRDefault="00D60B48" w:rsidP="00D60B48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A26" w14:textId="77777777" w:rsidR="00D60B48" w:rsidRPr="006149C7" w:rsidRDefault="00D60B48" w:rsidP="00D60B48">
            <w:pPr>
              <w:suppressAutoHyphens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477" w14:textId="77777777" w:rsidR="00D60B48" w:rsidRPr="006149C7" w:rsidRDefault="00D60B48" w:rsidP="00D60B48">
            <w:pPr>
              <w:suppressAutoHyphens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149C7">
              <w:rPr>
                <w:rFonts w:ascii="Times New Roman" w:hAnsi="Times New Roman"/>
                <w:sz w:val="24"/>
                <w:szCs w:val="24"/>
              </w:rPr>
              <w:t>+48</w:t>
            </w:r>
          </w:p>
        </w:tc>
      </w:tr>
    </w:tbl>
    <w:p w14:paraId="6D249929" w14:textId="77777777" w:rsidR="00576619" w:rsidRPr="006149C7" w:rsidRDefault="00576619" w:rsidP="002237F5">
      <w:pPr>
        <w:shd w:val="clear" w:color="auto" w:fill="FFFFFF"/>
        <w:suppressAutoHyphens/>
        <w:ind w:firstLine="708"/>
        <w:rPr>
          <w:rFonts w:ascii="Times New Roman" w:hAnsi="Times New Roman"/>
          <w:spacing w:val="4"/>
          <w:sz w:val="28"/>
          <w:szCs w:val="28"/>
        </w:rPr>
      </w:pPr>
    </w:p>
    <w:p w14:paraId="3014A3B2" w14:textId="77777777" w:rsidR="002E0982" w:rsidRPr="006149C7" w:rsidRDefault="00D60B48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6149C7">
        <w:rPr>
          <w:rFonts w:ascii="Times New Roman" w:hAnsi="Times New Roman"/>
          <w:spacing w:val="4"/>
          <w:sz w:val="28"/>
          <w:szCs w:val="28"/>
        </w:rPr>
        <w:t>За 9</w:t>
      </w:r>
      <w:r w:rsidR="009561A0" w:rsidRPr="006149C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149C7">
        <w:rPr>
          <w:rFonts w:ascii="Times New Roman" w:hAnsi="Times New Roman"/>
          <w:spacing w:val="4"/>
          <w:sz w:val="28"/>
          <w:szCs w:val="28"/>
        </w:rPr>
        <w:t>месяцев</w:t>
      </w:r>
      <w:r w:rsidR="009561A0" w:rsidRPr="006149C7">
        <w:rPr>
          <w:rFonts w:ascii="Times New Roman" w:hAnsi="Times New Roman"/>
          <w:spacing w:val="4"/>
          <w:sz w:val="28"/>
          <w:szCs w:val="28"/>
        </w:rPr>
        <w:t xml:space="preserve"> 202</w:t>
      </w:r>
      <w:r w:rsidRPr="006149C7">
        <w:rPr>
          <w:rFonts w:ascii="Times New Roman" w:hAnsi="Times New Roman"/>
          <w:spacing w:val="4"/>
          <w:sz w:val="28"/>
          <w:szCs w:val="28"/>
        </w:rPr>
        <w:t>1</w:t>
      </w:r>
      <w:r w:rsidR="00D17BFC" w:rsidRPr="006149C7">
        <w:rPr>
          <w:rFonts w:ascii="Times New Roman" w:hAnsi="Times New Roman"/>
          <w:spacing w:val="4"/>
          <w:sz w:val="28"/>
          <w:szCs w:val="28"/>
        </w:rPr>
        <w:t xml:space="preserve"> года </w:t>
      </w:r>
      <w:r w:rsidR="00F6558A" w:rsidRPr="006149C7">
        <w:rPr>
          <w:rFonts w:ascii="Times New Roman" w:hAnsi="Times New Roman"/>
          <w:spacing w:val="4"/>
          <w:sz w:val="28"/>
          <w:szCs w:val="28"/>
        </w:rPr>
        <w:t xml:space="preserve">трудоустроено </w:t>
      </w:r>
      <w:r w:rsidRPr="006149C7">
        <w:rPr>
          <w:rFonts w:ascii="Times New Roman" w:hAnsi="Times New Roman"/>
          <w:spacing w:val="4"/>
          <w:sz w:val="28"/>
          <w:szCs w:val="28"/>
        </w:rPr>
        <w:t xml:space="preserve">всего 71 человек. </w:t>
      </w:r>
    </w:p>
    <w:p w14:paraId="22D8A96D" w14:textId="77777777" w:rsidR="00D60B48" w:rsidRPr="006149C7" w:rsidRDefault="00D60B48" w:rsidP="002237F5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4"/>
        </w:rPr>
      </w:pPr>
    </w:p>
    <w:p w14:paraId="6CE87231" w14:textId="77777777" w:rsidR="00D17BFC" w:rsidRPr="006149C7" w:rsidRDefault="00D17BFC" w:rsidP="002E0982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6149C7">
        <w:rPr>
          <w:rFonts w:ascii="Times New Roman" w:hAnsi="Times New Roman"/>
          <w:b/>
          <w:spacing w:val="4"/>
          <w:sz w:val="28"/>
          <w:szCs w:val="28"/>
        </w:rPr>
        <w:t>Демографическая ситуация</w:t>
      </w:r>
    </w:p>
    <w:p w14:paraId="2C71B976" w14:textId="77777777" w:rsidR="00FC19F1" w:rsidRPr="00C15DF1" w:rsidRDefault="00FC19F1" w:rsidP="002237F5">
      <w:pPr>
        <w:suppressAutoHyphens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1E4C0DB" w14:textId="77777777" w:rsidR="00D17BFC" w:rsidRPr="006149C7" w:rsidRDefault="00D17BFC" w:rsidP="00A6033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По</w:t>
      </w:r>
      <w:r w:rsidR="008630EC" w:rsidRPr="006149C7">
        <w:rPr>
          <w:rFonts w:ascii="Times New Roman" w:hAnsi="Times New Roman"/>
          <w:sz w:val="28"/>
          <w:szCs w:val="28"/>
        </w:rPr>
        <w:t xml:space="preserve"> предварительном</w:t>
      </w:r>
      <w:r w:rsidRPr="006149C7">
        <w:rPr>
          <w:rFonts w:ascii="Times New Roman" w:hAnsi="Times New Roman"/>
          <w:sz w:val="28"/>
          <w:szCs w:val="28"/>
        </w:rPr>
        <w:t xml:space="preserve"> данным </w:t>
      </w:r>
      <w:proofErr w:type="spellStart"/>
      <w:r w:rsidRPr="006149C7">
        <w:rPr>
          <w:rFonts w:ascii="Times New Roman" w:hAnsi="Times New Roman"/>
          <w:sz w:val="28"/>
          <w:szCs w:val="28"/>
        </w:rPr>
        <w:t>Свердловскстата</w:t>
      </w:r>
      <w:proofErr w:type="spellEnd"/>
      <w:r w:rsidRPr="006149C7">
        <w:rPr>
          <w:rFonts w:ascii="Times New Roman" w:hAnsi="Times New Roman"/>
          <w:sz w:val="28"/>
          <w:szCs w:val="28"/>
        </w:rPr>
        <w:t xml:space="preserve">, численность постоянного населения в Нижнесергинском </w:t>
      </w:r>
      <w:r w:rsidR="00AB5110" w:rsidRPr="006149C7">
        <w:rPr>
          <w:rFonts w:ascii="Times New Roman" w:hAnsi="Times New Roman"/>
          <w:sz w:val="28"/>
          <w:szCs w:val="28"/>
        </w:rPr>
        <w:t>городском поселении</w:t>
      </w:r>
      <w:r w:rsidR="008630EC" w:rsidRPr="006149C7">
        <w:rPr>
          <w:rFonts w:ascii="Times New Roman" w:hAnsi="Times New Roman"/>
          <w:sz w:val="28"/>
          <w:szCs w:val="28"/>
        </w:rPr>
        <w:t xml:space="preserve"> по состоянию на </w:t>
      </w:r>
      <w:r w:rsidR="00A6033F" w:rsidRPr="006149C7">
        <w:rPr>
          <w:rFonts w:ascii="Times New Roman" w:hAnsi="Times New Roman"/>
          <w:sz w:val="28"/>
          <w:szCs w:val="28"/>
        </w:rPr>
        <w:t>01.01.2021</w:t>
      </w:r>
      <w:r w:rsidRPr="006149C7">
        <w:rPr>
          <w:rFonts w:ascii="Times New Roman" w:hAnsi="Times New Roman"/>
          <w:sz w:val="28"/>
          <w:szCs w:val="28"/>
        </w:rPr>
        <w:t xml:space="preserve"> года </w:t>
      </w:r>
      <w:r w:rsidR="00D2007F" w:rsidRPr="006149C7">
        <w:rPr>
          <w:rFonts w:ascii="Times New Roman" w:hAnsi="Times New Roman"/>
          <w:sz w:val="28"/>
          <w:szCs w:val="28"/>
        </w:rPr>
        <w:t>составляет 8945</w:t>
      </w:r>
      <w:r w:rsidR="00A6033F" w:rsidRPr="006149C7">
        <w:rPr>
          <w:rFonts w:ascii="Times New Roman" w:hAnsi="Times New Roman"/>
          <w:sz w:val="28"/>
          <w:szCs w:val="28"/>
        </w:rPr>
        <w:t xml:space="preserve"> </w:t>
      </w:r>
      <w:r w:rsidR="00E41AF7" w:rsidRPr="006149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49C7">
        <w:rPr>
          <w:rFonts w:ascii="Times New Roman" w:hAnsi="Times New Roman"/>
          <w:sz w:val="28"/>
          <w:szCs w:val="28"/>
        </w:rPr>
        <w:t>человек, в том числе проживающих в городе</w:t>
      </w:r>
      <w:r w:rsidR="00455499" w:rsidRPr="006149C7">
        <w:t xml:space="preserve"> </w:t>
      </w:r>
      <w:r w:rsidR="0051128D" w:rsidRPr="006149C7">
        <w:rPr>
          <w:rFonts w:ascii="Times New Roman" w:hAnsi="Times New Roman"/>
          <w:sz w:val="28"/>
          <w:szCs w:val="28"/>
        </w:rPr>
        <w:t xml:space="preserve">– </w:t>
      </w:r>
      <w:r w:rsidR="00D2007F" w:rsidRPr="006149C7">
        <w:rPr>
          <w:rFonts w:ascii="Times New Roman" w:hAnsi="Times New Roman"/>
          <w:sz w:val="28"/>
          <w:szCs w:val="28"/>
        </w:rPr>
        <w:t>8891</w:t>
      </w:r>
      <w:r w:rsidR="00455499" w:rsidRPr="006149C7">
        <w:rPr>
          <w:rFonts w:ascii="Times New Roman" w:hAnsi="Times New Roman"/>
          <w:sz w:val="28"/>
          <w:szCs w:val="28"/>
        </w:rPr>
        <w:t xml:space="preserve"> человек; на селе – </w:t>
      </w:r>
      <w:r w:rsidR="00105D6C" w:rsidRPr="006149C7">
        <w:rPr>
          <w:rFonts w:ascii="Times New Roman" w:hAnsi="Times New Roman"/>
          <w:sz w:val="28"/>
          <w:szCs w:val="28"/>
        </w:rPr>
        <w:t>5</w:t>
      </w:r>
      <w:r w:rsidR="00D2007F" w:rsidRPr="006149C7">
        <w:rPr>
          <w:rFonts w:ascii="Times New Roman" w:hAnsi="Times New Roman"/>
          <w:sz w:val="28"/>
          <w:szCs w:val="28"/>
        </w:rPr>
        <w:t>4</w:t>
      </w:r>
      <w:r w:rsidR="00455499" w:rsidRPr="006149C7">
        <w:rPr>
          <w:rFonts w:ascii="Times New Roman" w:hAnsi="Times New Roman"/>
          <w:sz w:val="28"/>
          <w:szCs w:val="28"/>
        </w:rPr>
        <w:t xml:space="preserve"> челове</w:t>
      </w:r>
      <w:r w:rsidR="00CB7F4B" w:rsidRPr="006149C7">
        <w:rPr>
          <w:rFonts w:ascii="Times New Roman" w:hAnsi="Times New Roman"/>
          <w:sz w:val="28"/>
          <w:szCs w:val="28"/>
        </w:rPr>
        <w:t>к</w:t>
      </w:r>
      <w:r w:rsidR="00D2007F" w:rsidRPr="006149C7">
        <w:rPr>
          <w:rFonts w:ascii="Times New Roman" w:hAnsi="Times New Roman"/>
          <w:sz w:val="28"/>
          <w:szCs w:val="28"/>
        </w:rPr>
        <w:t>а</w:t>
      </w:r>
      <w:r w:rsidR="00455499" w:rsidRPr="006149C7">
        <w:rPr>
          <w:rFonts w:ascii="Times New Roman" w:hAnsi="Times New Roman"/>
          <w:sz w:val="28"/>
          <w:szCs w:val="28"/>
        </w:rPr>
        <w:t>.</w:t>
      </w:r>
      <w:r w:rsidRPr="006149C7">
        <w:rPr>
          <w:rFonts w:ascii="Times New Roman" w:hAnsi="Times New Roman"/>
          <w:sz w:val="28"/>
          <w:szCs w:val="28"/>
        </w:rPr>
        <w:t xml:space="preserve">  Численность населения сократилась по сравнению с</w:t>
      </w:r>
      <w:r w:rsidR="00A6033F" w:rsidRPr="006149C7">
        <w:rPr>
          <w:rFonts w:ascii="Times New Roman" w:hAnsi="Times New Roman"/>
          <w:sz w:val="28"/>
          <w:szCs w:val="28"/>
        </w:rPr>
        <w:t xml:space="preserve"> данными на 01.01.2020</w:t>
      </w:r>
      <w:r w:rsidR="0051128D" w:rsidRPr="006149C7">
        <w:rPr>
          <w:rFonts w:ascii="Times New Roman" w:hAnsi="Times New Roman"/>
          <w:sz w:val="28"/>
          <w:szCs w:val="28"/>
        </w:rPr>
        <w:t xml:space="preserve"> года н</w:t>
      </w:r>
      <w:r w:rsidRPr="006149C7">
        <w:rPr>
          <w:rFonts w:ascii="Times New Roman" w:hAnsi="Times New Roman"/>
          <w:sz w:val="28"/>
          <w:szCs w:val="28"/>
        </w:rPr>
        <w:t xml:space="preserve">а </w:t>
      </w:r>
      <w:r w:rsidR="00E51748" w:rsidRPr="006149C7">
        <w:rPr>
          <w:rFonts w:ascii="Times New Roman" w:hAnsi="Times New Roman"/>
          <w:sz w:val="28"/>
          <w:szCs w:val="28"/>
        </w:rPr>
        <w:t>98</w:t>
      </w:r>
      <w:r w:rsidR="00455499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 xml:space="preserve">человек.   </w:t>
      </w:r>
    </w:p>
    <w:p w14:paraId="5FC754FE" w14:textId="77777777" w:rsidR="00FB3DA7" w:rsidRPr="006149C7" w:rsidRDefault="00D17BFC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6149C7">
        <w:rPr>
          <w:sz w:val="28"/>
          <w:szCs w:val="28"/>
        </w:rPr>
        <w:t xml:space="preserve">По данным </w:t>
      </w:r>
      <w:r w:rsidR="00FB3DA7" w:rsidRPr="006149C7">
        <w:rPr>
          <w:sz w:val="28"/>
          <w:szCs w:val="28"/>
        </w:rPr>
        <w:t xml:space="preserve">Нижнесергинского </w:t>
      </w:r>
      <w:r w:rsidR="008230C9" w:rsidRPr="006149C7">
        <w:rPr>
          <w:sz w:val="28"/>
          <w:szCs w:val="28"/>
        </w:rPr>
        <w:t>статистики</w:t>
      </w:r>
      <w:r w:rsidR="00A6033F" w:rsidRPr="006149C7">
        <w:rPr>
          <w:sz w:val="28"/>
          <w:szCs w:val="28"/>
        </w:rPr>
        <w:t xml:space="preserve"> за 9 месяцев 2021</w:t>
      </w:r>
      <w:r w:rsidR="00FB3DA7" w:rsidRPr="006149C7">
        <w:rPr>
          <w:sz w:val="28"/>
          <w:szCs w:val="28"/>
        </w:rPr>
        <w:t xml:space="preserve"> года зарегистрировано актов гражданского состояния</w:t>
      </w:r>
      <w:r w:rsidRPr="006149C7">
        <w:rPr>
          <w:sz w:val="28"/>
          <w:szCs w:val="28"/>
        </w:rPr>
        <w:t xml:space="preserve">: </w:t>
      </w:r>
    </w:p>
    <w:p w14:paraId="7D148064" w14:textId="77777777" w:rsidR="00FB3DA7" w:rsidRPr="006149C7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6149C7">
        <w:rPr>
          <w:sz w:val="28"/>
          <w:szCs w:val="28"/>
        </w:rPr>
        <w:t>-родилось</w:t>
      </w:r>
      <w:r w:rsidR="00A34ABB" w:rsidRPr="006149C7">
        <w:rPr>
          <w:sz w:val="28"/>
          <w:szCs w:val="28"/>
        </w:rPr>
        <w:t xml:space="preserve"> </w:t>
      </w:r>
      <w:r w:rsidR="004042EF" w:rsidRPr="006149C7">
        <w:rPr>
          <w:sz w:val="28"/>
          <w:szCs w:val="28"/>
        </w:rPr>
        <w:t>84</w:t>
      </w:r>
      <w:r w:rsidR="00E93FC5" w:rsidRPr="006149C7">
        <w:rPr>
          <w:sz w:val="28"/>
          <w:szCs w:val="28"/>
        </w:rPr>
        <w:t xml:space="preserve"> человек</w:t>
      </w:r>
      <w:r w:rsidR="004042EF" w:rsidRPr="006149C7">
        <w:rPr>
          <w:sz w:val="28"/>
          <w:szCs w:val="28"/>
        </w:rPr>
        <w:t>а</w:t>
      </w:r>
      <w:r w:rsidR="00E93FC5" w:rsidRPr="006149C7">
        <w:rPr>
          <w:sz w:val="28"/>
          <w:szCs w:val="28"/>
        </w:rPr>
        <w:t>;</w:t>
      </w:r>
    </w:p>
    <w:p w14:paraId="168E80A8" w14:textId="77777777" w:rsidR="00FB3DA7" w:rsidRPr="006149C7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6149C7">
        <w:rPr>
          <w:sz w:val="28"/>
          <w:szCs w:val="28"/>
        </w:rPr>
        <w:t>-умерло-</w:t>
      </w:r>
      <w:r w:rsidR="004042EF" w:rsidRPr="006149C7">
        <w:rPr>
          <w:sz w:val="28"/>
          <w:szCs w:val="28"/>
        </w:rPr>
        <w:t>161</w:t>
      </w:r>
      <w:r w:rsidRPr="006149C7">
        <w:rPr>
          <w:sz w:val="28"/>
          <w:szCs w:val="28"/>
        </w:rPr>
        <w:t xml:space="preserve"> человека;</w:t>
      </w:r>
    </w:p>
    <w:p w14:paraId="73EA581D" w14:textId="77777777" w:rsidR="00FB3DA7" w:rsidRPr="006149C7" w:rsidRDefault="00FB3DA7" w:rsidP="002237F5">
      <w:pPr>
        <w:pStyle w:val="a4"/>
        <w:suppressAutoHyphens/>
        <w:spacing w:after="0"/>
        <w:ind w:firstLine="708"/>
        <w:jc w:val="both"/>
        <w:rPr>
          <w:sz w:val="28"/>
          <w:szCs w:val="28"/>
        </w:rPr>
      </w:pPr>
      <w:r w:rsidRPr="006149C7">
        <w:rPr>
          <w:sz w:val="28"/>
          <w:szCs w:val="28"/>
        </w:rPr>
        <w:lastRenderedPageBreak/>
        <w:t>-</w:t>
      </w:r>
      <w:r w:rsidRPr="006149C7">
        <w:rPr>
          <w:b/>
          <w:sz w:val="28"/>
          <w:szCs w:val="28"/>
        </w:rPr>
        <w:t>естественная убыль</w:t>
      </w:r>
      <w:r w:rsidRPr="006149C7">
        <w:rPr>
          <w:sz w:val="28"/>
          <w:szCs w:val="28"/>
        </w:rPr>
        <w:t xml:space="preserve"> составила </w:t>
      </w:r>
      <w:r w:rsidR="004042EF" w:rsidRPr="006149C7">
        <w:rPr>
          <w:sz w:val="28"/>
          <w:szCs w:val="28"/>
        </w:rPr>
        <w:t>77</w:t>
      </w:r>
      <w:r w:rsidRPr="006149C7">
        <w:rPr>
          <w:sz w:val="28"/>
          <w:szCs w:val="28"/>
        </w:rPr>
        <w:t xml:space="preserve"> че</w:t>
      </w:r>
      <w:r w:rsidR="00A6033F" w:rsidRPr="006149C7">
        <w:rPr>
          <w:sz w:val="28"/>
          <w:szCs w:val="28"/>
        </w:rPr>
        <w:t>ловек, за аналогичный период 2020</w:t>
      </w:r>
      <w:r w:rsidRPr="006149C7">
        <w:rPr>
          <w:sz w:val="28"/>
          <w:szCs w:val="28"/>
        </w:rPr>
        <w:t xml:space="preserve"> года данный показатель составил </w:t>
      </w:r>
      <w:r w:rsidR="00A6033F" w:rsidRPr="006149C7">
        <w:rPr>
          <w:sz w:val="28"/>
          <w:szCs w:val="28"/>
        </w:rPr>
        <w:t>61</w:t>
      </w:r>
      <w:r w:rsidRPr="006149C7">
        <w:rPr>
          <w:sz w:val="28"/>
          <w:szCs w:val="28"/>
        </w:rPr>
        <w:t xml:space="preserve"> человек.</w:t>
      </w:r>
      <w:r w:rsidR="00240141" w:rsidRPr="006149C7">
        <w:rPr>
          <w:sz w:val="28"/>
          <w:szCs w:val="28"/>
        </w:rPr>
        <w:t xml:space="preserve"> Свои коррективы в увеличение естественной убыли и количества умерших в 2021 году внесла пандемия коронавируса.</w:t>
      </w:r>
    </w:p>
    <w:p w14:paraId="00433B63" w14:textId="77777777" w:rsidR="00D17BFC" w:rsidRPr="006149C7" w:rsidRDefault="00D17BFC" w:rsidP="002237F5">
      <w:pPr>
        <w:pStyle w:val="a4"/>
        <w:suppressAutoHyphens/>
        <w:spacing w:after="0"/>
        <w:ind w:firstLine="708"/>
        <w:jc w:val="center"/>
        <w:rPr>
          <w:b/>
          <w:bCs/>
          <w:sz w:val="28"/>
          <w:szCs w:val="28"/>
        </w:rPr>
      </w:pPr>
      <w:r w:rsidRPr="00550324">
        <w:rPr>
          <w:b/>
          <w:sz w:val="28"/>
          <w:szCs w:val="28"/>
        </w:rPr>
        <w:br/>
      </w:r>
      <w:r w:rsidR="00917D77" w:rsidRPr="006149C7">
        <w:rPr>
          <w:b/>
          <w:bCs/>
          <w:sz w:val="28"/>
          <w:szCs w:val="28"/>
        </w:rPr>
        <w:t>Малое и среднее предпринимательство, п</w:t>
      </w:r>
      <w:r w:rsidRPr="006149C7">
        <w:rPr>
          <w:b/>
          <w:bCs/>
          <w:sz w:val="28"/>
          <w:szCs w:val="28"/>
        </w:rPr>
        <w:t>отребительский рынок</w:t>
      </w:r>
    </w:p>
    <w:p w14:paraId="2E49F957" w14:textId="77777777" w:rsidR="00FB3DA7" w:rsidRPr="006149C7" w:rsidRDefault="00FB3DA7" w:rsidP="002237F5">
      <w:pPr>
        <w:pStyle w:val="a4"/>
        <w:suppressAutoHyphens/>
        <w:spacing w:after="0"/>
        <w:ind w:firstLine="708"/>
        <w:rPr>
          <w:b/>
          <w:bCs/>
          <w:sz w:val="28"/>
          <w:szCs w:val="28"/>
        </w:rPr>
      </w:pPr>
    </w:p>
    <w:p w14:paraId="66EF572C" w14:textId="77777777" w:rsidR="00D17BFC" w:rsidRPr="006149C7" w:rsidRDefault="004916E3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 xml:space="preserve">По состоянию на 1 </w:t>
      </w:r>
      <w:r w:rsidR="005160AE" w:rsidRPr="006149C7">
        <w:rPr>
          <w:rFonts w:ascii="Times New Roman" w:hAnsi="Times New Roman"/>
          <w:sz w:val="28"/>
          <w:szCs w:val="28"/>
        </w:rPr>
        <w:t>сентября</w:t>
      </w:r>
      <w:r w:rsidRPr="006149C7">
        <w:rPr>
          <w:rFonts w:ascii="Times New Roman" w:hAnsi="Times New Roman"/>
          <w:sz w:val="28"/>
          <w:szCs w:val="28"/>
        </w:rPr>
        <w:t xml:space="preserve"> 20</w:t>
      </w:r>
      <w:r w:rsidR="00E87F0A" w:rsidRPr="006149C7">
        <w:rPr>
          <w:rFonts w:ascii="Times New Roman" w:hAnsi="Times New Roman"/>
          <w:sz w:val="28"/>
          <w:szCs w:val="28"/>
        </w:rPr>
        <w:t>21</w:t>
      </w:r>
      <w:r w:rsidRPr="006149C7">
        <w:rPr>
          <w:rFonts w:ascii="Times New Roman" w:hAnsi="Times New Roman"/>
          <w:sz w:val="28"/>
          <w:szCs w:val="28"/>
        </w:rPr>
        <w:t xml:space="preserve"> </w:t>
      </w:r>
      <w:r w:rsidR="006B2862" w:rsidRPr="006149C7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6B2862" w:rsidRPr="006149C7">
        <w:rPr>
          <w:rFonts w:ascii="Times New Roman" w:hAnsi="Times New Roman"/>
          <w:sz w:val="28"/>
          <w:szCs w:val="28"/>
        </w:rPr>
        <w:t>Свердловскстата</w:t>
      </w:r>
      <w:proofErr w:type="spellEnd"/>
      <w:r w:rsidR="006B2862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года з</w:t>
      </w:r>
      <w:r w:rsidR="00D17BFC" w:rsidRPr="006149C7">
        <w:rPr>
          <w:rFonts w:ascii="Times New Roman" w:hAnsi="Times New Roman"/>
          <w:sz w:val="28"/>
          <w:szCs w:val="28"/>
        </w:rPr>
        <w:t xml:space="preserve">арегистрировано </w:t>
      </w:r>
      <w:r w:rsidR="00766F3B" w:rsidRPr="006149C7">
        <w:rPr>
          <w:rFonts w:ascii="Times New Roman" w:hAnsi="Times New Roman"/>
          <w:sz w:val="28"/>
          <w:szCs w:val="28"/>
        </w:rPr>
        <w:t>120</w:t>
      </w:r>
      <w:r w:rsidR="00D17BFC" w:rsidRPr="006149C7">
        <w:rPr>
          <w:rFonts w:ascii="Times New Roman" w:hAnsi="Times New Roman"/>
          <w:sz w:val="28"/>
          <w:szCs w:val="28"/>
        </w:rPr>
        <w:t xml:space="preserve"> индивидуальны</w:t>
      </w:r>
      <w:r w:rsidRPr="006149C7">
        <w:rPr>
          <w:rFonts w:ascii="Times New Roman" w:hAnsi="Times New Roman"/>
          <w:sz w:val="28"/>
          <w:szCs w:val="28"/>
        </w:rPr>
        <w:t>х</w:t>
      </w:r>
      <w:r w:rsidR="00D17BFC" w:rsidRPr="006149C7">
        <w:rPr>
          <w:rFonts w:ascii="Times New Roman" w:hAnsi="Times New Roman"/>
          <w:sz w:val="28"/>
          <w:szCs w:val="28"/>
        </w:rPr>
        <w:t xml:space="preserve"> предпринимател</w:t>
      </w:r>
      <w:r w:rsidR="005B270A" w:rsidRPr="006149C7">
        <w:rPr>
          <w:rFonts w:ascii="Times New Roman" w:hAnsi="Times New Roman"/>
          <w:sz w:val="28"/>
          <w:szCs w:val="28"/>
        </w:rPr>
        <w:t>ей</w:t>
      </w:r>
      <w:r w:rsidR="00886BC6" w:rsidRPr="006149C7">
        <w:rPr>
          <w:rFonts w:ascii="Times New Roman" w:hAnsi="Times New Roman"/>
          <w:sz w:val="28"/>
          <w:szCs w:val="28"/>
        </w:rPr>
        <w:t xml:space="preserve"> и </w:t>
      </w:r>
      <w:r w:rsidR="00C1074F" w:rsidRPr="006149C7">
        <w:rPr>
          <w:rFonts w:ascii="Times New Roman" w:hAnsi="Times New Roman"/>
          <w:sz w:val="28"/>
          <w:szCs w:val="28"/>
        </w:rPr>
        <w:t>юридическ</w:t>
      </w:r>
      <w:r w:rsidR="005B270A" w:rsidRPr="006149C7">
        <w:rPr>
          <w:rFonts w:ascii="Times New Roman" w:hAnsi="Times New Roman"/>
          <w:sz w:val="28"/>
          <w:szCs w:val="28"/>
        </w:rPr>
        <w:t>их</w:t>
      </w:r>
      <w:r w:rsidR="00886BC6" w:rsidRPr="006149C7">
        <w:rPr>
          <w:rFonts w:ascii="Times New Roman" w:hAnsi="Times New Roman"/>
          <w:sz w:val="28"/>
          <w:szCs w:val="28"/>
        </w:rPr>
        <w:t xml:space="preserve"> лиц</w:t>
      </w:r>
      <w:r w:rsidR="00D17BFC" w:rsidRPr="006149C7">
        <w:rPr>
          <w:rFonts w:ascii="Times New Roman" w:hAnsi="Times New Roman"/>
          <w:sz w:val="28"/>
          <w:szCs w:val="28"/>
        </w:rPr>
        <w:t>.</w:t>
      </w:r>
    </w:p>
    <w:p w14:paraId="06F00FAD" w14:textId="77777777" w:rsidR="00D17BFC" w:rsidRPr="006149C7" w:rsidRDefault="00D17BFC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 xml:space="preserve"> Доля малых и средних субъектов предпринимательской деятельности в Нижнесергинском </w:t>
      </w:r>
      <w:r w:rsidR="00AB5110" w:rsidRPr="006149C7">
        <w:rPr>
          <w:rFonts w:ascii="Times New Roman" w:hAnsi="Times New Roman"/>
          <w:sz w:val="28"/>
          <w:szCs w:val="28"/>
        </w:rPr>
        <w:t>городском поселении</w:t>
      </w:r>
      <w:r w:rsidRPr="006149C7">
        <w:rPr>
          <w:rFonts w:ascii="Times New Roman" w:hAnsi="Times New Roman"/>
          <w:sz w:val="28"/>
          <w:szCs w:val="28"/>
        </w:rPr>
        <w:t xml:space="preserve"> составляет свыше </w:t>
      </w:r>
      <w:r w:rsidR="00766F3B" w:rsidRPr="006149C7">
        <w:rPr>
          <w:rFonts w:ascii="Times New Roman" w:hAnsi="Times New Roman"/>
          <w:sz w:val="28"/>
          <w:szCs w:val="28"/>
        </w:rPr>
        <w:t>70</w:t>
      </w:r>
      <w:r w:rsidR="004916E3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 xml:space="preserve">% от общего числа всех </w:t>
      </w:r>
      <w:r w:rsidR="004916E3" w:rsidRPr="006149C7">
        <w:rPr>
          <w:rFonts w:ascii="Times New Roman" w:hAnsi="Times New Roman"/>
          <w:sz w:val="28"/>
          <w:szCs w:val="28"/>
        </w:rPr>
        <w:t>хозяйствующих субъектов</w:t>
      </w:r>
      <w:r w:rsidRPr="006149C7">
        <w:rPr>
          <w:rFonts w:ascii="Times New Roman" w:hAnsi="Times New Roman"/>
          <w:sz w:val="28"/>
          <w:szCs w:val="28"/>
        </w:rPr>
        <w:t xml:space="preserve">. </w:t>
      </w:r>
    </w:p>
    <w:p w14:paraId="42960769" w14:textId="77777777" w:rsidR="00C37329" w:rsidRPr="006149C7" w:rsidRDefault="00CF7EA5" w:rsidP="00223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 xml:space="preserve">На долю сферы услуг приходится </w:t>
      </w:r>
      <w:r w:rsidR="00763EC0" w:rsidRPr="006149C7">
        <w:rPr>
          <w:rFonts w:ascii="Times New Roman" w:hAnsi="Times New Roman"/>
          <w:sz w:val="28"/>
          <w:szCs w:val="28"/>
        </w:rPr>
        <w:t>около 60</w:t>
      </w:r>
      <w:r w:rsidR="00C37329" w:rsidRPr="006149C7">
        <w:rPr>
          <w:rFonts w:ascii="Times New Roman" w:hAnsi="Times New Roman"/>
          <w:sz w:val="28"/>
          <w:szCs w:val="28"/>
        </w:rPr>
        <w:t xml:space="preserve"> % всех субъектов хозяйственной деятельности. По основным показателям развития данной </w:t>
      </w:r>
      <w:r w:rsidR="00092C66" w:rsidRPr="006149C7">
        <w:rPr>
          <w:rFonts w:ascii="Times New Roman" w:hAnsi="Times New Roman"/>
          <w:sz w:val="28"/>
          <w:szCs w:val="28"/>
        </w:rPr>
        <w:t xml:space="preserve">сферы </w:t>
      </w:r>
      <w:r w:rsidR="000B3015" w:rsidRPr="006149C7">
        <w:rPr>
          <w:rFonts w:ascii="Times New Roman" w:hAnsi="Times New Roman"/>
          <w:sz w:val="28"/>
          <w:szCs w:val="28"/>
        </w:rPr>
        <w:t>значительного падения</w:t>
      </w:r>
      <w:r w:rsidR="004112D2" w:rsidRPr="006149C7">
        <w:rPr>
          <w:rFonts w:ascii="Times New Roman" w:hAnsi="Times New Roman"/>
          <w:sz w:val="28"/>
          <w:szCs w:val="28"/>
        </w:rPr>
        <w:t xml:space="preserve"> по отношению к 2020</w:t>
      </w:r>
      <w:r w:rsidR="00C37329" w:rsidRPr="006149C7">
        <w:rPr>
          <w:rFonts w:ascii="Times New Roman" w:hAnsi="Times New Roman"/>
          <w:sz w:val="28"/>
          <w:szCs w:val="28"/>
        </w:rPr>
        <w:t xml:space="preserve"> году</w:t>
      </w:r>
      <w:r w:rsidR="00F46455" w:rsidRPr="006149C7">
        <w:rPr>
          <w:rFonts w:ascii="Times New Roman" w:hAnsi="Times New Roman"/>
          <w:sz w:val="28"/>
          <w:szCs w:val="28"/>
        </w:rPr>
        <w:t xml:space="preserve"> не зафиксирован</w:t>
      </w:r>
      <w:r w:rsidR="000B3015" w:rsidRPr="006149C7">
        <w:rPr>
          <w:rFonts w:ascii="Times New Roman" w:hAnsi="Times New Roman"/>
          <w:sz w:val="28"/>
          <w:szCs w:val="28"/>
        </w:rPr>
        <w:t>о</w:t>
      </w:r>
      <w:r w:rsidR="00BF329B" w:rsidRPr="006149C7">
        <w:rPr>
          <w:rFonts w:ascii="Times New Roman" w:hAnsi="Times New Roman"/>
          <w:sz w:val="28"/>
          <w:szCs w:val="28"/>
        </w:rPr>
        <w:t>.</w:t>
      </w:r>
      <w:r w:rsidR="00654C23" w:rsidRPr="006149C7">
        <w:rPr>
          <w:rFonts w:ascii="Times New Roman" w:hAnsi="Times New Roman"/>
          <w:sz w:val="28"/>
          <w:szCs w:val="28"/>
        </w:rPr>
        <w:t xml:space="preserve"> Однако, ограничительные мероприятия, введение в результате распространения коронавирусной инфекции, привели к падению оборота розничной т</w:t>
      </w:r>
      <w:r w:rsidR="004112D2" w:rsidRPr="006149C7">
        <w:rPr>
          <w:rFonts w:ascii="Times New Roman" w:hAnsi="Times New Roman"/>
          <w:sz w:val="28"/>
          <w:szCs w:val="28"/>
        </w:rPr>
        <w:t xml:space="preserve">орговли и общественного питания и всей сферы услуг. </w:t>
      </w:r>
    </w:p>
    <w:p w14:paraId="10A71D64" w14:textId="77777777" w:rsidR="00550324" w:rsidRPr="006149C7" w:rsidRDefault="00550324" w:rsidP="00550324">
      <w:pPr>
        <w:shd w:val="clear" w:color="auto" w:fill="FFFFFF"/>
        <w:suppressAutoHyphens/>
        <w:ind w:firstLine="560"/>
        <w:jc w:val="both"/>
        <w:rPr>
          <w:rFonts w:ascii="Times New Roman" w:hAnsi="Times New Roman"/>
          <w:spacing w:val="4"/>
          <w:sz w:val="28"/>
          <w:szCs w:val="28"/>
        </w:rPr>
      </w:pPr>
      <w:r w:rsidRPr="006149C7">
        <w:rPr>
          <w:rFonts w:ascii="Times New Roman" w:hAnsi="Times New Roman"/>
          <w:sz w:val="28"/>
          <w:szCs w:val="18"/>
        </w:rPr>
        <w:t>Анализ</w:t>
      </w:r>
      <w:r w:rsidR="00F67A0F" w:rsidRPr="006149C7">
        <w:rPr>
          <w:rFonts w:ascii="Times New Roman" w:hAnsi="Times New Roman"/>
          <w:sz w:val="28"/>
          <w:szCs w:val="18"/>
        </w:rPr>
        <w:t>ируя показатели 1 полугодия 2021</w:t>
      </w:r>
      <w:r w:rsidRPr="006149C7">
        <w:rPr>
          <w:rFonts w:ascii="Times New Roman" w:hAnsi="Times New Roman"/>
          <w:sz w:val="28"/>
          <w:szCs w:val="18"/>
        </w:rPr>
        <w:t xml:space="preserve"> года ожидаемый </w:t>
      </w:r>
      <w:r w:rsidRPr="006149C7">
        <w:rPr>
          <w:rFonts w:ascii="Times New Roman" w:hAnsi="Times New Roman"/>
          <w:b/>
          <w:sz w:val="28"/>
          <w:szCs w:val="18"/>
        </w:rPr>
        <w:t>оборот предприятий</w:t>
      </w:r>
      <w:r w:rsidR="00F67A0F" w:rsidRPr="006149C7">
        <w:rPr>
          <w:rFonts w:ascii="Times New Roman" w:hAnsi="Times New Roman"/>
          <w:sz w:val="28"/>
          <w:szCs w:val="18"/>
        </w:rPr>
        <w:t xml:space="preserve"> за 9 месяцев 2021</w:t>
      </w:r>
      <w:r w:rsidRPr="006149C7">
        <w:rPr>
          <w:rFonts w:ascii="Times New Roman" w:hAnsi="Times New Roman"/>
          <w:sz w:val="28"/>
          <w:szCs w:val="18"/>
        </w:rPr>
        <w:t xml:space="preserve"> года состави</w:t>
      </w:r>
      <w:r w:rsidR="00317FAE" w:rsidRPr="006149C7">
        <w:rPr>
          <w:rFonts w:ascii="Times New Roman" w:hAnsi="Times New Roman"/>
          <w:sz w:val="28"/>
          <w:szCs w:val="18"/>
        </w:rPr>
        <w:t xml:space="preserve">т более 15 </w:t>
      </w:r>
      <w:proofErr w:type="spellStart"/>
      <w:r w:rsidR="00317FAE" w:rsidRPr="006149C7">
        <w:rPr>
          <w:rFonts w:ascii="Times New Roman" w:hAnsi="Times New Roman"/>
          <w:sz w:val="28"/>
          <w:szCs w:val="18"/>
        </w:rPr>
        <w:t>мрд</w:t>
      </w:r>
      <w:proofErr w:type="spellEnd"/>
      <w:r w:rsidR="00317FAE" w:rsidRPr="006149C7">
        <w:rPr>
          <w:rFonts w:ascii="Times New Roman" w:hAnsi="Times New Roman"/>
          <w:sz w:val="28"/>
          <w:szCs w:val="18"/>
        </w:rPr>
        <w:t>. руб., прослеживается рост оборота по сравнению с аналогичным периодом прошлого года.</w:t>
      </w:r>
    </w:p>
    <w:p w14:paraId="761F3B6C" w14:textId="77777777" w:rsidR="00550324" w:rsidRPr="00C34F0A" w:rsidRDefault="00550324" w:rsidP="002237F5">
      <w:pPr>
        <w:suppressAutoHyphens/>
        <w:ind w:firstLine="56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737A3FC" w14:textId="77777777" w:rsidR="00D17BFC" w:rsidRPr="006149C7" w:rsidRDefault="00D17BFC" w:rsidP="003F0225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6149C7">
        <w:rPr>
          <w:rFonts w:ascii="Times New Roman" w:hAnsi="Times New Roman"/>
          <w:b/>
          <w:bCs/>
          <w:sz w:val="28"/>
          <w:szCs w:val="28"/>
        </w:rPr>
        <w:t>Исполнение бюджета</w:t>
      </w:r>
    </w:p>
    <w:p w14:paraId="1C9AB6DE" w14:textId="77777777" w:rsidR="0078724E" w:rsidRPr="006149C7" w:rsidRDefault="003F0225" w:rsidP="003F0225">
      <w:pPr>
        <w:shd w:val="clear" w:color="auto" w:fill="FFFFFF"/>
        <w:suppressAutoHyphens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6149C7">
        <w:rPr>
          <w:rFonts w:ascii="Times New Roman" w:hAnsi="Times New Roman"/>
          <w:b/>
          <w:sz w:val="24"/>
          <w:szCs w:val="24"/>
          <w:lang w:bidi="ru-RU"/>
        </w:rPr>
        <w:t>ДОХОДЫ</w:t>
      </w:r>
    </w:p>
    <w:p w14:paraId="76661E97" w14:textId="77777777" w:rsidR="003F0225" w:rsidRPr="006149C7" w:rsidRDefault="003F0225" w:rsidP="003F0225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46B06CAF" w14:textId="77777777" w:rsidR="0026752B" w:rsidRPr="006149C7" w:rsidRDefault="0026752B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 xml:space="preserve">Бюджет Нижнесергинского городского поселения </w:t>
      </w:r>
      <w:r w:rsidR="003F0225" w:rsidRPr="006149C7">
        <w:rPr>
          <w:rFonts w:ascii="Times New Roman" w:hAnsi="Times New Roman"/>
          <w:sz w:val="28"/>
          <w:szCs w:val="28"/>
        </w:rPr>
        <w:t>по доходам</w:t>
      </w:r>
      <w:r w:rsidR="00495761" w:rsidRPr="006149C7">
        <w:rPr>
          <w:rFonts w:ascii="Times New Roman" w:hAnsi="Times New Roman"/>
          <w:sz w:val="24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на 20</w:t>
      </w:r>
      <w:r w:rsidR="00887CCD" w:rsidRPr="006149C7">
        <w:rPr>
          <w:rFonts w:ascii="Times New Roman" w:hAnsi="Times New Roman"/>
          <w:sz w:val="28"/>
          <w:szCs w:val="28"/>
        </w:rPr>
        <w:t>21</w:t>
      </w:r>
      <w:r w:rsidRPr="006149C7">
        <w:rPr>
          <w:rFonts w:ascii="Times New Roman" w:hAnsi="Times New Roman"/>
          <w:sz w:val="28"/>
          <w:szCs w:val="28"/>
        </w:rPr>
        <w:t xml:space="preserve"> год утверждён в сумме </w:t>
      </w:r>
      <w:r w:rsidR="00887CCD" w:rsidRPr="006149C7">
        <w:rPr>
          <w:rFonts w:ascii="Times New Roman" w:hAnsi="Times New Roman"/>
          <w:sz w:val="28"/>
          <w:szCs w:val="28"/>
        </w:rPr>
        <w:t xml:space="preserve">362168,4 </w:t>
      </w:r>
      <w:r w:rsidRPr="006149C7">
        <w:rPr>
          <w:rFonts w:ascii="Times New Roman" w:hAnsi="Times New Roman"/>
          <w:b/>
          <w:sz w:val="28"/>
          <w:szCs w:val="28"/>
        </w:rPr>
        <w:t>тыс.</w:t>
      </w:r>
      <w:r w:rsidR="00FB0676" w:rsidRPr="006149C7">
        <w:rPr>
          <w:rFonts w:ascii="Times New Roman" w:hAnsi="Times New Roman"/>
          <w:b/>
          <w:sz w:val="28"/>
          <w:szCs w:val="28"/>
        </w:rPr>
        <w:t xml:space="preserve"> </w:t>
      </w:r>
      <w:r w:rsidRPr="006149C7">
        <w:rPr>
          <w:rFonts w:ascii="Times New Roman" w:hAnsi="Times New Roman"/>
          <w:b/>
          <w:sz w:val="28"/>
          <w:szCs w:val="28"/>
        </w:rPr>
        <w:t>рублей</w:t>
      </w:r>
      <w:r w:rsidRPr="006149C7">
        <w:rPr>
          <w:rFonts w:ascii="Times New Roman" w:hAnsi="Times New Roman"/>
          <w:sz w:val="28"/>
          <w:szCs w:val="28"/>
        </w:rPr>
        <w:t>, в том числе запланировано поступление:</w:t>
      </w:r>
    </w:p>
    <w:p w14:paraId="794649B7" w14:textId="77777777" w:rsidR="0026752B" w:rsidRPr="006149C7" w:rsidRDefault="0026752B" w:rsidP="0026752B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налоговых и неналоговых доходов в сумме</w:t>
      </w:r>
      <w:r w:rsidR="00887CCD" w:rsidRPr="006149C7">
        <w:rPr>
          <w:rFonts w:ascii="Times New Roman" w:hAnsi="Times New Roman"/>
          <w:sz w:val="28"/>
          <w:szCs w:val="28"/>
        </w:rPr>
        <w:t xml:space="preserve"> 66890,5 </w:t>
      </w:r>
      <w:r w:rsidRPr="006149C7">
        <w:rPr>
          <w:rFonts w:ascii="Times New Roman" w:hAnsi="Times New Roman"/>
          <w:sz w:val="28"/>
          <w:szCs w:val="28"/>
        </w:rPr>
        <w:t>тыс.</w:t>
      </w:r>
      <w:r w:rsidR="008F6615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 xml:space="preserve">рублей, </w:t>
      </w:r>
    </w:p>
    <w:p w14:paraId="1886F103" w14:textId="77777777" w:rsidR="0026752B" w:rsidRPr="006149C7" w:rsidRDefault="0026752B" w:rsidP="0026752B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безвозмездных поступлений –</w:t>
      </w:r>
      <w:r w:rsidR="00D2462E" w:rsidRPr="006149C7">
        <w:rPr>
          <w:rFonts w:ascii="Times New Roman" w:hAnsi="Times New Roman"/>
          <w:sz w:val="28"/>
          <w:szCs w:val="28"/>
        </w:rPr>
        <w:t xml:space="preserve">295277,9 </w:t>
      </w:r>
      <w:r w:rsidRPr="006149C7">
        <w:rPr>
          <w:rFonts w:ascii="Times New Roman" w:hAnsi="Times New Roman"/>
          <w:sz w:val="28"/>
          <w:szCs w:val="28"/>
        </w:rPr>
        <w:t>тыс.</w:t>
      </w:r>
      <w:r w:rsidR="008F6615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 xml:space="preserve">рублей. </w:t>
      </w:r>
    </w:p>
    <w:p w14:paraId="0BD8B990" w14:textId="77777777" w:rsidR="00887CCD" w:rsidRPr="006149C7" w:rsidRDefault="00887CCD" w:rsidP="00887CCD">
      <w:pPr>
        <w:pStyle w:val="aa"/>
        <w:ind w:left="1515"/>
        <w:jc w:val="both"/>
        <w:rPr>
          <w:rFonts w:ascii="Times New Roman" w:hAnsi="Times New Roman"/>
          <w:sz w:val="28"/>
          <w:szCs w:val="28"/>
        </w:rPr>
      </w:pPr>
    </w:p>
    <w:p w14:paraId="14538901" w14:textId="77777777" w:rsidR="00887CCD" w:rsidRDefault="00887CCD" w:rsidP="00887CCD">
      <w:pPr>
        <w:jc w:val="both"/>
        <w:rPr>
          <w:rFonts w:ascii="Times New Roman" w:hAnsi="Times New Roman"/>
          <w:sz w:val="28"/>
          <w:szCs w:val="28"/>
        </w:rPr>
      </w:pPr>
    </w:p>
    <w:p w14:paraId="63BBADF9" w14:textId="77777777" w:rsidR="00887CCD" w:rsidRDefault="00887CCD" w:rsidP="00887CCD">
      <w:pPr>
        <w:jc w:val="both"/>
        <w:rPr>
          <w:rFonts w:ascii="Times New Roman" w:hAnsi="Times New Roman"/>
          <w:sz w:val="28"/>
          <w:szCs w:val="28"/>
        </w:rPr>
      </w:pPr>
    </w:p>
    <w:p w14:paraId="320E15A8" w14:textId="77777777" w:rsidR="00887CCD" w:rsidRDefault="00887CCD" w:rsidP="00887CCD">
      <w:pPr>
        <w:jc w:val="both"/>
        <w:rPr>
          <w:rFonts w:ascii="Times New Roman" w:hAnsi="Times New Roman"/>
          <w:sz w:val="28"/>
          <w:szCs w:val="28"/>
        </w:rPr>
      </w:pPr>
    </w:p>
    <w:p w14:paraId="61618C98" w14:textId="77777777" w:rsidR="00887CCD" w:rsidRDefault="00887CCD" w:rsidP="00887CCD">
      <w:pPr>
        <w:jc w:val="both"/>
        <w:rPr>
          <w:rFonts w:ascii="Times New Roman" w:hAnsi="Times New Roman"/>
          <w:sz w:val="28"/>
          <w:szCs w:val="28"/>
        </w:rPr>
      </w:pPr>
    </w:p>
    <w:p w14:paraId="765B96C1" w14:textId="77777777" w:rsidR="003342A4" w:rsidRDefault="003342A4" w:rsidP="002675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C0DAABC" wp14:editId="335BED00">
            <wp:extent cx="5953125" cy="3200400"/>
            <wp:effectExtent l="0" t="38100" r="0" b="571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2B36DC3" w14:textId="77777777" w:rsidR="00E3477E" w:rsidRDefault="00E3477E" w:rsidP="0026752B">
      <w:pPr>
        <w:jc w:val="both"/>
        <w:rPr>
          <w:rFonts w:ascii="Times New Roman" w:hAnsi="Times New Roman"/>
          <w:sz w:val="28"/>
          <w:szCs w:val="28"/>
        </w:rPr>
      </w:pPr>
    </w:p>
    <w:p w14:paraId="2886B13A" w14:textId="77777777" w:rsidR="00D57EDC" w:rsidRPr="006149C7" w:rsidRDefault="00D57EDC" w:rsidP="0026752B">
      <w:pPr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149C7">
        <w:rPr>
          <w:rFonts w:ascii="Times New Roman" w:hAnsi="Times New Roman"/>
          <w:sz w:val="28"/>
          <w:szCs w:val="28"/>
        </w:rPr>
        <w:t>Исполнение бюджета за отчетный период составило 186275,2 тыс. рублей, или 51,4%.</w:t>
      </w:r>
    </w:p>
    <w:p w14:paraId="5249BA50" w14:textId="77777777" w:rsidR="00D57EDC" w:rsidRPr="006149C7" w:rsidRDefault="0026752B" w:rsidP="00D57EDC">
      <w:p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b/>
          <w:i/>
          <w:sz w:val="28"/>
          <w:szCs w:val="28"/>
          <w:u w:val="single"/>
        </w:rPr>
        <w:t xml:space="preserve">За 9 </w:t>
      </w:r>
      <w:r w:rsidR="00D57EDC" w:rsidRPr="006149C7">
        <w:rPr>
          <w:rFonts w:ascii="Times New Roman" w:hAnsi="Times New Roman"/>
          <w:b/>
          <w:i/>
          <w:sz w:val="28"/>
          <w:szCs w:val="28"/>
          <w:u w:val="single"/>
        </w:rPr>
        <w:t>месяцев 2021</w:t>
      </w:r>
      <w:r w:rsidRPr="006149C7">
        <w:rPr>
          <w:rFonts w:ascii="Times New Roman" w:hAnsi="Times New Roman"/>
          <w:b/>
          <w:i/>
          <w:sz w:val="28"/>
          <w:szCs w:val="28"/>
          <w:u w:val="single"/>
        </w:rPr>
        <w:t xml:space="preserve"> года в бюджет поселения поступило </w:t>
      </w:r>
      <w:r w:rsidR="00D57EDC" w:rsidRPr="006149C7">
        <w:rPr>
          <w:rFonts w:ascii="Times New Roman" w:hAnsi="Times New Roman"/>
          <w:sz w:val="28"/>
          <w:szCs w:val="28"/>
        </w:rPr>
        <w:t>налоговых и неналоговых доходов в сумме 30533,2 тыс</w:t>
      </w:r>
      <w:r w:rsidR="00193097" w:rsidRPr="006149C7">
        <w:rPr>
          <w:rFonts w:ascii="Times New Roman" w:hAnsi="Times New Roman"/>
          <w:sz w:val="28"/>
          <w:szCs w:val="28"/>
        </w:rPr>
        <w:t>.</w:t>
      </w:r>
      <w:r w:rsidR="00D57EDC" w:rsidRPr="006149C7">
        <w:rPr>
          <w:rFonts w:ascii="Times New Roman" w:hAnsi="Times New Roman"/>
          <w:sz w:val="28"/>
          <w:szCs w:val="28"/>
        </w:rPr>
        <w:t xml:space="preserve"> рублей, или 30,4% от суммы утверждённых налоговых и неналоговых доходов на год.</w:t>
      </w:r>
    </w:p>
    <w:p w14:paraId="717D6A66" w14:textId="77777777" w:rsidR="00E3477E" w:rsidRDefault="00E3477E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9FF8D5" wp14:editId="5C19E96E">
            <wp:extent cx="5486400" cy="4552950"/>
            <wp:effectExtent l="38100" t="0" r="571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367B500" w14:textId="77777777" w:rsidR="00E3477E" w:rsidRDefault="00E3477E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C97BB35" w14:textId="77777777" w:rsidR="00596B1A" w:rsidRDefault="00596B1A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F5C3FD" w14:textId="77777777" w:rsidR="00596B1A" w:rsidRPr="006149C7" w:rsidRDefault="00596B1A" w:rsidP="00596B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lastRenderedPageBreak/>
        <w:t xml:space="preserve">В структуре налоговых и неналоговых доходов 45,9% объёма поступивших денежных средств составляет налог на доходы физических лиц, т.е. за отчетный период потупило НДФЛ в сумме 14023,5 тыс. рублей, или 69,5% от запланированной суммы поступлений на год 20168,2 тыс. рублей. </w:t>
      </w:r>
    </w:p>
    <w:p w14:paraId="566C6B65" w14:textId="77777777" w:rsidR="00596B1A" w:rsidRPr="006149C7" w:rsidRDefault="00596B1A" w:rsidP="00596B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В 2021 году в бюджете поселения запланированы поступления акцизов по подакцизным товарам в сумме 15197,0 тыс. рублей, исполнение за 9 месяцев 2021 года составило 76,3%, или 11597,7 тыс. рублей.</w:t>
      </w:r>
    </w:p>
    <w:p w14:paraId="1860DB29" w14:textId="77777777" w:rsidR="00596B1A" w:rsidRPr="006149C7" w:rsidRDefault="00596B1A" w:rsidP="00596B1A">
      <w:p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 xml:space="preserve">          Налогов на имущество поступило за отчетный период в сумме 2461,1 тыс. рублей, или 35% от годового назначения, в основном за счёт земельного налога, которого поступило 2062,0 тыс. рублей, или 38,6% от годового назначения. Поступление налога на имущество физических лиц составило 23,5% от назначенной суммы на год, или 399,1 тыс. рублей (поступление ожидается в 4 квартале)</w:t>
      </w:r>
      <w:r w:rsidR="00D240BC" w:rsidRPr="006149C7">
        <w:rPr>
          <w:rFonts w:ascii="Times New Roman" w:hAnsi="Times New Roman"/>
          <w:sz w:val="28"/>
          <w:szCs w:val="28"/>
        </w:rPr>
        <w:t>.</w:t>
      </w:r>
    </w:p>
    <w:p w14:paraId="56C462B9" w14:textId="77777777" w:rsidR="00596B1A" w:rsidRPr="006149C7" w:rsidRDefault="00596B1A" w:rsidP="00596B1A">
      <w:pPr>
        <w:ind w:hanging="142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 xml:space="preserve">           Доходы получаемые в виде арендной платы за земельные участки поступили 345,0 тыс.</w:t>
      </w:r>
      <w:r w:rsidR="00FB37C2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 или 19,9% от утвержденной суммы на год; доходов от сдачи в аренду имущества, находящегося в казне городских поселений поступило 73,4 тыс.</w:t>
      </w:r>
      <w:r w:rsidR="00FB37C2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рублей; доходов от перечисления части прибыли поступило 2,1 тыс.</w:t>
      </w:r>
      <w:r w:rsidR="00FB37C2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рублей, или 29,6% от годового назначения; прочих поступлений от использования имущества поступило 248,4 тыс.</w:t>
      </w:r>
      <w:r w:rsidR="00FB37C2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рублей, или 56,3% (снизилось количество арендаторов); плата на размещение и эксплуатацию нестационарного торгового объекта поступила в сумме 91,9 тыс.</w:t>
      </w:r>
      <w:r w:rsidR="00FB37C2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рублей, или 88,4% от назначенной суммы на год (увеличение количества договоров на размещение нестационарного торгового объекта).</w:t>
      </w:r>
    </w:p>
    <w:p w14:paraId="470C4134" w14:textId="77777777" w:rsidR="00596B1A" w:rsidRPr="006149C7" w:rsidRDefault="00596B1A" w:rsidP="00596B1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2E343E" w14:textId="77777777" w:rsidR="00596B1A" w:rsidRPr="006149C7" w:rsidRDefault="00596B1A" w:rsidP="00596B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b/>
          <w:i/>
          <w:sz w:val="28"/>
          <w:szCs w:val="28"/>
        </w:rPr>
        <w:t>Безвозмездные поступления в бюджете городского поселения за 9 месяцев 2021 года составили 155742,0 тыс.</w:t>
      </w:r>
      <w:r w:rsidR="00FB37C2" w:rsidRPr="006149C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149C7">
        <w:rPr>
          <w:rFonts w:ascii="Times New Roman" w:hAnsi="Times New Roman"/>
          <w:b/>
          <w:i/>
          <w:sz w:val="28"/>
          <w:szCs w:val="28"/>
        </w:rPr>
        <w:t>рублей</w:t>
      </w:r>
      <w:r w:rsidRPr="006149C7">
        <w:rPr>
          <w:rFonts w:ascii="Times New Roman" w:hAnsi="Times New Roman"/>
          <w:sz w:val="28"/>
          <w:szCs w:val="28"/>
        </w:rPr>
        <w:t xml:space="preserve">, или 52,7% </w:t>
      </w:r>
      <w:r w:rsidR="007D169D" w:rsidRPr="006149C7">
        <w:rPr>
          <w:rFonts w:ascii="Times New Roman" w:hAnsi="Times New Roman"/>
          <w:sz w:val="28"/>
          <w:szCs w:val="28"/>
        </w:rPr>
        <w:t>от суммы,</w:t>
      </w:r>
      <w:r w:rsidRPr="006149C7">
        <w:rPr>
          <w:rFonts w:ascii="Times New Roman" w:hAnsi="Times New Roman"/>
          <w:sz w:val="28"/>
          <w:szCs w:val="28"/>
        </w:rPr>
        <w:t xml:space="preserve"> назначенной на год, в том числе:</w:t>
      </w:r>
    </w:p>
    <w:p w14:paraId="53970BE2" w14:textId="77777777" w:rsidR="00596B1A" w:rsidRPr="006149C7" w:rsidRDefault="00596B1A" w:rsidP="00596B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дотаций на выравнивание бюджетной обеспеченности поступило 5569,5 тыс.</w:t>
      </w:r>
      <w:r w:rsidR="00FB37C2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рублей;</w:t>
      </w:r>
    </w:p>
    <w:p w14:paraId="64AFC360" w14:textId="77777777" w:rsidR="00596B1A" w:rsidRPr="006149C7" w:rsidRDefault="00596B1A" w:rsidP="00350410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субсидий на реализацию программ формирования современной городской среды – 8240,5 тыс.</w:t>
      </w:r>
      <w:r w:rsidR="00FB37C2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рублей;</w:t>
      </w:r>
    </w:p>
    <w:p w14:paraId="45E737C1" w14:textId="77777777" w:rsidR="00596B1A" w:rsidRPr="006149C7" w:rsidRDefault="00596B1A" w:rsidP="00350410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субсидий на реализацию мероприятий по обеспечению жильем молодых семей – 991,8 тыс.</w:t>
      </w:r>
      <w:r w:rsidR="00FB37C2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рублей;</w:t>
      </w:r>
    </w:p>
    <w:p w14:paraId="5252C6F2" w14:textId="77777777" w:rsidR="00596B1A" w:rsidRPr="006149C7" w:rsidRDefault="00596B1A" w:rsidP="00350410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прочих субсидий – 14029,5 тыс.</w:t>
      </w:r>
      <w:r w:rsidR="00FB37C2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рублей;</w:t>
      </w:r>
    </w:p>
    <w:p w14:paraId="4CA717F7" w14:textId="77777777" w:rsidR="00596B1A" w:rsidRPr="006149C7" w:rsidRDefault="00596B1A" w:rsidP="00350410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субвенций на выполнение передаваемых полномочий – 0,2 тыс.</w:t>
      </w:r>
      <w:r w:rsidR="00350410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рублей;</w:t>
      </w:r>
    </w:p>
    <w:p w14:paraId="414F47B5" w14:textId="77777777" w:rsidR="00596B1A" w:rsidRPr="006149C7" w:rsidRDefault="00596B1A" w:rsidP="00350410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субвенций на осуществление первичного воинского учета – 450,2 тыс.</w:t>
      </w:r>
      <w:r w:rsidR="00350410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рублей;</w:t>
      </w:r>
    </w:p>
    <w:p w14:paraId="197EB097" w14:textId="77777777" w:rsidR="00596B1A" w:rsidRPr="006149C7" w:rsidRDefault="00596B1A" w:rsidP="00350410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субвенций на осуществление полномочий по составлению списков кандидатов в присяжные заседатели поступило – 6,2 тыс.</w:t>
      </w:r>
      <w:r w:rsidR="00350410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рублей;</w:t>
      </w:r>
    </w:p>
    <w:p w14:paraId="2C494F6C" w14:textId="77777777" w:rsidR="00596B1A" w:rsidRPr="006149C7" w:rsidRDefault="00596B1A" w:rsidP="00350410">
      <w:pPr>
        <w:pStyle w:val="aa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иных межбюджетных трансфертов – 150300,8 тыс.</w:t>
      </w:r>
      <w:r w:rsidR="00350410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рублей;</w:t>
      </w:r>
    </w:p>
    <w:p w14:paraId="1378AF6A" w14:textId="77777777" w:rsidR="00596B1A" w:rsidRPr="006149C7" w:rsidRDefault="00596B1A" w:rsidP="00596B1A">
      <w:p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 xml:space="preserve">          Возвращено в областной бюджет из бюджета поселения межбюджетных трансфертов, имеющих целевое назначение, прошлых лет в сумме – 23846,7 тыс.</w:t>
      </w:r>
      <w:r w:rsidR="00350410" w:rsidRPr="006149C7">
        <w:rPr>
          <w:rFonts w:ascii="Times New Roman" w:hAnsi="Times New Roman"/>
          <w:sz w:val="28"/>
          <w:szCs w:val="28"/>
        </w:rPr>
        <w:t xml:space="preserve"> </w:t>
      </w:r>
      <w:r w:rsidRPr="006149C7">
        <w:rPr>
          <w:rFonts w:ascii="Times New Roman" w:hAnsi="Times New Roman"/>
          <w:sz w:val="28"/>
          <w:szCs w:val="28"/>
        </w:rPr>
        <w:t>рублей.</w:t>
      </w:r>
    </w:p>
    <w:p w14:paraId="17EE2C6F" w14:textId="77777777" w:rsidR="00596B1A" w:rsidRDefault="00596B1A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2B5746" w14:textId="77777777" w:rsidR="00596B1A" w:rsidRDefault="00596B1A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4BFCDB4" w14:textId="77777777" w:rsidR="00596B1A" w:rsidRDefault="00596B1A" w:rsidP="0026752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4351DA" w14:textId="77777777" w:rsidR="00DF2F3C" w:rsidRDefault="00DF2F3C" w:rsidP="0026752B">
      <w:pPr>
        <w:jc w:val="both"/>
        <w:rPr>
          <w:rFonts w:ascii="Times New Roman" w:hAnsi="Times New Roman"/>
          <w:sz w:val="24"/>
          <w:szCs w:val="28"/>
        </w:rPr>
      </w:pPr>
    </w:p>
    <w:p w14:paraId="6AA7DB67" w14:textId="77777777" w:rsidR="00495761" w:rsidRPr="006149C7" w:rsidRDefault="0026752B" w:rsidP="0026752B">
      <w:pPr>
        <w:jc w:val="both"/>
        <w:rPr>
          <w:rFonts w:ascii="Times New Roman" w:hAnsi="Times New Roman"/>
          <w:b/>
          <w:sz w:val="24"/>
          <w:szCs w:val="28"/>
        </w:rPr>
      </w:pPr>
      <w:r w:rsidRPr="00930056">
        <w:rPr>
          <w:rFonts w:ascii="Times New Roman" w:hAnsi="Times New Roman"/>
          <w:sz w:val="24"/>
          <w:szCs w:val="28"/>
        </w:rPr>
        <w:t xml:space="preserve"> </w:t>
      </w:r>
      <w:r w:rsidR="00495761" w:rsidRPr="006149C7">
        <w:rPr>
          <w:rFonts w:ascii="Times New Roman" w:hAnsi="Times New Roman"/>
          <w:b/>
          <w:sz w:val="24"/>
          <w:szCs w:val="28"/>
        </w:rPr>
        <w:t>РАСХОДЫ</w:t>
      </w:r>
    </w:p>
    <w:p w14:paraId="4498FBFF" w14:textId="77777777" w:rsidR="00930056" w:rsidRPr="006149C7" w:rsidRDefault="00930056" w:rsidP="0026752B">
      <w:pPr>
        <w:jc w:val="both"/>
        <w:rPr>
          <w:rFonts w:ascii="Times New Roman" w:hAnsi="Times New Roman"/>
          <w:sz w:val="28"/>
          <w:szCs w:val="28"/>
        </w:rPr>
      </w:pPr>
    </w:p>
    <w:p w14:paraId="3C084FF6" w14:textId="77777777" w:rsidR="0026752B" w:rsidRPr="006149C7" w:rsidRDefault="0026752B" w:rsidP="009300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>Бюджет Нижнесергинского городского поселения</w:t>
      </w:r>
      <w:r w:rsidR="00DF2F3C" w:rsidRPr="006149C7">
        <w:rPr>
          <w:rFonts w:ascii="Times New Roman" w:hAnsi="Times New Roman"/>
          <w:sz w:val="28"/>
          <w:szCs w:val="28"/>
        </w:rPr>
        <w:t xml:space="preserve"> по расходам по </w:t>
      </w:r>
      <w:r w:rsidR="001960AA" w:rsidRPr="006149C7">
        <w:rPr>
          <w:rFonts w:ascii="Times New Roman" w:hAnsi="Times New Roman"/>
          <w:sz w:val="28"/>
          <w:szCs w:val="28"/>
        </w:rPr>
        <w:t>состоянию</w:t>
      </w:r>
      <w:r w:rsidR="00DF2F3C" w:rsidRPr="006149C7">
        <w:rPr>
          <w:rFonts w:ascii="Times New Roman" w:hAnsi="Times New Roman"/>
          <w:sz w:val="28"/>
          <w:szCs w:val="28"/>
        </w:rPr>
        <w:t xml:space="preserve"> на 01 октября</w:t>
      </w:r>
      <w:r w:rsidR="002A3049" w:rsidRPr="006149C7">
        <w:rPr>
          <w:rFonts w:ascii="Times New Roman" w:hAnsi="Times New Roman"/>
          <w:sz w:val="28"/>
          <w:szCs w:val="28"/>
        </w:rPr>
        <w:t xml:space="preserve"> 2021</w:t>
      </w:r>
      <w:r w:rsidRPr="006149C7">
        <w:rPr>
          <w:rFonts w:ascii="Times New Roman" w:hAnsi="Times New Roman"/>
          <w:sz w:val="28"/>
          <w:szCs w:val="28"/>
        </w:rPr>
        <w:t xml:space="preserve"> год</w:t>
      </w:r>
      <w:r w:rsidR="00DF2F3C" w:rsidRPr="006149C7">
        <w:rPr>
          <w:rFonts w:ascii="Times New Roman" w:hAnsi="Times New Roman"/>
          <w:sz w:val="28"/>
          <w:szCs w:val="28"/>
        </w:rPr>
        <w:t>а</w:t>
      </w:r>
      <w:r w:rsidRPr="006149C7">
        <w:rPr>
          <w:rFonts w:ascii="Times New Roman" w:hAnsi="Times New Roman"/>
          <w:sz w:val="28"/>
          <w:szCs w:val="28"/>
        </w:rPr>
        <w:t xml:space="preserve"> утвержден </w:t>
      </w:r>
      <w:r w:rsidRPr="006149C7">
        <w:rPr>
          <w:rFonts w:ascii="Times New Roman" w:hAnsi="Times New Roman"/>
          <w:b/>
          <w:sz w:val="28"/>
          <w:szCs w:val="28"/>
        </w:rPr>
        <w:t xml:space="preserve">в сумме </w:t>
      </w:r>
      <w:r w:rsidR="001F0F2C" w:rsidRPr="006149C7">
        <w:rPr>
          <w:rFonts w:ascii="Times New Roman" w:hAnsi="Times New Roman"/>
          <w:b/>
          <w:sz w:val="28"/>
          <w:szCs w:val="28"/>
        </w:rPr>
        <w:t>3</w:t>
      </w:r>
      <w:r w:rsidR="002A3049" w:rsidRPr="006149C7">
        <w:rPr>
          <w:rFonts w:ascii="Times New Roman" w:hAnsi="Times New Roman"/>
          <w:b/>
          <w:sz w:val="28"/>
          <w:szCs w:val="28"/>
        </w:rPr>
        <w:t>87317</w:t>
      </w:r>
      <w:r w:rsidR="001F0F2C" w:rsidRPr="006149C7">
        <w:rPr>
          <w:rFonts w:ascii="Times New Roman" w:hAnsi="Times New Roman"/>
          <w:b/>
          <w:sz w:val="28"/>
          <w:szCs w:val="28"/>
        </w:rPr>
        <w:t>,</w:t>
      </w:r>
      <w:r w:rsidR="002A3049" w:rsidRPr="006149C7">
        <w:rPr>
          <w:rFonts w:ascii="Times New Roman" w:hAnsi="Times New Roman"/>
          <w:b/>
          <w:sz w:val="28"/>
          <w:szCs w:val="28"/>
        </w:rPr>
        <w:t>1</w:t>
      </w:r>
      <w:r w:rsidRPr="006149C7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6149C7">
        <w:rPr>
          <w:rFonts w:ascii="Times New Roman" w:hAnsi="Times New Roman"/>
          <w:sz w:val="28"/>
          <w:szCs w:val="28"/>
        </w:rPr>
        <w:t>, исполнение</w:t>
      </w:r>
      <w:r w:rsidR="002A3049" w:rsidRPr="006149C7">
        <w:rPr>
          <w:rFonts w:ascii="Times New Roman" w:hAnsi="Times New Roman"/>
          <w:sz w:val="28"/>
          <w:szCs w:val="28"/>
        </w:rPr>
        <w:t xml:space="preserve"> за 9 месяцев 2021</w:t>
      </w:r>
      <w:r w:rsidR="00DF2F3C" w:rsidRPr="006149C7">
        <w:rPr>
          <w:rFonts w:ascii="Times New Roman" w:hAnsi="Times New Roman"/>
          <w:sz w:val="28"/>
          <w:szCs w:val="28"/>
        </w:rPr>
        <w:t xml:space="preserve"> года</w:t>
      </w:r>
      <w:r w:rsidRPr="006149C7">
        <w:rPr>
          <w:rFonts w:ascii="Times New Roman" w:hAnsi="Times New Roman"/>
          <w:sz w:val="28"/>
          <w:szCs w:val="28"/>
        </w:rPr>
        <w:t xml:space="preserve"> составило </w:t>
      </w:r>
      <w:r w:rsidR="002A3049" w:rsidRPr="006149C7">
        <w:rPr>
          <w:rFonts w:ascii="Times New Roman" w:hAnsi="Times New Roman"/>
          <w:sz w:val="28"/>
          <w:szCs w:val="28"/>
        </w:rPr>
        <w:t>139212,5</w:t>
      </w:r>
      <w:r w:rsidRPr="006149C7">
        <w:rPr>
          <w:rFonts w:ascii="Times New Roman" w:hAnsi="Times New Roman"/>
          <w:sz w:val="28"/>
          <w:szCs w:val="28"/>
        </w:rPr>
        <w:t xml:space="preserve"> тыс. рублей или </w:t>
      </w:r>
      <w:r w:rsidR="002A3049" w:rsidRPr="006149C7">
        <w:rPr>
          <w:rFonts w:ascii="Times New Roman" w:hAnsi="Times New Roman"/>
          <w:sz w:val="28"/>
          <w:szCs w:val="28"/>
        </w:rPr>
        <w:t>35,9</w:t>
      </w:r>
      <w:r w:rsidRPr="006149C7">
        <w:rPr>
          <w:rFonts w:ascii="Times New Roman" w:hAnsi="Times New Roman"/>
          <w:sz w:val="28"/>
          <w:szCs w:val="28"/>
        </w:rPr>
        <w:t xml:space="preserve"> % годового назначения.</w:t>
      </w:r>
    </w:p>
    <w:p w14:paraId="25F0608B" w14:textId="77777777" w:rsidR="00193097" w:rsidRDefault="00193097" w:rsidP="009300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B4759D" w14:textId="77777777" w:rsidR="000B2055" w:rsidRDefault="0026752B" w:rsidP="0026752B">
      <w:pPr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      </w:t>
      </w:r>
      <w:r w:rsidR="000B205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1D09EF" wp14:editId="1A130206">
            <wp:extent cx="5486400" cy="7877175"/>
            <wp:effectExtent l="19050" t="0" r="57150" b="95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310B597" w14:textId="77777777" w:rsidR="000B2055" w:rsidRDefault="000B2055" w:rsidP="0026752B">
      <w:pPr>
        <w:jc w:val="both"/>
        <w:rPr>
          <w:rFonts w:ascii="Times New Roman" w:hAnsi="Times New Roman"/>
          <w:sz w:val="28"/>
          <w:szCs w:val="28"/>
        </w:rPr>
      </w:pPr>
    </w:p>
    <w:p w14:paraId="43134C7B" w14:textId="77777777" w:rsidR="0026752B" w:rsidRPr="006149C7" w:rsidRDefault="00292AF8" w:rsidP="0026752B">
      <w:pPr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 xml:space="preserve">         </w:t>
      </w:r>
      <w:r w:rsidR="00576F3C" w:rsidRPr="006149C7">
        <w:rPr>
          <w:rFonts w:ascii="Times New Roman" w:hAnsi="Times New Roman"/>
          <w:sz w:val="28"/>
          <w:szCs w:val="28"/>
        </w:rPr>
        <w:t xml:space="preserve">По состоянию на 1 октября 2021 года результатом исполнения бюджета Нижнесергинского городского поселения является профицит в размере 47062,6 тыс. рублей.                                                                             </w:t>
      </w:r>
    </w:p>
    <w:p w14:paraId="5669D05E" w14:textId="77777777" w:rsidR="00E413A7" w:rsidRDefault="0078724E" w:rsidP="005D4D26">
      <w:pPr>
        <w:shd w:val="clear" w:color="auto" w:fill="FFFFFF"/>
        <w:suppressAutoHyphens/>
        <w:jc w:val="both"/>
        <w:rPr>
          <w:rFonts w:ascii="Times New Roman" w:hAnsi="Times New Roman"/>
          <w:color w:val="FF0000"/>
          <w:sz w:val="28"/>
          <w:szCs w:val="28"/>
          <w:lang w:bidi="ru-RU"/>
        </w:rPr>
      </w:pPr>
      <w:r w:rsidRPr="00886BC6">
        <w:rPr>
          <w:rFonts w:ascii="Times New Roman" w:hAnsi="Times New Roman"/>
          <w:color w:val="FF0000"/>
          <w:sz w:val="28"/>
          <w:szCs w:val="28"/>
          <w:lang w:bidi="ru-RU"/>
        </w:rPr>
        <w:t xml:space="preserve">     </w:t>
      </w:r>
    </w:p>
    <w:p w14:paraId="346B7D24" w14:textId="77777777" w:rsidR="00752DC2" w:rsidRPr="007B5201" w:rsidRDefault="00752DC2" w:rsidP="00752DC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B5201">
        <w:rPr>
          <w:rFonts w:ascii="Times New Roman" w:hAnsi="Times New Roman"/>
          <w:b/>
          <w:sz w:val="28"/>
          <w:szCs w:val="28"/>
        </w:rPr>
        <w:t xml:space="preserve">Реализация приоритетного национального проекта </w:t>
      </w:r>
    </w:p>
    <w:p w14:paraId="1AACA380" w14:textId="77777777" w:rsidR="00752DC2" w:rsidRPr="007B5201" w:rsidRDefault="00752DC2" w:rsidP="00752DC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B5201">
        <w:rPr>
          <w:rFonts w:ascii="Times New Roman" w:hAnsi="Times New Roman"/>
          <w:b/>
          <w:sz w:val="28"/>
          <w:szCs w:val="28"/>
        </w:rPr>
        <w:t>«Доступное и комфортное жилье – гражданам России»</w:t>
      </w:r>
    </w:p>
    <w:p w14:paraId="6C091BAC" w14:textId="77777777" w:rsidR="00752DC2" w:rsidRPr="007B5201" w:rsidRDefault="00752DC2" w:rsidP="00752DC2">
      <w:pPr>
        <w:shd w:val="clear" w:color="auto" w:fill="FFFFFF"/>
        <w:suppressAutoHyphens/>
        <w:ind w:firstLine="708"/>
        <w:rPr>
          <w:rFonts w:ascii="Times New Roman" w:hAnsi="Times New Roman"/>
          <w:sz w:val="28"/>
          <w:szCs w:val="28"/>
        </w:rPr>
      </w:pPr>
    </w:p>
    <w:p w14:paraId="34777BD6" w14:textId="77777777" w:rsidR="006149C7" w:rsidRPr="006149C7" w:rsidRDefault="006149C7" w:rsidP="006149C7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 xml:space="preserve">Жилищный фонд Нижнесергинского городского поселения (далее жилищный фонд), на 01.01.2021 года составляет 289 тыс. кв. м., в том числе 97,5% всего жилищного фонда – в городе и 2,4% – в сельской местности. Из общего жилищного фонда 11,6 % – это муниципальный фонд. Аварийный и ветхий фонд составляют 4 % от всего жилищного фонда. Уровень обеспеченности жильем составил 29,1 </w:t>
      </w:r>
      <w:proofErr w:type="spellStart"/>
      <w:r w:rsidRPr="006149C7">
        <w:rPr>
          <w:rFonts w:ascii="Times New Roman" w:hAnsi="Times New Roman"/>
          <w:sz w:val="28"/>
          <w:szCs w:val="28"/>
        </w:rPr>
        <w:t>кв.м</w:t>
      </w:r>
      <w:proofErr w:type="spellEnd"/>
      <w:r w:rsidRPr="006149C7">
        <w:rPr>
          <w:rFonts w:ascii="Times New Roman" w:hAnsi="Times New Roman"/>
          <w:sz w:val="28"/>
          <w:szCs w:val="28"/>
        </w:rPr>
        <w:t xml:space="preserve">./чел. </w:t>
      </w:r>
    </w:p>
    <w:p w14:paraId="66D69F60" w14:textId="77777777" w:rsidR="004926BE" w:rsidRPr="006149C7" w:rsidRDefault="00D32C2B" w:rsidP="00D32C2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149C7">
        <w:rPr>
          <w:rFonts w:ascii="Times New Roman" w:hAnsi="Times New Roman"/>
          <w:sz w:val="28"/>
          <w:szCs w:val="28"/>
        </w:rPr>
        <w:t xml:space="preserve">Социальные выплаты на приобретение (строительство) жилья за счет бюджетов трех уровней: федерального, областного и местного, получили </w:t>
      </w:r>
      <w:r w:rsidR="004926BE" w:rsidRPr="006149C7">
        <w:rPr>
          <w:rFonts w:ascii="Times New Roman" w:hAnsi="Times New Roman"/>
          <w:sz w:val="28"/>
          <w:szCs w:val="28"/>
        </w:rPr>
        <w:t>четыре молодые семьи, все семья в настоящий момент приобрели благоустроенные квартиры.</w:t>
      </w:r>
    </w:p>
    <w:p w14:paraId="52AD0F86" w14:textId="77777777" w:rsidR="006149C7" w:rsidRPr="006149C7" w:rsidRDefault="006149C7" w:rsidP="006149C7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6149C7">
        <w:rPr>
          <w:rFonts w:ascii="Times New Roman" w:hAnsi="Times New Roman"/>
          <w:spacing w:val="7"/>
          <w:sz w:val="28"/>
          <w:szCs w:val="28"/>
        </w:rPr>
        <w:t xml:space="preserve">Ввод ИЖС на 01.10.2021 года составляет 744 кв. м. </w:t>
      </w:r>
    </w:p>
    <w:p w14:paraId="543965DD" w14:textId="77777777" w:rsidR="006149C7" w:rsidRPr="006149C7" w:rsidRDefault="006149C7" w:rsidP="006149C7">
      <w:pPr>
        <w:suppressAutoHyphens/>
        <w:ind w:firstLine="567"/>
        <w:jc w:val="both"/>
        <w:rPr>
          <w:rFonts w:ascii="Times New Roman" w:hAnsi="Times New Roman"/>
          <w:sz w:val="28"/>
        </w:rPr>
      </w:pPr>
      <w:r w:rsidRPr="006149C7">
        <w:rPr>
          <w:rFonts w:ascii="Times New Roman" w:hAnsi="Times New Roman"/>
          <w:sz w:val="28"/>
        </w:rPr>
        <w:t>Кроме объектов жилищного строительства, за отчетный период введены в эксплуатацию:</w:t>
      </w:r>
    </w:p>
    <w:p w14:paraId="3905B57D" w14:textId="77777777" w:rsidR="006149C7" w:rsidRPr="00DC42F7" w:rsidRDefault="006149C7" w:rsidP="006149C7">
      <w:pPr>
        <w:suppressAutoHyphens/>
        <w:jc w:val="both"/>
        <w:rPr>
          <w:rFonts w:ascii="Times New Roman" w:hAnsi="Times New Roman"/>
          <w:sz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3270"/>
        <w:gridCol w:w="2266"/>
        <w:gridCol w:w="1700"/>
        <w:gridCol w:w="1562"/>
      </w:tblGrid>
      <w:tr w:rsidR="006149C7" w:rsidRPr="00DC42F7" w14:paraId="08CA65EF" w14:textId="77777777" w:rsidTr="00102FA9">
        <w:trPr>
          <w:trHeight w:val="7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CF6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36F6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3AAE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Адрес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11B4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2732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2F7">
              <w:rPr>
                <w:rFonts w:ascii="Times New Roman" w:hAnsi="Times New Roman"/>
                <w:b/>
                <w:bCs/>
                <w:sz w:val="28"/>
                <w:szCs w:val="28"/>
              </w:rPr>
              <w:t>Срок ввода</w:t>
            </w:r>
          </w:p>
        </w:tc>
      </w:tr>
      <w:tr w:rsidR="006149C7" w:rsidRPr="00DC42F7" w14:paraId="621C676A" w14:textId="77777777" w:rsidTr="00102FA9">
        <w:trPr>
          <w:trHeight w:val="4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54136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A815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 (магазин)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03F2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г. Нижни</w:t>
            </w:r>
            <w:r>
              <w:rPr>
                <w:rFonts w:ascii="Times New Roman" w:hAnsi="Times New Roman"/>
                <w:sz w:val="28"/>
                <w:szCs w:val="28"/>
              </w:rPr>
              <w:t>е Серги, ул. Мира, 26А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3E58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104,8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913B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06.04.2021</w:t>
            </w:r>
          </w:p>
        </w:tc>
      </w:tr>
      <w:tr w:rsidR="006149C7" w:rsidRPr="00DC42F7" w14:paraId="3AC4BFDF" w14:textId="77777777" w:rsidTr="00102FA9">
        <w:trPr>
          <w:trHeight w:val="4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82552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B680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 (кузница)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FBC7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Нижние Серги ул. Калинина</w:t>
            </w:r>
            <w:r w:rsidRPr="00DC4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2BC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 кв. 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F06F" w14:textId="77777777" w:rsidR="006149C7" w:rsidRPr="00DC42F7" w:rsidRDefault="006149C7" w:rsidP="00102FA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07.04.2021</w:t>
            </w:r>
          </w:p>
        </w:tc>
      </w:tr>
    </w:tbl>
    <w:p w14:paraId="290196EB" w14:textId="77777777" w:rsidR="006149C7" w:rsidRPr="00DC42F7" w:rsidRDefault="006149C7" w:rsidP="006149C7">
      <w:pPr>
        <w:suppressAutoHyphens/>
        <w:rPr>
          <w:rFonts w:ascii="Times New Roman" w:hAnsi="Times New Roman"/>
          <w:sz w:val="28"/>
          <w:szCs w:val="28"/>
        </w:rPr>
      </w:pPr>
    </w:p>
    <w:p w14:paraId="3D078518" w14:textId="77777777" w:rsidR="006149C7" w:rsidRPr="00DC42F7" w:rsidRDefault="006149C7" w:rsidP="006149C7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C42F7">
        <w:rPr>
          <w:rFonts w:ascii="Times New Roman" w:hAnsi="Times New Roman"/>
          <w:sz w:val="28"/>
          <w:szCs w:val="28"/>
        </w:rPr>
        <w:t xml:space="preserve">В рамках работы </w:t>
      </w:r>
      <w:r w:rsidRPr="003F0225">
        <w:rPr>
          <w:rFonts w:ascii="Times New Roman" w:hAnsi="Times New Roman"/>
          <w:b/>
          <w:sz w:val="28"/>
          <w:szCs w:val="28"/>
        </w:rPr>
        <w:t>по земельно-имущественным</w:t>
      </w:r>
      <w:r>
        <w:rPr>
          <w:rFonts w:ascii="Times New Roman" w:hAnsi="Times New Roman"/>
          <w:sz w:val="28"/>
          <w:szCs w:val="28"/>
        </w:rPr>
        <w:t xml:space="preserve"> отношениям за 9 месяцев 2021</w:t>
      </w:r>
      <w:r w:rsidRPr="00DC42F7">
        <w:rPr>
          <w:rFonts w:ascii="Times New Roman" w:hAnsi="Times New Roman"/>
          <w:sz w:val="28"/>
          <w:szCs w:val="28"/>
        </w:rPr>
        <w:t xml:space="preserve"> года проведена работа: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7086"/>
        <w:gridCol w:w="1700"/>
      </w:tblGrid>
      <w:tr w:rsidR="006149C7" w:rsidRPr="00DC42F7" w14:paraId="494DE9A1" w14:textId="77777777" w:rsidTr="00102FA9">
        <w:trPr>
          <w:trHeight w:val="7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CDBF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0509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EC48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14:paraId="110D60F9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 исполнение, единиц</w:t>
            </w:r>
          </w:p>
        </w:tc>
      </w:tr>
      <w:tr w:rsidR="006149C7" w:rsidRPr="00DC42F7" w14:paraId="24C07DDD" w14:textId="77777777" w:rsidTr="00102FA9">
        <w:trPr>
          <w:trHeight w:val="10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8FAB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C7C6637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36AE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9C7" w:rsidRPr="00DC42F7" w14:paraId="2B03FE5F" w14:textId="77777777" w:rsidTr="00102FA9">
        <w:trPr>
          <w:trHeight w:val="8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A29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6F48654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F72A" w14:textId="77777777" w:rsidR="006149C7" w:rsidRPr="00A55960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49C7" w:rsidRPr="00DC42F7" w14:paraId="2E688363" w14:textId="77777777" w:rsidTr="00102FA9">
        <w:trPr>
          <w:trHeight w:val="11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3C95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F1AF134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1FE6" w14:textId="77777777" w:rsidR="006149C7" w:rsidRPr="00A55960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49C7" w:rsidRPr="00DC42F7" w14:paraId="6DF0DF22" w14:textId="77777777" w:rsidTr="00102FA9">
        <w:trPr>
          <w:trHeight w:val="7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35B8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36ABBFE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, уведомлений о начале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EBB3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5/19</w:t>
            </w:r>
          </w:p>
        </w:tc>
      </w:tr>
      <w:tr w:rsidR="006149C7" w:rsidRPr="00DC42F7" w14:paraId="11D57B8B" w14:textId="77777777" w:rsidTr="00102FA9">
        <w:trPr>
          <w:trHeight w:val="3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0287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446D388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BDC1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149C7" w:rsidRPr="00DC42F7" w14:paraId="214565E5" w14:textId="77777777" w:rsidTr="00102FA9">
        <w:trPr>
          <w:trHeight w:val="5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296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3944C15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Выдача разрешений на ввод в эксплуатацию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, уведомлений об окончании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A86D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</w:tr>
      <w:tr w:rsidR="006149C7" w:rsidRPr="00DC42F7" w14:paraId="5A0049DB" w14:textId="77777777" w:rsidTr="00102FA9">
        <w:trPr>
          <w:trHeight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C540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E3617E5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788A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49C7" w:rsidRPr="00DC42F7" w14:paraId="7ABA7FA7" w14:textId="77777777" w:rsidTr="00102FA9">
        <w:trPr>
          <w:trHeight w:val="4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3CFC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167501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договоров купли-продажи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5897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149C7" w:rsidRPr="00DC42F7" w14:paraId="59F07F47" w14:textId="77777777" w:rsidTr="00102FA9">
        <w:trPr>
          <w:trHeight w:val="9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31F6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B4993CA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договор аренды земельных участков, из них</w:t>
            </w:r>
          </w:p>
          <w:p w14:paraId="00B79C08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для ведения огородничества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4E6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7F9C228D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3E66D01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9C7" w:rsidRPr="00DC42F7" w14:paraId="0685185A" w14:textId="77777777" w:rsidTr="00102FA9">
        <w:trPr>
          <w:trHeight w:val="4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9E4E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791C88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Заключено соглашений о перераспределении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7388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149C7" w:rsidRPr="00DC42F7" w14:paraId="698AAAFC" w14:textId="77777777" w:rsidTr="00102FA9">
        <w:trPr>
          <w:trHeight w:val="7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668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210D916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и утверждено схем расположения земельных участков на кадастровом квартале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EAA5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149C7" w:rsidRPr="00DC42F7" w14:paraId="4422C4CF" w14:textId="77777777" w:rsidTr="00102FA9">
        <w:trPr>
          <w:trHeight w:val="4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66E2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44D9DB5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Выдано разрешений на использование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E5AD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149C7" w:rsidRPr="00DC42F7" w14:paraId="7402631B" w14:textId="77777777" w:rsidTr="00102FA9">
        <w:trPr>
          <w:trHeight w:val="7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246D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B325C3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Предоставлено земельных участков в собственность бесплатно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A493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49C7" w:rsidRPr="00DC42F7" w14:paraId="26366105" w14:textId="77777777" w:rsidTr="00102FA9">
        <w:trPr>
          <w:trHeight w:val="4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FC7F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D034704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Рассмотрено заявлений от льготной категории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24BD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49C7" w:rsidRPr="00DC42F7" w14:paraId="368BE59F" w14:textId="77777777" w:rsidTr="00102FA9">
        <w:trPr>
          <w:trHeight w:val="6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C81F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6EE15CA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Подано заявлений о постановке на государственный кадастровый учет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DFFE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149C7" w:rsidRPr="00DC42F7" w14:paraId="48436D79" w14:textId="77777777" w:rsidTr="00102FA9">
        <w:trPr>
          <w:trHeight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D024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DE1C493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Подано заявлений на государственную регистрацию договоров аренды земельных участков и дополнительных соглашений к договорам аренды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30E4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149C7" w:rsidRPr="00DC42F7" w14:paraId="39E697E1" w14:textId="77777777" w:rsidTr="00102FA9">
        <w:trPr>
          <w:trHeight w:val="6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235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81AB0A1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Подготовлено </w:t>
            </w:r>
            <w:r>
              <w:rPr>
                <w:rFonts w:ascii="Times New Roman" w:hAnsi="Times New Roman"/>
                <w:sz w:val="28"/>
                <w:szCs w:val="28"/>
              </w:rPr>
              <w:t>уведомление о планируемом сносе / о завершении сноса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779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8/9</w:t>
            </w:r>
          </w:p>
        </w:tc>
      </w:tr>
      <w:tr w:rsidR="006149C7" w:rsidRPr="00DC42F7" w14:paraId="6C843F60" w14:textId="77777777" w:rsidTr="00102FA9">
        <w:trPr>
          <w:trHeight w:val="7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744B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2434E1E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постановлений об изменении вида разрешенного использования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BD1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49C7" w:rsidRPr="00DC42F7" w14:paraId="79F72867" w14:textId="77777777" w:rsidTr="00102FA9">
        <w:trPr>
          <w:trHeight w:val="9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2689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 xml:space="preserve">19. 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7531588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Подготовлены и внесены изменения в административные регламенты по предоставлению муниципальных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F25A" w14:textId="77777777" w:rsidR="006149C7" w:rsidRPr="00DC42F7" w:rsidRDefault="005F3193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149C7" w:rsidRPr="00DC42F7" w14:paraId="057838BC" w14:textId="77777777" w:rsidTr="00102FA9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316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2412CA6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42F7">
              <w:rPr>
                <w:rFonts w:ascii="Times New Roman" w:hAnsi="Times New Roman"/>
                <w:sz w:val="28"/>
                <w:szCs w:val="28"/>
              </w:rPr>
              <w:t>Подготовлено и проведено публичных слушаний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A4FC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149C7" w:rsidRPr="00DC42F7" w14:paraId="22C8C78E" w14:textId="77777777" w:rsidTr="00102FA9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7F6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7AF3E3" w14:textId="77777777" w:rsidR="006149C7" w:rsidRPr="00DC42F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проверок муниципального земельного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3E7A" w14:textId="77777777" w:rsidR="006149C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49C7" w:rsidRPr="00DC42F7" w14:paraId="13473730" w14:textId="77777777" w:rsidTr="00102FA9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888" w14:textId="77777777" w:rsidR="006149C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62E9FF" w14:textId="77777777" w:rsidR="006149C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актов сверок по арендной плате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525" w14:textId="77777777" w:rsidR="006149C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6149C7" w:rsidRPr="00DC42F7" w14:paraId="7F8B9558" w14:textId="77777777" w:rsidTr="00102FA9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EF80" w14:textId="77777777" w:rsidR="006149C7" w:rsidRDefault="006149C7" w:rsidP="00102F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1CCAC8" w14:textId="77777777" w:rsidR="006149C7" w:rsidRDefault="006149C7" w:rsidP="00102F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Уведомлений об изменении арендной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6DC" w14:textId="77777777" w:rsidR="006149C7" w:rsidRDefault="006149C7" w:rsidP="00102F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</w:tbl>
    <w:p w14:paraId="28ED3F7D" w14:textId="77777777" w:rsidR="003E304A" w:rsidRDefault="003E304A" w:rsidP="00043B78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A97541" w14:textId="77777777" w:rsidR="006149C7" w:rsidRDefault="006149C7" w:rsidP="006149C7">
      <w:pPr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р</w:t>
      </w:r>
      <w:r w:rsidRPr="00C84CF2">
        <w:rPr>
          <w:rFonts w:ascii="Times New Roman" w:hAnsi="Times New Roman"/>
          <w:b/>
          <w:sz w:val="28"/>
          <w:szCs w:val="28"/>
        </w:rPr>
        <w:t xml:space="preserve">егиональной программы </w:t>
      </w:r>
    </w:p>
    <w:p w14:paraId="70040618" w14:textId="77777777" w:rsidR="006149C7" w:rsidRPr="001451EC" w:rsidRDefault="006149C7" w:rsidP="006149C7">
      <w:pPr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4CF2">
        <w:rPr>
          <w:rFonts w:ascii="Times New Roman" w:hAnsi="Times New Roman"/>
          <w:b/>
          <w:sz w:val="28"/>
          <w:szCs w:val="28"/>
        </w:rPr>
        <w:t>«Формирование комфортной городской среды»</w:t>
      </w:r>
    </w:p>
    <w:p w14:paraId="656AAB7F" w14:textId="77777777" w:rsidR="006149C7" w:rsidRDefault="006149C7" w:rsidP="006149C7">
      <w:pPr>
        <w:shd w:val="clear" w:color="auto" w:fill="FFFFF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8420CD0" w14:textId="77777777" w:rsidR="006149C7" w:rsidRPr="00C84CF2" w:rsidRDefault="006149C7" w:rsidP="006149C7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84CF2">
        <w:rPr>
          <w:rFonts w:ascii="Times New Roman" w:hAnsi="Times New Roman"/>
          <w:sz w:val="28"/>
          <w:szCs w:val="28"/>
        </w:rPr>
        <w:t>В рамках реализации Региональной программы «Формирование комфортной городской среды» в 2019-2020 году на территории Нижнесергинского городского поселения участвует одна площадка.</w:t>
      </w:r>
    </w:p>
    <w:p w14:paraId="28F2740F" w14:textId="77777777" w:rsidR="006149C7" w:rsidRPr="00C84CF2" w:rsidRDefault="006149C7" w:rsidP="006149C7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84CF2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а</w:t>
      </w:r>
      <w:r w:rsidRPr="00C84CF2">
        <w:rPr>
          <w:rFonts w:ascii="Times New Roman" w:hAnsi="Times New Roman"/>
          <w:sz w:val="28"/>
          <w:szCs w:val="28"/>
        </w:rPr>
        <w:t xml:space="preserve"> реализуется комплексное благоустройство общественной территории – центральная площадь, г. Нижние Серги, ул. Ленина, 40. 2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CF2">
        <w:rPr>
          <w:rFonts w:ascii="Times New Roman" w:hAnsi="Times New Roman"/>
          <w:sz w:val="28"/>
          <w:szCs w:val="28"/>
        </w:rPr>
        <w:t>Подрядной организацией, осуществляющей проведение работ по благоустройству территории на основании заключенного контракта от 21.04.2020 №05/20, является Общество с ограниченной ответственностью «Энергия».</w:t>
      </w:r>
    </w:p>
    <w:p w14:paraId="785B3DE2" w14:textId="77777777" w:rsidR="006149C7" w:rsidRPr="00C84CF2" w:rsidRDefault="006149C7" w:rsidP="006149C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84CF2">
        <w:rPr>
          <w:rFonts w:ascii="Times New Roman" w:hAnsi="Times New Roman"/>
          <w:color w:val="000000"/>
          <w:sz w:val="28"/>
          <w:szCs w:val="28"/>
        </w:rPr>
        <w:tab/>
        <w:t>Контракт заключен на сумму 28 363 877 рублей 30 копеек, в 2020 году - на 10 968 990 рублей, в 2021 году – 17</w:t>
      </w:r>
      <w:r>
        <w:rPr>
          <w:rFonts w:ascii="Times New Roman" w:hAnsi="Times New Roman"/>
          <w:color w:val="000000"/>
          <w:sz w:val="28"/>
          <w:szCs w:val="28"/>
        </w:rPr>
        <w:t> 949 600,0</w:t>
      </w:r>
      <w:r w:rsidRPr="00C84CF2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14:paraId="5F621085" w14:textId="77777777" w:rsidR="006149C7" w:rsidRPr="00C84CF2" w:rsidRDefault="006149C7" w:rsidP="006149C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84CF2">
        <w:rPr>
          <w:rFonts w:ascii="Times New Roman" w:hAnsi="Times New Roman"/>
          <w:color w:val="000000"/>
          <w:sz w:val="28"/>
          <w:szCs w:val="28"/>
        </w:rPr>
        <w:tab/>
        <w:t>Работы в 2 этапа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выполненные</w:t>
      </w:r>
      <w:r w:rsidRPr="00C84CF2">
        <w:rPr>
          <w:rFonts w:ascii="Times New Roman" w:hAnsi="Times New Roman"/>
          <w:color w:val="000000"/>
          <w:sz w:val="28"/>
          <w:szCs w:val="28"/>
        </w:rPr>
        <w:t>:</w:t>
      </w:r>
    </w:p>
    <w:p w14:paraId="50209D40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ab/>
        <w:t>- демонтажу асфальтобетонного покрытия;</w:t>
      </w:r>
    </w:p>
    <w:p w14:paraId="0E3D7F6A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озеленению;</w:t>
      </w:r>
    </w:p>
    <w:p w14:paraId="684DACD8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 xml:space="preserve">- установке скульптуры Лося; </w:t>
      </w:r>
    </w:p>
    <w:p w14:paraId="06ECC22C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установке скамеек и урн;</w:t>
      </w:r>
    </w:p>
    <w:p w14:paraId="43E1D472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 установке ограждения деткой площадки;</w:t>
      </w:r>
    </w:p>
    <w:p w14:paraId="499FF7AC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 xml:space="preserve">- укладке тротуарной плитки, </w:t>
      </w:r>
    </w:p>
    <w:p w14:paraId="18ED6EA8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 xml:space="preserve">- установке арки, </w:t>
      </w:r>
    </w:p>
    <w:p w14:paraId="67BAEF75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по монтажу оборудования и коммуникаций фонтана;</w:t>
      </w:r>
    </w:p>
    <w:p w14:paraId="09813FD6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укладке резинового покрытия на детской площадке;</w:t>
      </w:r>
    </w:p>
    <w:p w14:paraId="3E7AB089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установке опор ОГС – 2 шт.</w:t>
      </w:r>
    </w:p>
    <w:p w14:paraId="03D34FAA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установке ограждающей стенки (габионы);</w:t>
      </w:r>
    </w:p>
    <w:p w14:paraId="5CA3E2B4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теневые навесы;</w:t>
      </w:r>
    </w:p>
    <w:p w14:paraId="163D0B34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радиусные скамейки;</w:t>
      </w:r>
    </w:p>
    <w:p w14:paraId="3EE38E60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по установке наружного освещения;</w:t>
      </w:r>
    </w:p>
    <w:p w14:paraId="3AD9D377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по высадке деревьев;</w:t>
      </w:r>
    </w:p>
    <w:p w14:paraId="519246DC" w14:textId="77777777" w:rsidR="006149C7" w:rsidRPr="00FD6035" w:rsidRDefault="006149C7" w:rsidP="006149C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6035">
        <w:rPr>
          <w:rFonts w:ascii="Times New Roman" w:hAnsi="Times New Roman"/>
          <w:color w:val="000000"/>
          <w:sz w:val="28"/>
          <w:szCs w:val="28"/>
        </w:rPr>
        <w:t>- по монтажу видеонаблюдения.</w:t>
      </w:r>
    </w:p>
    <w:p w14:paraId="73B53C76" w14:textId="77777777" w:rsidR="006149C7" w:rsidRDefault="006149C7" w:rsidP="006B52BB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0ADD7335" w14:textId="77777777" w:rsidR="006B52BB" w:rsidRPr="00BF11E0" w:rsidRDefault="006B52BB" w:rsidP="006B52BB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F11E0">
        <w:rPr>
          <w:rFonts w:ascii="Times New Roman" w:hAnsi="Times New Roman"/>
          <w:b/>
          <w:sz w:val="28"/>
          <w:szCs w:val="28"/>
        </w:rPr>
        <w:t>Газификация</w:t>
      </w:r>
    </w:p>
    <w:p w14:paraId="6C9960F0" w14:textId="77777777" w:rsidR="006B52BB" w:rsidRPr="00BF11E0" w:rsidRDefault="006B52BB" w:rsidP="006B52BB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5328C93A" w14:textId="77777777" w:rsidR="006B52BB" w:rsidRPr="00BF11E0" w:rsidRDefault="006B52BB" w:rsidP="006B52B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BF11E0">
        <w:rPr>
          <w:rFonts w:ascii="Times New Roman" w:hAnsi="Times New Roman"/>
          <w:sz w:val="28"/>
          <w:szCs w:val="28"/>
        </w:rPr>
        <w:t>На территории Нижнесергинского городского поселения реализуется муниципальная программа «Газификация Нижнесергинского городского поселения на 2017-2022 годы», утвержденная постановлением главы Нижнесергинского городского поселения от 18.07.2017 № 360 (с изменениями).</w:t>
      </w:r>
    </w:p>
    <w:p w14:paraId="5EBCA197" w14:textId="77777777" w:rsidR="006B52BB" w:rsidRPr="00BF11E0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F11E0">
        <w:rPr>
          <w:rFonts w:ascii="Times New Roman" w:hAnsi="Times New Roman"/>
          <w:sz w:val="28"/>
          <w:szCs w:val="28"/>
          <w:lang w:eastAsia="en-US"/>
        </w:rPr>
        <w:t>На 2021 год в областную государственную программу "Развитие жилищно-коммунального хозяйства и повышения энергетической эффективности в Свердловской области до 2024 года" закончено строительство газопроводов для потребителей газового кооператива: ПГК «Южный». Выполнена врезка, осуществляется подготовка на пуск газа.</w:t>
      </w:r>
    </w:p>
    <w:p w14:paraId="059010CD" w14:textId="77777777" w:rsidR="006B52BB" w:rsidRPr="006B52BB" w:rsidRDefault="006B52BB" w:rsidP="006B52BB">
      <w:pPr>
        <w:shd w:val="clear" w:color="auto" w:fill="FFFFFF"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2E12E04" w14:textId="77777777" w:rsidR="006B52BB" w:rsidRPr="00457E22" w:rsidRDefault="006B52BB" w:rsidP="006B52BB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7E22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14:paraId="13AF0302" w14:textId="77777777" w:rsidR="006B52BB" w:rsidRPr="00457E22" w:rsidRDefault="006B52BB" w:rsidP="006B52BB">
      <w:pPr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C131602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Основные мероприятия, реализованные в 2021 г., включённые в муниципальную программу «Энергосбережение и повышение энергетической эффективности на территории Нижнесергинского городского поселения»:</w:t>
      </w:r>
    </w:p>
    <w:p w14:paraId="434010A3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Заключен муниципальный контракт на строительство котельной №5 с инженерными коммуникациями по ул. Восстания г. Нижние Серги, строительно-монтажные работы закончены на объекте.</w:t>
      </w:r>
    </w:p>
    <w:p w14:paraId="0BCB02C0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Проведена модернизация сетей водоснабжения и теплоснабжения по следующим участкам: </w:t>
      </w:r>
    </w:p>
    <w:p w14:paraId="063548CF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•</w:t>
      </w:r>
      <w:r w:rsidRPr="00457E22">
        <w:rPr>
          <w:rFonts w:ascii="Times New Roman" w:hAnsi="Times New Roman"/>
          <w:sz w:val="28"/>
          <w:szCs w:val="28"/>
        </w:rPr>
        <w:tab/>
        <w:t xml:space="preserve"> «ул. Юбилейная» </w:t>
      </w:r>
    </w:p>
    <w:p w14:paraId="4536E47F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•</w:t>
      </w:r>
      <w:r w:rsidRPr="00457E22">
        <w:rPr>
          <w:rFonts w:ascii="Times New Roman" w:hAnsi="Times New Roman"/>
          <w:sz w:val="28"/>
          <w:szCs w:val="28"/>
        </w:rPr>
        <w:tab/>
        <w:t xml:space="preserve"> «ул. Федотова»</w:t>
      </w:r>
    </w:p>
    <w:p w14:paraId="65E8B7EC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•</w:t>
      </w:r>
      <w:r w:rsidRPr="00457E22">
        <w:rPr>
          <w:rFonts w:ascii="Times New Roman" w:hAnsi="Times New Roman"/>
          <w:sz w:val="28"/>
          <w:szCs w:val="28"/>
        </w:rPr>
        <w:tab/>
        <w:t xml:space="preserve"> «ул. Розы Люксембург д.89»</w:t>
      </w:r>
    </w:p>
    <w:p w14:paraId="2BE4C622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•</w:t>
      </w:r>
      <w:r w:rsidRPr="00457E22">
        <w:rPr>
          <w:rFonts w:ascii="Times New Roman" w:hAnsi="Times New Roman"/>
          <w:sz w:val="28"/>
          <w:szCs w:val="28"/>
        </w:rPr>
        <w:tab/>
        <w:t xml:space="preserve"> «ул. Титова д.80-82»</w:t>
      </w:r>
    </w:p>
    <w:p w14:paraId="0291C153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Проведена работа по утверждённому «Плану мероприятий по подготовке к отопительному периоду 2021/2022гг» МУП «Энергоресурс г. Нижние Серги».</w:t>
      </w:r>
    </w:p>
    <w:p w14:paraId="2CB23EC2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Выполнены работы по изоляции тепловых сетей двух участков (ПНС МЖК и ул. Лесорубов) </w:t>
      </w:r>
    </w:p>
    <w:p w14:paraId="4D1E5565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BEE806" w14:textId="77777777" w:rsidR="006B52BB" w:rsidRPr="00457E22" w:rsidRDefault="006B52BB" w:rsidP="006B52B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Постановлением главы Нижнесергинского городского поселения № 135 от 31.05.2021г утвержден план мероприятий по подготовке к отопительному периоду 2021/2022 на территории Нижнесергинского городского поселения.</w:t>
      </w:r>
    </w:p>
    <w:p w14:paraId="79D7E9F8" w14:textId="77777777" w:rsidR="006B52BB" w:rsidRPr="00457E22" w:rsidRDefault="006B52BB" w:rsidP="006B52BB">
      <w:pPr>
        <w:shd w:val="clear" w:color="auto" w:fill="FFFFFF"/>
        <w:ind w:firstLine="567"/>
        <w:jc w:val="both"/>
        <w:rPr>
          <w:rFonts w:ascii="Arial" w:hAnsi="Arial" w:cs="Arial"/>
          <w:sz w:val="23"/>
          <w:szCs w:val="23"/>
        </w:rPr>
      </w:pPr>
    </w:p>
    <w:p w14:paraId="6B37CD58" w14:textId="77777777" w:rsidR="006B52BB" w:rsidRPr="00457E22" w:rsidRDefault="006B52BB" w:rsidP="006B52B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 ходе подготовки к отопительному периоду 2021/2022гг, согласно плану мероприятий МУП «Энергоресурс г. Нижние Серги», выполнены работы:</w:t>
      </w:r>
    </w:p>
    <w:p w14:paraId="56CDABB8" w14:textId="77777777" w:rsidR="006B52BB" w:rsidRPr="00457E22" w:rsidRDefault="006B52BB" w:rsidP="006B52B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1.</w:t>
      </w:r>
      <w:r w:rsidRPr="00457E22">
        <w:rPr>
          <w:rFonts w:ascii="Times New Roman" w:hAnsi="Times New Roman"/>
          <w:sz w:val="28"/>
          <w:szCs w:val="28"/>
        </w:rPr>
        <w:tab/>
        <w:t xml:space="preserve">Гидравлические испытания магистральных и внутриквартальных тепловых сетей «Город», «Курорт», «ул. Федотова» </w:t>
      </w:r>
    </w:p>
    <w:p w14:paraId="2B418A56" w14:textId="77777777" w:rsidR="006B52BB" w:rsidRPr="00457E22" w:rsidRDefault="006B52BB" w:rsidP="006B52B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2.</w:t>
      </w:r>
      <w:r w:rsidRPr="00457E22">
        <w:rPr>
          <w:rFonts w:ascii="Times New Roman" w:hAnsi="Times New Roman"/>
          <w:sz w:val="28"/>
          <w:szCs w:val="28"/>
        </w:rPr>
        <w:tab/>
        <w:t>Гидравлические испытания внутриквартальных тепловых сетей от котельной №2 (курорт), гидравлические испытания внутриквартальных тепловых сетей от котельной №3, №4 (леспромхоз), устранение выявленных замечаний после гидроиспытаний тепловых сетей.</w:t>
      </w:r>
    </w:p>
    <w:p w14:paraId="0C64CC94" w14:textId="77777777" w:rsidR="006B52BB" w:rsidRPr="00457E22" w:rsidRDefault="006B52BB" w:rsidP="006B52B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3.</w:t>
      </w:r>
      <w:r w:rsidRPr="00457E22">
        <w:rPr>
          <w:rFonts w:ascii="Times New Roman" w:hAnsi="Times New Roman"/>
          <w:sz w:val="28"/>
          <w:szCs w:val="28"/>
        </w:rPr>
        <w:tab/>
        <w:t>Ремонт газового и энергетического оборудования котельных ул. Ленина 34, котельная № 1, № 2</w:t>
      </w:r>
    </w:p>
    <w:p w14:paraId="1208FA3F" w14:textId="77777777" w:rsidR="006B52BB" w:rsidRPr="00457E22" w:rsidRDefault="006B52BB" w:rsidP="006B52B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457E22">
        <w:rPr>
          <w:rFonts w:ascii="Times New Roman" w:hAnsi="Times New Roman"/>
          <w:sz w:val="28"/>
          <w:szCs w:val="28"/>
        </w:rPr>
        <w:t>4.</w:t>
      </w:r>
      <w:r w:rsidRPr="00457E22">
        <w:rPr>
          <w:rFonts w:ascii="Times New Roman" w:hAnsi="Times New Roman"/>
          <w:sz w:val="28"/>
          <w:szCs w:val="28"/>
        </w:rPr>
        <w:tab/>
        <w:t>Ремонт электрооборудования котельных, проверка устройств грозозащиты котельных, проверка приборов КИПиА и коммерческих узлов учета (газа и тепловой энергии)</w:t>
      </w:r>
      <w:r w:rsidRPr="00457E22">
        <w:rPr>
          <w:rFonts w:ascii="Arial" w:hAnsi="Arial" w:cs="Arial"/>
          <w:sz w:val="23"/>
          <w:szCs w:val="23"/>
        </w:rPr>
        <w:t> </w:t>
      </w:r>
    </w:p>
    <w:p w14:paraId="7D750A5D" w14:textId="77777777" w:rsidR="006B52BB" w:rsidRPr="00457E22" w:rsidRDefault="006B52BB" w:rsidP="006B52BB">
      <w:pPr>
        <w:shd w:val="clear" w:color="auto" w:fill="FFFFFF"/>
        <w:ind w:firstLine="708"/>
        <w:jc w:val="both"/>
        <w:rPr>
          <w:rFonts w:ascii="Arial" w:hAnsi="Arial" w:cs="Arial"/>
          <w:sz w:val="23"/>
          <w:szCs w:val="23"/>
        </w:rPr>
      </w:pPr>
      <w:r w:rsidRPr="00457E22">
        <w:rPr>
          <w:rFonts w:ascii="Times New Roman" w:hAnsi="Times New Roman"/>
          <w:bCs/>
          <w:sz w:val="28"/>
          <w:szCs w:val="28"/>
        </w:rPr>
        <w:t>Ремонт газового и энергетического оборудования котельных ул. Ленина 34, котельная № 1, № 2</w:t>
      </w:r>
    </w:p>
    <w:p w14:paraId="0E1B9CEE" w14:textId="77777777" w:rsidR="006B52BB" w:rsidRPr="00457E22" w:rsidRDefault="006B52BB" w:rsidP="006B52BB">
      <w:pPr>
        <w:shd w:val="clear" w:color="auto" w:fill="FFFFFF"/>
        <w:ind w:firstLine="708"/>
        <w:jc w:val="both"/>
        <w:rPr>
          <w:rFonts w:ascii="Arial" w:hAnsi="Arial" w:cs="Arial"/>
          <w:sz w:val="23"/>
          <w:szCs w:val="23"/>
        </w:rPr>
      </w:pPr>
      <w:r w:rsidRPr="00457E22">
        <w:rPr>
          <w:rFonts w:ascii="Times New Roman" w:hAnsi="Times New Roman"/>
          <w:bCs/>
          <w:sz w:val="28"/>
          <w:szCs w:val="28"/>
        </w:rPr>
        <w:t>Проверка приборов КИПиА и коммерческих узлов учета (газа и тепловой энергии)</w:t>
      </w:r>
    </w:p>
    <w:p w14:paraId="546015C6" w14:textId="77777777" w:rsidR="006B52BB" w:rsidRPr="00457E22" w:rsidRDefault="006B52BB" w:rsidP="006B52BB">
      <w:pPr>
        <w:shd w:val="clear" w:color="auto" w:fill="FFFFFF"/>
        <w:ind w:firstLine="708"/>
        <w:jc w:val="both"/>
        <w:rPr>
          <w:rFonts w:ascii="Arial" w:hAnsi="Arial" w:cs="Arial"/>
          <w:sz w:val="23"/>
          <w:szCs w:val="23"/>
        </w:rPr>
      </w:pPr>
      <w:r w:rsidRPr="00457E22">
        <w:rPr>
          <w:rFonts w:ascii="Arial" w:hAnsi="Arial" w:cs="Arial"/>
          <w:sz w:val="23"/>
          <w:szCs w:val="23"/>
        </w:rPr>
        <w:t> </w:t>
      </w:r>
    </w:p>
    <w:p w14:paraId="0530396E" w14:textId="77777777" w:rsidR="006B52BB" w:rsidRPr="00457E22" w:rsidRDefault="006B52BB" w:rsidP="006B52BB">
      <w:pPr>
        <w:shd w:val="clear" w:color="auto" w:fill="FFFFFF"/>
        <w:ind w:firstLine="708"/>
        <w:jc w:val="both"/>
        <w:rPr>
          <w:rFonts w:ascii="Arial" w:hAnsi="Arial" w:cs="Arial"/>
          <w:sz w:val="23"/>
          <w:szCs w:val="23"/>
        </w:rPr>
      </w:pPr>
      <w:r w:rsidRPr="00457E22">
        <w:rPr>
          <w:rFonts w:ascii="Times New Roman" w:hAnsi="Times New Roman"/>
          <w:sz w:val="28"/>
          <w:szCs w:val="28"/>
        </w:rPr>
        <w:t>Жители города (центральная часть) были обеспечены горячим водоснабжением в летний период.</w:t>
      </w:r>
    </w:p>
    <w:p w14:paraId="2617E50A" w14:textId="77777777" w:rsidR="006B52BB" w:rsidRPr="00457E22" w:rsidRDefault="006B52BB" w:rsidP="006B52BB">
      <w:pPr>
        <w:shd w:val="clear" w:color="auto" w:fill="FFFFFF"/>
        <w:ind w:firstLine="567"/>
        <w:jc w:val="both"/>
        <w:rPr>
          <w:rFonts w:ascii="Arial" w:hAnsi="Arial" w:cs="Arial"/>
          <w:sz w:val="23"/>
          <w:szCs w:val="23"/>
        </w:rPr>
      </w:pPr>
      <w:r w:rsidRPr="00457E22">
        <w:rPr>
          <w:rFonts w:ascii="Times New Roman" w:hAnsi="Times New Roman"/>
          <w:sz w:val="28"/>
          <w:szCs w:val="28"/>
        </w:rPr>
        <w:t>Управляющей организацией ООО «</w:t>
      </w:r>
      <w:proofErr w:type="spellStart"/>
      <w:r w:rsidRPr="00457E22">
        <w:rPr>
          <w:rFonts w:ascii="Times New Roman" w:hAnsi="Times New Roman"/>
          <w:sz w:val="28"/>
          <w:szCs w:val="28"/>
        </w:rPr>
        <w:t>ЖилСервис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» проведены работы по промывке и опрессовке многоквартирного жилищного фонда в соответствии с </w:t>
      </w:r>
      <w:r w:rsidRPr="00457E22">
        <w:rPr>
          <w:rFonts w:ascii="Times New Roman" w:hAnsi="Times New Roman"/>
          <w:sz w:val="28"/>
          <w:szCs w:val="28"/>
        </w:rPr>
        <w:lastRenderedPageBreak/>
        <w:t>графиком, проведены работы по текущему ремонту многоквартирных домов. По состоянию на 01.09.2021г готовность жилищного фонда составила 100%.</w:t>
      </w:r>
    </w:p>
    <w:p w14:paraId="7DBA6D52" w14:textId="77777777" w:rsidR="006B52BB" w:rsidRPr="00457E22" w:rsidRDefault="006B52BB" w:rsidP="006B52B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Потребителям многоквартирного жилого фонда подача тепла начиналась с 10.09.2021г, в соответствии с графиком подключения многоквартирных домов к системе отопления.</w:t>
      </w:r>
    </w:p>
    <w:p w14:paraId="7400E7EF" w14:textId="77777777" w:rsidR="006B52BB" w:rsidRPr="006B52BB" w:rsidRDefault="006B52BB" w:rsidP="006B52BB">
      <w:pPr>
        <w:shd w:val="clear" w:color="auto" w:fill="FFFFFF"/>
        <w:ind w:firstLine="567"/>
        <w:jc w:val="both"/>
        <w:rPr>
          <w:rFonts w:ascii="Arial" w:hAnsi="Arial" w:cs="Arial"/>
          <w:color w:val="FF0000"/>
          <w:sz w:val="23"/>
          <w:szCs w:val="23"/>
        </w:rPr>
      </w:pPr>
    </w:p>
    <w:p w14:paraId="61CEB37C" w14:textId="77777777" w:rsidR="006B52BB" w:rsidRPr="00457E22" w:rsidRDefault="006B52BB" w:rsidP="006B52BB">
      <w:pPr>
        <w:shd w:val="clear" w:color="auto" w:fill="FFFFFF"/>
        <w:ind w:firstLine="567"/>
        <w:jc w:val="both"/>
        <w:rPr>
          <w:rFonts w:ascii="Arial" w:hAnsi="Arial" w:cs="Arial"/>
          <w:sz w:val="23"/>
          <w:szCs w:val="23"/>
        </w:rPr>
      </w:pPr>
      <w:r w:rsidRPr="00457E22">
        <w:rPr>
          <w:rFonts w:ascii="Times New Roman" w:hAnsi="Times New Roman"/>
          <w:sz w:val="28"/>
          <w:szCs w:val="28"/>
        </w:rPr>
        <w:t>В администрации Нижнесергинского городского поселения проводится подготовка необходимых документов в рамках выполнения положений Правил оценки готовности к отопительному периоду, утвержденных приказом Министерства энергетики Российской Федерации от 12.03.2013 № 103 «Об утверждении Правил оценки готовности к отопительному периоду».</w:t>
      </w:r>
    </w:p>
    <w:p w14:paraId="51C87908" w14:textId="77777777" w:rsidR="006B52BB" w:rsidRPr="00457E22" w:rsidRDefault="006B52BB" w:rsidP="006B52BB">
      <w:pPr>
        <w:shd w:val="clear" w:color="auto" w:fill="FFFFFF"/>
        <w:ind w:firstLine="567"/>
        <w:jc w:val="both"/>
        <w:rPr>
          <w:rFonts w:ascii="Arial" w:hAnsi="Arial" w:cs="Arial"/>
          <w:sz w:val="23"/>
          <w:szCs w:val="23"/>
        </w:rPr>
      </w:pPr>
      <w:r w:rsidRPr="00457E22">
        <w:rPr>
          <w:rFonts w:ascii="Times New Roman" w:hAnsi="Times New Roman"/>
          <w:sz w:val="28"/>
          <w:szCs w:val="28"/>
        </w:rPr>
        <w:t>Постановлением главы Нижнесергинского городского поселения утверждена программа проведения проверки готовности к отопительному периоду 2021/2022 теплоснабжающих, теплосетевых организаций потребителей тепловой энергии на территории Нижнесергинского городского поселения.</w:t>
      </w:r>
    </w:p>
    <w:p w14:paraId="12D811B5" w14:textId="77777777" w:rsidR="006B52BB" w:rsidRPr="00457E22" w:rsidRDefault="006B52BB" w:rsidP="006B52BB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62C1284" w14:textId="77777777" w:rsidR="006B52BB" w:rsidRPr="00457E22" w:rsidRDefault="006B52BB" w:rsidP="006B52BB">
      <w:pPr>
        <w:suppressAutoHyphens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457E22">
        <w:rPr>
          <w:rFonts w:ascii="Times New Roman" w:hAnsi="Times New Roman"/>
          <w:b/>
          <w:sz w:val="28"/>
          <w:szCs w:val="24"/>
        </w:rPr>
        <w:t>Капитальный ремонт</w:t>
      </w:r>
    </w:p>
    <w:p w14:paraId="63CF098C" w14:textId="77777777" w:rsidR="006B52BB" w:rsidRPr="00457E22" w:rsidRDefault="006B52BB" w:rsidP="006B52BB">
      <w:pPr>
        <w:suppressAutoHyphens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14:paraId="18AE3786" w14:textId="77777777" w:rsidR="006B52BB" w:rsidRPr="00457E22" w:rsidRDefault="006B52BB" w:rsidP="006B52BB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4"/>
        </w:rPr>
        <w:t xml:space="preserve">На территории Нижнесергинского городского поселения в 2021 году в рамках реализации Региональной программы капитального ремонта общего имущества в многоквартирных домах Свердловской области, проводится капитальный ремонт многоквартирных домов в части капитального ремонта отдельных конструктивных элементов многоквартирного дома. </w:t>
      </w:r>
      <w:r w:rsidRPr="00457E22">
        <w:rPr>
          <w:rFonts w:ascii="Times New Roman" w:hAnsi="Times New Roman"/>
          <w:sz w:val="28"/>
          <w:szCs w:val="28"/>
        </w:rPr>
        <w:t xml:space="preserve">Подрядная организация ООО СМУ-7, по следующим адресам: </w:t>
      </w:r>
    </w:p>
    <w:p w14:paraId="6E94C63A" w14:textId="77777777" w:rsidR="006B52BB" w:rsidRPr="00457E22" w:rsidRDefault="006B52BB" w:rsidP="006B52BB">
      <w:pPr>
        <w:rPr>
          <w:rFonts w:ascii="Times New Roman" w:hAnsi="Times New Roman"/>
          <w:b/>
          <w:i/>
          <w:sz w:val="28"/>
          <w:szCs w:val="28"/>
        </w:rPr>
      </w:pPr>
      <w:r w:rsidRPr="00457E22">
        <w:rPr>
          <w:rFonts w:ascii="Times New Roman" w:hAnsi="Times New Roman"/>
          <w:b/>
          <w:i/>
          <w:sz w:val="28"/>
          <w:szCs w:val="28"/>
        </w:rPr>
        <w:t>Объемы работ:</w:t>
      </w:r>
    </w:p>
    <w:p w14:paraId="5C8581E6" w14:textId="77777777" w:rsidR="006B52BB" w:rsidRPr="00457E22" w:rsidRDefault="006B52BB" w:rsidP="006B52BB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ул. Розы Люксембург, д. 77</w:t>
      </w:r>
      <w:r w:rsidRPr="00457E22"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внутридомовых инженерных систем, </w:t>
      </w:r>
    </w:p>
    <w:p w14:paraId="08D544E0" w14:textId="77777777" w:rsidR="006B52BB" w:rsidRPr="00457E22" w:rsidRDefault="006B52BB" w:rsidP="006B52BB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ул. Розы Люксембург д. 85 внутридомовых инженерных систем,</w:t>
      </w:r>
    </w:p>
    <w:p w14:paraId="78C00390" w14:textId="77777777" w:rsidR="006B52BB" w:rsidRPr="00457E22" w:rsidRDefault="006B52BB" w:rsidP="006B52BB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ул. Титова, д. 64 ремонта фасада,</w:t>
      </w:r>
    </w:p>
    <w:p w14:paraId="7955A25F" w14:textId="77777777" w:rsidR="006B52BB" w:rsidRPr="00457E22" w:rsidRDefault="006B52BB" w:rsidP="006B52BB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ул. Титова д. 68 ремонт внутридомовых инженерных систем,</w:t>
      </w:r>
    </w:p>
    <w:p w14:paraId="6543087A" w14:textId="77777777" w:rsidR="006B52BB" w:rsidRPr="00457E22" w:rsidRDefault="006B52BB" w:rsidP="006B52BB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ул. Титова д. 74 ремонт</w:t>
      </w:r>
      <w:r w:rsidRPr="00457E22">
        <w:t xml:space="preserve"> </w:t>
      </w:r>
      <w:r w:rsidRPr="00457E22">
        <w:rPr>
          <w:rFonts w:ascii="Times New Roman" w:hAnsi="Times New Roman"/>
          <w:sz w:val="28"/>
          <w:szCs w:val="28"/>
        </w:rPr>
        <w:t>внутридомовых инженерных систем завершен, ремонт кровли не выполнен.</w:t>
      </w:r>
    </w:p>
    <w:p w14:paraId="57A914CC" w14:textId="77777777" w:rsidR="00F719AC" w:rsidRPr="00270D21" w:rsidRDefault="00F719AC" w:rsidP="00387839">
      <w:pPr>
        <w:suppressAutoHyphens/>
        <w:ind w:firstLine="708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14:paraId="0C8FC635" w14:textId="77777777" w:rsidR="00270D21" w:rsidRPr="00457E22" w:rsidRDefault="00270D21" w:rsidP="00270D21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7E22">
        <w:rPr>
          <w:rFonts w:ascii="Times New Roman" w:hAnsi="Times New Roman"/>
          <w:b/>
          <w:sz w:val="28"/>
          <w:szCs w:val="28"/>
        </w:rPr>
        <w:t>Городское хозяйство</w:t>
      </w:r>
    </w:p>
    <w:p w14:paraId="02B3888B" w14:textId="77777777" w:rsidR="00270D21" w:rsidRPr="00457E22" w:rsidRDefault="00270D21" w:rsidP="00270D21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C89F332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Благоустройство территории города осуществляется силами муниципального бюджетного учреждения "Служба содержания городского хозяйства и благоустройства" Нижнесергинского городского поселения. За 9 месяцев 2021 года проведена работа по техническому и санитарному содержанию территории города. Основные направления работы:</w:t>
      </w:r>
    </w:p>
    <w:p w14:paraId="13438F93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E7ACAE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1. Ремонт и изготовление детских площадок</w:t>
      </w:r>
    </w:p>
    <w:p w14:paraId="4FD8647B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Выполнен ремонт детского игрового оборудования, покраска и ремонт скамеек. Объем выполненной работы – 15 ед. Установка детских площадок – 2 ед. Установка информационных табличек – 11 ед.</w:t>
      </w:r>
    </w:p>
    <w:p w14:paraId="3B939149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3965C1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2. Санитарное содержание территории</w:t>
      </w:r>
    </w:p>
    <w:p w14:paraId="6001547C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lastRenderedPageBreak/>
        <w:t>Круглый год, не реже двух раз в неделю, производятся работы по санитарному содержанию улиц, с 20 мая производится скашивание травы вдоль дорог общего пользования и тротуаров по центральным улицам города. Так же в весенний период организуется работа по дератизации парка «Сад Металлургов», городского кладбища по ул. Победы и кладбища д. Половинка.</w:t>
      </w:r>
    </w:p>
    <w:p w14:paraId="2E12FBCE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Акарицидная обработка территории парка Металлургов – 1 Га.</w:t>
      </w:r>
    </w:p>
    <w:p w14:paraId="2952D0C0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Объем выполняемой работы – 215000 м2.</w:t>
      </w:r>
    </w:p>
    <w:p w14:paraId="691F1117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DF9A29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3. Ремонт контейнеров площадок</w:t>
      </w:r>
    </w:p>
    <w:p w14:paraId="082A0BF0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Очистка от мусора контейнерных площадок – 1ед. Ремонт мусорных баков – 1 ед. Замена поликарбоната на контейнерных площадках – 4 ед. (64м2).</w:t>
      </w:r>
    </w:p>
    <w:p w14:paraId="50189F06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Установка мусорного бака – 1 ед.</w:t>
      </w:r>
    </w:p>
    <w:p w14:paraId="5B9982CB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3B88E1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57E22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 и вывозка тополей: Произведен спил деревьев и вывоз порубочных остатков. Объем выполненной работы - 110 шт. (164,5 м3)</w:t>
      </w:r>
    </w:p>
    <w:p w14:paraId="25FEDF21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C2C217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5. Уборка несанкционированных свалок</w:t>
      </w:r>
    </w:p>
    <w:p w14:paraId="739CC2AC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Уборка мусора с несанкционированных свалок - 3893 м2.</w:t>
      </w:r>
    </w:p>
    <w:p w14:paraId="5FE523EA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9FA358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6. Нанесение дорожной разметки</w:t>
      </w:r>
    </w:p>
    <w:p w14:paraId="2B4A50EB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Нанесение разметки на пешеходных переходах – 1091,84 м2.</w:t>
      </w:r>
    </w:p>
    <w:p w14:paraId="5D0F1B37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Нанесение осевой разметки - 2382,435 м2.</w:t>
      </w:r>
    </w:p>
    <w:p w14:paraId="2793F0A3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836704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7. Ремонт дорог с грунтовым покрытием</w:t>
      </w:r>
    </w:p>
    <w:p w14:paraId="5914016F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Ремонт дорог с грунтовым покрытием на территории площадью 71 272,5 м2. Ямочный ремонт на площади в 360,4 м2. Ремонт обочин дорог с асфальтобетонным покрытием, объем работ – 3360 м2.</w:t>
      </w:r>
    </w:p>
    <w:p w14:paraId="6F87D843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80737B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8. Зимнее содержание автомобильных дорог и тротуаров.</w:t>
      </w:r>
    </w:p>
    <w:p w14:paraId="5FDB1A50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 течении зимнего периода производилась вывозка снега, очистка от льда и снега автомобильных дорог и тротуаров города, а также выполнена россыпь противогололедных материалов на дорогах и тротуарах. Организуется работа по очистке от льда и снега лестничных сходов, и пешеходных мостиков.</w:t>
      </w:r>
    </w:p>
    <w:p w14:paraId="738D46BA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Также выполняется работа по чистке от льда и снега автобусных остановок по городу. Объем выполненной работы – 113 км.</w:t>
      </w:r>
    </w:p>
    <w:p w14:paraId="0DDF3B58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F4567E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9. Содержание светофорных объектов</w:t>
      </w:r>
    </w:p>
    <w:p w14:paraId="03A6EA1B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Обслуживаются светофорные объекты в количестве 7 ед. Установка гильзы для светофорной стойки и перенос стойки светофора – 1 ед. Демонтаж кабеля (светофорного) – 25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. Монтаж кабеля (светофорного) – 38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>. Замена светофоров с добавлением светофорных линз – 16 ед.</w:t>
      </w:r>
    </w:p>
    <w:p w14:paraId="356FC87A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6AD2C7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10. Ремонт и установка дорожных знаков</w:t>
      </w:r>
    </w:p>
    <w:p w14:paraId="4924E9B2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 2021 году отремонтировано 199 дорожных знака.</w:t>
      </w:r>
    </w:p>
    <w:p w14:paraId="28261D7E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Выполнены работы по установке 75 дорожных знаков.</w:t>
      </w:r>
    </w:p>
    <w:p w14:paraId="59463DB8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BA989A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lastRenderedPageBreak/>
        <w:t>11. Ремонт барьерного ограждения</w:t>
      </w:r>
    </w:p>
    <w:p w14:paraId="6F7D4733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2021 году произведены работы по покраске и ремонту барьерного ограждения – 316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. Замена барьерного ограждения – 20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>.</w:t>
      </w:r>
    </w:p>
    <w:p w14:paraId="34216817" w14:textId="77777777" w:rsidR="00270D21" w:rsidRPr="00457E22" w:rsidRDefault="00270D21" w:rsidP="00270D21">
      <w:pPr>
        <w:jc w:val="both"/>
        <w:rPr>
          <w:rFonts w:ascii="Times New Roman" w:hAnsi="Times New Roman"/>
          <w:sz w:val="28"/>
          <w:szCs w:val="28"/>
        </w:rPr>
      </w:pPr>
    </w:p>
    <w:p w14:paraId="00A2F7E0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12. Санитарное содержание кладбища</w:t>
      </w:r>
    </w:p>
    <w:p w14:paraId="070C04BA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Сбор и вывоз мусора:</w:t>
      </w:r>
    </w:p>
    <w:p w14:paraId="731DF776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ул. Победы, городское кладбище – вывезено 414,5 м3.</w:t>
      </w:r>
    </w:p>
    <w:p w14:paraId="5FAB4F6E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Акарицидная </w:t>
      </w:r>
      <w:proofErr w:type="gramStart"/>
      <w:r w:rsidRPr="00457E22">
        <w:rPr>
          <w:rFonts w:ascii="Times New Roman" w:hAnsi="Times New Roman"/>
          <w:sz w:val="28"/>
          <w:szCs w:val="28"/>
        </w:rPr>
        <w:t>обработка  и</w:t>
      </w:r>
      <w:proofErr w:type="gramEnd"/>
      <w:r w:rsidRPr="00457E22">
        <w:rPr>
          <w:rFonts w:ascii="Times New Roman" w:hAnsi="Times New Roman"/>
          <w:sz w:val="28"/>
          <w:szCs w:val="28"/>
        </w:rPr>
        <w:t xml:space="preserve"> дератизация территории кладбища г. Нижние Серги – 6,3 Га</w:t>
      </w:r>
    </w:p>
    <w:p w14:paraId="4A132439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Акарицидная обработка и дератизация территории кладбища д. Половинка – 1,15 Га.</w:t>
      </w:r>
    </w:p>
    <w:p w14:paraId="5B6182CF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E432D0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13. Ремонт колодцев</w:t>
      </w:r>
    </w:p>
    <w:p w14:paraId="3B7E39D1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Отремонтирован 1 колодец.</w:t>
      </w:r>
    </w:p>
    <w:p w14:paraId="747CE21C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FB4E8B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14. Ремонт пешеходных мостов:</w:t>
      </w:r>
    </w:p>
    <w:p w14:paraId="45012CCC" w14:textId="77777777" w:rsidR="00270D21" w:rsidRPr="00457E22" w:rsidRDefault="00270D21" w:rsidP="00270D21">
      <w:pPr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        Выполнен ремонт настила полотна пешеходных 3-х мостов. Ремонт подходов к 2-м пешеходным мостам. Демонтаж и монтаж пешеходного моста – 1 ед. Установка пешеходного моста – 1ед.</w:t>
      </w:r>
    </w:p>
    <w:p w14:paraId="59206327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88AF3A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15. Ремонт автобусных остановок: Выполнена замена поликарбоната на автобусной остановке, объем 1 ед.</w:t>
      </w:r>
      <w:r w:rsidRPr="00457E22"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 Укладка остановочных </w:t>
      </w:r>
      <w:proofErr w:type="spellStart"/>
      <w:r w:rsidRPr="00457E22">
        <w:rPr>
          <w:rFonts w:ascii="Times New Roman" w:hAnsi="Times New Roman"/>
          <w:sz w:val="28"/>
          <w:szCs w:val="28"/>
        </w:rPr>
        <w:t>жб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 плит – 1ед.</w:t>
      </w:r>
    </w:p>
    <w:p w14:paraId="78B718A9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Установка автобусной остановки – 2ед.</w:t>
      </w:r>
    </w:p>
    <w:p w14:paraId="233A0E5F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461979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16. Окашивание территории – 96262,61 м2</w:t>
      </w:r>
    </w:p>
    <w:p w14:paraId="6D4BEAF4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819518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17. Снос ветхих строений – 332 м2</w:t>
      </w:r>
    </w:p>
    <w:p w14:paraId="4A417656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65990F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18.</w:t>
      </w:r>
      <w:r w:rsidRPr="00457E22"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Опахивание противопожарной </w:t>
      </w:r>
      <w:proofErr w:type="gramStart"/>
      <w:r w:rsidRPr="00457E22">
        <w:rPr>
          <w:rFonts w:ascii="Times New Roman" w:hAnsi="Times New Roman"/>
          <w:sz w:val="28"/>
          <w:szCs w:val="28"/>
        </w:rPr>
        <w:t>полосы :</w:t>
      </w:r>
      <w:proofErr w:type="gramEnd"/>
      <w:r w:rsidRPr="00457E22">
        <w:rPr>
          <w:rFonts w:ascii="Times New Roman" w:hAnsi="Times New Roman"/>
          <w:sz w:val="28"/>
          <w:szCs w:val="28"/>
        </w:rPr>
        <w:t xml:space="preserve"> г. Нижние Серги, д. Половинка, п. Ельня, п. Бажуково – 12,5 км.</w:t>
      </w:r>
    </w:p>
    <w:p w14:paraId="70ADA9CA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57A650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19. Ремонт пожарных пирсов: планировка площадки, правка </w:t>
      </w:r>
      <w:proofErr w:type="spellStart"/>
      <w:r w:rsidRPr="00457E22">
        <w:rPr>
          <w:rFonts w:ascii="Times New Roman" w:hAnsi="Times New Roman"/>
          <w:sz w:val="28"/>
          <w:szCs w:val="28"/>
        </w:rPr>
        <w:t>противооткатов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 – 3 ед.</w:t>
      </w:r>
    </w:p>
    <w:p w14:paraId="2A9435B0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DC66A0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20. Устройство водоотведения с проезжей </w:t>
      </w:r>
      <w:proofErr w:type="gramStart"/>
      <w:r w:rsidRPr="00457E22">
        <w:rPr>
          <w:rFonts w:ascii="Times New Roman" w:hAnsi="Times New Roman"/>
          <w:sz w:val="28"/>
          <w:szCs w:val="28"/>
        </w:rPr>
        <w:t>части:  Очистка</w:t>
      </w:r>
      <w:proofErr w:type="gramEnd"/>
      <w:r w:rsidRPr="00457E22">
        <w:rPr>
          <w:rFonts w:ascii="Times New Roman" w:hAnsi="Times New Roman"/>
          <w:sz w:val="28"/>
          <w:szCs w:val="28"/>
        </w:rPr>
        <w:t xml:space="preserve"> лотков от ила и грязи – 796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. Устройство водоотводной канавы – 2686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. Очистка водоотводных канав от ила – 1082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7E22">
        <w:rPr>
          <w:rFonts w:ascii="Times New Roman" w:hAnsi="Times New Roman"/>
          <w:sz w:val="28"/>
          <w:szCs w:val="28"/>
        </w:rPr>
        <w:t>Переукладка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 водоотводных труб – 38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. Укладка металлической водоотводной трубы – 75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. Очистка водоотводных труб – 12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. Укладка водоотводных лотков – 6мп. Отвод воды с проезжей части – 342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>.</w:t>
      </w:r>
    </w:p>
    <w:p w14:paraId="2C59B8C1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119989" w14:textId="77777777" w:rsidR="00270D21" w:rsidRPr="00457E22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21.</w:t>
      </w:r>
      <w:r w:rsidRPr="00457E22"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Ремонт и установка пешеходного ограждения: Установка пешеходного ограждения – 82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. Покраска пешеходного ограждения – 394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>.</w:t>
      </w:r>
    </w:p>
    <w:p w14:paraId="033BD2F2" w14:textId="77777777" w:rsidR="00270D21" w:rsidRDefault="00270D21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Ремонт пешеходного ограждения – 2 </w:t>
      </w:r>
      <w:proofErr w:type="spellStart"/>
      <w:r w:rsidRPr="00457E22">
        <w:rPr>
          <w:rFonts w:ascii="Times New Roman" w:hAnsi="Times New Roman"/>
          <w:sz w:val="28"/>
          <w:szCs w:val="28"/>
        </w:rPr>
        <w:t>мп</w:t>
      </w:r>
      <w:proofErr w:type="spellEnd"/>
      <w:r w:rsidRPr="00457E22">
        <w:rPr>
          <w:rFonts w:ascii="Times New Roman" w:hAnsi="Times New Roman"/>
          <w:sz w:val="28"/>
          <w:szCs w:val="28"/>
        </w:rPr>
        <w:t>.</w:t>
      </w:r>
    </w:p>
    <w:p w14:paraId="29184DE8" w14:textId="77777777" w:rsidR="00102FA9" w:rsidRDefault="00102FA9" w:rsidP="00270D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717568" w14:textId="77777777" w:rsidR="00270D21" w:rsidRDefault="00270D21" w:rsidP="00387839">
      <w:pPr>
        <w:suppressAutoHyphens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14:paraId="2FB1E322" w14:textId="77777777" w:rsidR="00D17BFC" w:rsidRDefault="00D17BFC" w:rsidP="002237F5">
      <w:pPr>
        <w:shd w:val="clear" w:color="auto" w:fill="FFFFFF"/>
        <w:suppressAutoHyphens/>
        <w:ind w:firstLine="720"/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lastRenderedPageBreak/>
        <w:t>Социальн</w:t>
      </w:r>
      <w:r w:rsidR="00CB1E43">
        <w:rPr>
          <w:rFonts w:ascii="Times New Roman" w:hAnsi="Times New Roman"/>
          <w:b/>
          <w:spacing w:val="6"/>
          <w:sz w:val="28"/>
          <w:szCs w:val="28"/>
        </w:rPr>
        <w:t>ая сфера</w:t>
      </w:r>
    </w:p>
    <w:p w14:paraId="56636CB6" w14:textId="77777777" w:rsidR="004F7713" w:rsidRPr="00457E22" w:rsidRDefault="004F7713" w:rsidP="002237F5">
      <w:pPr>
        <w:shd w:val="clear" w:color="auto" w:fill="FFFFFF"/>
        <w:suppressAutoHyphens/>
        <w:ind w:firstLine="720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14:paraId="3F4E6865" w14:textId="77777777" w:rsidR="00724495" w:rsidRPr="00457E22" w:rsidRDefault="00724495" w:rsidP="00724495">
      <w:pPr>
        <w:suppressAutoHyphens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457E22">
        <w:rPr>
          <w:rFonts w:ascii="Times New Roman" w:eastAsia="Calibri" w:hAnsi="Times New Roman"/>
          <w:sz w:val="28"/>
          <w:szCs w:val="28"/>
          <w:u w:val="single"/>
          <w:lang w:eastAsia="en-US"/>
        </w:rPr>
        <w:t>МУП «Силуэт»</w:t>
      </w:r>
    </w:p>
    <w:p w14:paraId="3E07C235" w14:textId="77777777" w:rsidR="00724495" w:rsidRPr="00457E22" w:rsidRDefault="00724495" w:rsidP="00724495">
      <w:pPr>
        <w:suppressAutoHyphens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14:paraId="4AB24B16" w14:textId="77777777" w:rsidR="00724495" w:rsidRPr="00457E22" w:rsidRDefault="00724495" w:rsidP="00724495">
      <w:pPr>
        <w:ind w:firstLine="567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МУП «Силуэт» -  предприятие, основной деятельностью которого, является оказание бытовых услуг населению. На территории производственного учреждения предоставляются услуги:</w:t>
      </w:r>
    </w:p>
    <w:p w14:paraId="34F7710C" w14:textId="77777777" w:rsidR="00724495" w:rsidRPr="00457E22" w:rsidRDefault="00724495" w:rsidP="00724495">
      <w:pPr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индивидуальный пошив одежды</w:t>
      </w:r>
    </w:p>
    <w:p w14:paraId="13B89BF9" w14:textId="77777777" w:rsidR="00724495" w:rsidRPr="00457E22" w:rsidRDefault="00724495" w:rsidP="00724495">
      <w:pPr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ремонт меховых и кожаных изделий</w:t>
      </w:r>
    </w:p>
    <w:p w14:paraId="2C44654B" w14:textId="77777777" w:rsidR="00724495" w:rsidRPr="00457E22" w:rsidRDefault="00724495" w:rsidP="00724495">
      <w:pPr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услуга по восстановлению потребительских свойств швейных изделий. </w:t>
      </w:r>
    </w:p>
    <w:p w14:paraId="56EEACCF" w14:textId="77777777" w:rsidR="00724495" w:rsidRPr="00457E22" w:rsidRDefault="00724495" w:rsidP="00724495">
      <w:pPr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ремонт обуви, сумок</w:t>
      </w:r>
    </w:p>
    <w:p w14:paraId="1D6874BE" w14:textId="77777777" w:rsidR="00724495" w:rsidRPr="00457E22" w:rsidRDefault="00724495" w:rsidP="00724495">
      <w:pPr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изготовление ключей.</w:t>
      </w:r>
    </w:p>
    <w:p w14:paraId="4B5353F2" w14:textId="77777777" w:rsidR="00724495" w:rsidRPr="00457E22" w:rsidRDefault="00724495" w:rsidP="007244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Так же МУП «Силуэт» активно принимает участие в социальной жизни города. В новогодние праздники «Силуэт» стал участником благотворительной акции, организованной для детей сирот «Ёлка добра». В преддверии выпускных вечеров МБУ «Дворец культуры» организовал конкурс красоты «Мисс выпускница», где мастера швейного дела МУП «Силуэт» создали для участниц конкурса актуальные и стильные наряды. День </w:t>
      </w:r>
      <w:r w:rsidR="00A156C6" w:rsidRPr="00457E22">
        <w:rPr>
          <w:rFonts w:ascii="Times New Roman" w:hAnsi="Times New Roman"/>
          <w:sz w:val="28"/>
          <w:szCs w:val="28"/>
        </w:rPr>
        <w:t>пенсионера был</w:t>
      </w:r>
      <w:r w:rsidRPr="00457E22">
        <w:rPr>
          <w:rFonts w:ascii="Times New Roman" w:hAnsi="Times New Roman"/>
          <w:sz w:val="28"/>
          <w:szCs w:val="28"/>
        </w:rPr>
        <w:t xml:space="preserve"> отмечен акциями и скидками на индивидуальный пошив.</w:t>
      </w:r>
    </w:p>
    <w:p w14:paraId="56C84A39" w14:textId="77777777" w:rsidR="00724495" w:rsidRPr="00457E22" w:rsidRDefault="00724495" w:rsidP="007244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связи с серьезными изменениями на рынке труда в условиях распространения новой </w:t>
      </w:r>
      <w:proofErr w:type="spellStart"/>
      <w:r w:rsidRPr="00457E22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 инфекции отслеживается падение потребительского спроса в сфере бытовых услуг.  В сложившихся условиях, наблюдается отсутствие спроса на аренду помещений, а также падение спроса на индивидуальные и оптовые заказы по пошиву одежды.  </w:t>
      </w:r>
    </w:p>
    <w:p w14:paraId="5CD44858" w14:textId="77777777" w:rsidR="00A156C6" w:rsidRPr="00457E22" w:rsidRDefault="00A156C6" w:rsidP="005C0D6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За 9 месяцев 2021 года предприятие (тыс. руб.):</w:t>
      </w:r>
    </w:p>
    <w:p w14:paraId="56E8376D" w14:textId="77777777" w:rsidR="00A156C6" w:rsidRPr="00457E22" w:rsidRDefault="00A156C6" w:rsidP="00A156C6">
      <w:pPr>
        <w:pStyle w:val="aa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Оказание услуг населению: 1389,0</w:t>
      </w:r>
    </w:p>
    <w:p w14:paraId="25A33A2C" w14:textId="77777777" w:rsidR="00A156C6" w:rsidRPr="00457E22" w:rsidRDefault="00A156C6" w:rsidP="00A156C6">
      <w:pPr>
        <w:pStyle w:val="aa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Аренда: 329,04</w:t>
      </w:r>
    </w:p>
    <w:p w14:paraId="01FB8134" w14:textId="77777777" w:rsidR="00A156C6" w:rsidRPr="00457E22" w:rsidRDefault="00A156C6" w:rsidP="00A156C6">
      <w:pPr>
        <w:pStyle w:val="aa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ФОТ 1287,1  </w:t>
      </w:r>
    </w:p>
    <w:p w14:paraId="28986BDA" w14:textId="77777777" w:rsidR="00A156C6" w:rsidRPr="00457E22" w:rsidRDefault="00A156C6" w:rsidP="00A156C6">
      <w:pPr>
        <w:pStyle w:val="aa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Прибыль за 9 месяцев -282,7.</w:t>
      </w:r>
    </w:p>
    <w:p w14:paraId="7A6E5A5E" w14:textId="77777777" w:rsidR="00724495" w:rsidRDefault="00724495" w:rsidP="002237F5">
      <w:pPr>
        <w:shd w:val="clear" w:color="auto" w:fill="FFFFFF"/>
        <w:suppressAutoHyphens/>
        <w:ind w:firstLine="720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14:paraId="768DC6A0" w14:textId="77777777" w:rsidR="00033FAE" w:rsidRPr="00457E22" w:rsidRDefault="00D47517" w:rsidP="00033FAE">
      <w:pPr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МУП «Сервис»</w:t>
      </w:r>
    </w:p>
    <w:p w14:paraId="3809D958" w14:textId="77777777" w:rsidR="005C0D64" w:rsidRPr="00457E22" w:rsidRDefault="005C0D64" w:rsidP="00033FAE">
      <w:pPr>
        <w:jc w:val="both"/>
        <w:rPr>
          <w:rFonts w:ascii="Times New Roman" w:hAnsi="Times New Roman"/>
          <w:sz w:val="28"/>
          <w:szCs w:val="28"/>
        </w:rPr>
      </w:pPr>
    </w:p>
    <w:p w14:paraId="6CE3CA20" w14:textId="77777777" w:rsidR="00D47517" w:rsidRPr="00457E22" w:rsidRDefault="00D47517" w:rsidP="00D475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Экономические показатели за 9 месяцев 2021 года:</w:t>
      </w:r>
    </w:p>
    <w:p w14:paraId="79CE2090" w14:textId="77777777" w:rsidR="00D47517" w:rsidRPr="00457E22" w:rsidRDefault="00D47517" w:rsidP="00D47517">
      <w:pPr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 Численность работников 7 человек</w:t>
      </w:r>
      <w:r w:rsidR="00CB5BFE" w:rsidRPr="00457E22">
        <w:rPr>
          <w:rFonts w:ascii="Times New Roman" w:hAnsi="Times New Roman"/>
          <w:sz w:val="28"/>
          <w:szCs w:val="28"/>
        </w:rPr>
        <w:t>;</w:t>
      </w:r>
    </w:p>
    <w:p w14:paraId="73C426BA" w14:textId="77777777" w:rsidR="00D47517" w:rsidRPr="00457E22" w:rsidRDefault="00D47517" w:rsidP="00D47517">
      <w:pPr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</w:t>
      </w:r>
      <w:r w:rsidR="00CB5BFE" w:rsidRPr="00457E22">
        <w:rPr>
          <w:rFonts w:ascii="Times New Roman" w:hAnsi="Times New Roman"/>
          <w:sz w:val="28"/>
          <w:szCs w:val="28"/>
        </w:rPr>
        <w:t xml:space="preserve">Объем выручки – 1383,5 </w:t>
      </w:r>
      <w:proofErr w:type="spellStart"/>
      <w:r w:rsidR="00CB5BFE" w:rsidRPr="00457E22">
        <w:rPr>
          <w:rFonts w:ascii="Times New Roman" w:hAnsi="Times New Roman"/>
          <w:sz w:val="28"/>
          <w:szCs w:val="28"/>
        </w:rPr>
        <w:t>ыс</w:t>
      </w:r>
      <w:proofErr w:type="spellEnd"/>
      <w:r w:rsidR="00CB5BFE" w:rsidRPr="00457E22">
        <w:rPr>
          <w:rFonts w:ascii="Times New Roman" w:hAnsi="Times New Roman"/>
          <w:sz w:val="28"/>
          <w:szCs w:val="28"/>
        </w:rPr>
        <w:t xml:space="preserve">. </w:t>
      </w:r>
      <w:r w:rsidRPr="00457E22">
        <w:rPr>
          <w:rFonts w:ascii="Times New Roman" w:hAnsi="Times New Roman"/>
          <w:sz w:val="28"/>
          <w:szCs w:val="28"/>
        </w:rPr>
        <w:t>руб.</w:t>
      </w:r>
      <w:r w:rsidR="00CB5BFE" w:rsidRPr="00457E22">
        <w:rPr>
          <w:rFonts w:ascii="Times New Roman" w:hAnsi="Times New Roman"/>
          <w:sz w:val="28"/>
          <w:szCs w:val="28"/>
        </w:rPr>
        <w:t>;</w:t>
      </w:r>
    </w:p>
    <w:p w14:paraId="470E957F" w14:textId="77777777" w:rsidR="00D47517" w:rsidRPr="00457E22" w:rsidRDefault="00CB5BFE" w:rsidP="00D47517">
      <w:pPr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</w:t>
      </w:r>
      <w:r w:rsidR="00D47517" w:rsidRPr="00457E22">
        <w:rPr>
          <w:rFonts w:ascii="Times New Roman" w:hAnsi="Times New Roman"/>
          <w:sz w:val="28"/>
          <w:szCs w:val="28"/>
        </w:rPr>
        <w:t>От аренды – 89,7 т</w:t>
      </w:r>
      <w:r w:rsidRPr="00457E22">
        <w:rPr>
          <w:rFonts w:ascii="Times New Roman" w:hAnsi="Times New Roman"/>
          <w:sz w:val="28"/>
          <w:szCs w:val="28"/>
        </w:rPr>
        <w:t xml:space="preserve">ыс. </w:t>
      </w:r>
      <w:r w:rsidR="00D47517" w:rsidRPr="00457E22">
        <w:rPr>
          <w:rFonts w:ascii="Times New Roman" w:hAnsi="Times New Roman"/>
          <w:sz w:val="28"/>
          <w:szCs w:val="28"/>
        </w:rPr>
        <w:t>руб</w:t>
      </w:r>
      <w:r w:rsidRPr="00457E22">
        <w:rPr>
          <w:rFonts w:ascii="Times New Roman" w:hAnsi="Times New Roman"/>
          <w:sz w:val="28"/>
          <w:szCs w:val="28"/>
        </w:rPr>
        <w:t>.;</w:t>
      </w:r>
    </w:p>
    <w:p w14:paraId="158A0095" w14:textId="77777777" w:rsidR="00D47517" w:rsidRPr="00457E22" w:rsidRDefault="00CB5BFE" w:rsidP="00D47517">
      <w:pPr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ФОТ (</w:t>
      </w:r>
      <w:proofErr w:type="spellStart"/>
      <w:r w:rsidRPr="00457E22">
        <w:rPr>
          <w:rFonts w:ascii="Times New Roman" w:hAnsi="Times New Roman"/>
          <w:sz w:val="28"/>
          <w:szCs w:val="28"/>
        </w:rPr>
        <w:t>з.пл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) – 1044,2 </w:t>
      </w:r>
      <w:proofErr w:type="spellStart"/>
      <w:r w:rsidRPr="00457E22">
        <w:rPr>
          <w:rFonts w:ascii="Times New Roman" w:hAnsi="Times New Roman"/>
          <w:sz w:val="28"/>
          <w:szCs w:val="28"/>
        </w:rPr>
        <w:t>тыс</w:t>
      </w:r>
      <w:proofErr w:type="spellEnd"/>
      <w:r w:rsidRPr="00457E22">
        <w:rPr>
          <w:rFonts w:ascii="Times New Roman" w:hAnsi="Times New Roman"/>
          <w:sz w:val="28"/>
          <w:szCs w:val="28"/>
        </w:rPr>
        <w:t>.</w:t>
      </w:r>
      <w:r w:rsidR="00D47517" w:rsidRPr="00457E22">
        <w:rPr>
          <w:rFonts w:ascii="Times New Roman" w:hAnsi="Times New Roman"/>
          <w:sz w:val="28"/>
          <w:szCs w:val="28"/>
        </w:rPr>
        <w:t>.руб.</w:t>
      </w:r>
      <w:r w:rsidRPr="00457E22">
        <w:rPr>
          <w:rFonts w:ascii="Times New Roman" w:hAnsi="Times New Roman"/>
          <w:sz w:val="28"/>
          <w:szCs w:val="28"/>
        </w:rPr>
        <w:t>;</w:t>
      </w:r>
    </w:p>
    <w:p w14:paraId="6A4506A1" w14:textId="77777777" w:rsidR="00D47517" w:rsidRPr="00457E22" w:rsidRDefault="00CB5BFE" w:rsidP="00D47517">
      <w:pPr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</w:t>
      </w:r>
      <w:r w:rsidR="00D47517" w:rsidRPr="00457E22">
        <w:rPr>
          <w:rFonts w:ascii="Times New Roman" w:hAnsi="Times New Roman"/>
          <w:sz w:val="28"/>
          <w:szCs w:val="28"/>
        </w:rPr>
        <w:t>Налоги с ФОТ -  314,1</w:t>
      </w:r>
      <w:r w:rsidRPr="00457E22">
        <w:rPr>
          <w:rFonts w:ascii="Times New Roman" w:hAnsi="Times New Roman"/>
          <w:sz w:val="28"/>
          <w:szCs w:val="28"/>
        </w:rPr>
        <w:t xml:space="preserve"> тыс. руб.;</w:t>
      </w:r>
    </w:p>
    <w:p w14:paraId="751C38A9" w14:textId="77777777" w:rsidR="00D47517" w:rsidRPr="00457E22" w:rsidRDefault="00CB5BFE" w:rsidP="00D47517">
      <w:pPr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</w:t>
      </w:r>
      <w:r w:rsidR="00D47517" w:rsidRPr="00457E22">
        <w:rPr>
          <w:rFonts w:ascii="Times New Roman" w:hAnsi="Times New Roman"/>
          <w:sz w:val="28"/>
          <w:szCs w:val="28"/>
        </w:rPr>
        <w:t>Средняя з/плата по предприятию 16,5 т. руб., в том числе производстве</w:t>
      </w:r>
      <w:r w:rsidRPr="00457E22">
        <w:rPr>
          <w:rFonts w:ascii="Times New Roman" w:hAnsi="Times New Roman"/>
          <w:sz w:val="28"/>
          <w:szCs w:val="28"/>
        </w:rPr>
        <w:t xml:space="preserve">нный персонал – 16,9 тыс. </w:t>
      </w:r>
      <w:r w:rsidR="00D47517" w:rsidRPr="00457E22">
        <w:rPr>
          <w:rFonts w:ascii="Times New Roman" w:hAnsi="Times New Roman"/>
          <w:sz w:val="28"/>
          <w:szCs w:val="28"/>
        </w:rPr>
        <w:t>руб.</w:t>
      </w:r>
      <w:r w:rsidRPr="00457E22">
        <w:rPr>
          <w:rFonts w:ascii="Times New Roman" w:hAnsi="Times New Roman"/>
          <w:sz w:val="28"/>
          <w:szCs w:val="28"/>
        </w:rPr>
        <w:t>;</w:t>
      </w:r>
    </w:p>
    <w:p w14:paraId="56B693FE" w14:textId="77777777" w:rsidR="00D47517" w:rsidRPr="00457E22" w:rsidRDefault="00CB5BFE" w:rsidP="00D47517">
      <w:pPr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</w:t>
      </w:r>
      <w:r w:rsidR="00D47517" w:rsidRPr="00457E22">
        <w:rPr>
          <w:rFonts w:ascii="Times New Roman" w:hAnsi="Times New Roman"/>
          <w:sz w:val="28"/>
          <w:szCs w:val="28"/>
        </w:rPr>
        <w:t>Прибыль до налогообложения – 25,1</w:t>
      </w:r>
      <w:r w:rsidRPr="00457E22">
        <w:rPr>
          <w:rFonts w:ascii="Times New Roman" w:hAnsi="Times New Roman"/>
          <w:sz w:val="28"/>
          <w:szCs w:val="28"/>
        </w:rPr>
        <w:t xml:space="preserve"> тыс. </w:t>
      </w:r>
      <w:r w:rsidR="00D47517" w:rsidRPr="00457E22">
        <w:rPr>
          <w:rFonts w:ascii="Times New Roman" w:hAnsi="Times New Roman"/>
          <w:sz w:val="28"/>
          <w:szCs w:val="28"/>
        </w:rPr>
        <w:t>руб.</w:t>
      </w:r>
    </w:p>
    <w:p w14:paraId="355866FE" w14:textId="77777777" w:rsidR="00D47517" w:rsidRPr="00457E22" w:rsidRDefault="00D47517" w:rsidP="00D47517">
      <w:pPr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        В связи с серьезными изменениями на рынке труда в условиях распространения новой </w:t>
      </w:r>
      <w:proofErr w:type="spellStart"/>
      <w:r w:rsidRPr="00457E22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 инфекции отслеживается падение потребительского спроса в сфере данного сектора услуг. Так же</w:t>
      </w:r>
      <w:r w:rsidR="00CB5BFE" w:rsidRPr="00457E22">
        <w:rPr>
          <w:rFonts w:ascii="Times New Roman" w:hAnsi="Times New Roman"/>
          <w:sz w:val="28"/>
          <w:szCs w:val="28"/>
        </w:rPr>
        <w:t xml:space="preserve"> уменьшилась</w:t>
      </w:r>
      <w:r w:rsidRPr="00457E22">
        <w:rPr>
          <w:rFonts w:ascii="Times New Roman" w:hAnsi="Times New Roman"/>
          <w:sz w:val="28"/>
          <w:szCs w:val="28"/>
        </w:rPr>
        <w:t xml:space="preserve"> численность работников предприятия из - за увольнения мастеров пенсионного воз</w:t>
      </w:r>
      <w:r w:rsidRPr="00457E22">
        <w:rPr>
          <w:rFonts w:ascii="Times New Roman" w:hAnsi="Times New Roman"/>
          <w:sz w:val="28"/>
          <w:szCs w:val="28"/>
        </w:rPr>
        <w:lastRenderedPageBreak/>
        <w:t>раста в связи эпидемией. Не смотря на все трудности, удалось провести два семинара по повышению квалификации мастеров совме</w:t>
      </w:r>
      <w:r w:rsidR="00CB5BFE" w:rsidRPr="00457E22">
        <w:rPr>
          <w:rFonts w:ascii="Times New Roman" w:hAnsi="Times New Roman"/>
          <w:sz w:val="28"/>
          <w:szCs w:val="28"/>
        </w:rPr>
        <w:t xml:space="preserve">сти с </w:t>
      </w:r>
      <w:proofErr w:type="spellStart"/>
      <w:r w:rsidR="00CB5BFE" w:rsidRPr="00457E22">
        <w:rPr>
          <w:rFonts w:ascii="Times New Roman" w:hAnsi="Times New Roman"/>
          <w:sz w:val="28"/>
          <w:szCs w:val="28"/>
        </w:rPr>
        <w:t>Анимохолдингом</w:t>
      </w:r>
      <w:proofErr w:type="spellEnd"/>
      <w:r w:rsidR="00CB5BFE" w:rsidRPr="00457E22">
        <w:rPr>
          <w:rFonts w:ascii="Times New Roman" w:hAnsi="Times New Roman"/>
          <w:sz w:val="28"/>
          <w:szCs w:val="28"/>
        </w:rPr>
        <w:t xml:space="preserve"> компании «Э</w:t>
      </w:r>
      <w:r w:rsidRPr="00457E22">
        <w:rPr>
          <w:rFonts w:ascii="Times New Roman" w:hAnsi="Times New Roman"/>
          <w:sz w:val="28"/>
          <w:szCs w:val="28"/>
        </w:rPr>
        <w:t>стель</w:t>
      </w:r>
      <w:r w:rsidR="00CB5BFE" w:rsidRPr="00457E22">
        <w:rPr>
          <w:rFonts w:ascii="Times New Roman" w:hAnsi="Times New Roman"/>
          <w:sz w:val="28"/>
          <w:szCs w:val="28"/>
        </w:rPr>
        <w:t>». Так</w:t>
      </w:r>
      <w:r w:rsidRPr="00457E22">
        <w:rPr>
          <w:rFonts w:ascii="Times New Roman" w:hAnsi="Times New Roman"/>
          <w:sz w:val="28"/>
          <w:szCs w:val="28"/>
        </w:rPr>
        <w:t xml:space="preserve"> же большое внимание уделялось работе с людьми ограниченной физической возможности. Мастера посещали таких людей на дому.</w:t>
      </w:r>
    </w:p>
    <w:p w14:paraId="1B73F172" w14:textId="77777777" w:rsidR="009667A9" w:rsidRPr="00457E22" w:rsidRDefault="009667A9" w:rsidP="00907BC5">
      <w:pPr>
        <w:pStyle w:val="ad"/>
        <w:shd w:val="clear" w:color="auto" w:fill="FFFFFF"/>
        <w:suppressAutoHyphens/>
        <w:spacing w:before="0" w:beforeAutospacing="0" w:after="0" w:afterAutospacing="0"/>
        <w:ind w:left="720"/>
        <w:jc w:val="center"/>
        <w:rPr>
          <w:rFonts w:ascii="Georgia" w:hAnsi="Georgia"/>
          <w:b/>
          <w:sz w:val="28"/>
          <w:szCs w:val="28"/>
        </w:rPr>
      </w:pPr>
    </w:p>
    <w:p w14:paraId="4A026DB7" w14:textId="77777777" w:rsidR="00D507FF" w:rsidRPr="00457E22" w:rsidRDefault="00D507FF" w:rsidP="00907BC5">
      <w:pPr>
        <w:pStyle w:val="ad"/>
        <w:shd w:val="clear" w:color="auto" w:fill="FFFFFF"/>
        <w:suppressAutoHyphens/>
        <w:spacing w:before="0" w:beforeAutospacing="0" w:after="0" w:afterAutospacing="0"/>
        <w:ind w:left="720"/>
        <w:jc w:val="center"/>
        <w:rPr>
          <w:rFonts w:ascii="Georgia" w:hAnsi="Georgia"/>
          <w:b/>
          <w:sz w:val="28"/>
          <w:szCs w:val="28"/>
        </w:rPr>
      </w:pPr>
      <w:r w:rsidRPr="00457E22">
        <w:rPr>
          <w:rFonts w:ascii="Georgia" w:hAnsi="Georgia"/>
          <w:b/>
          <w:sz w:val="28"/>
          <w:szCs w:val="28"/>
        </w:rPr>
        <w:t>Спорт</w:t>
      </w:r>
    </w:p>
    <w:p w14:paraId="5A37F460" w14:textId="77777777" w:rsidR="009667A9" w:rsidRPr="00457E22" w:rsidRDefault="009667A9" w:rsidP="00907BC5">
      <w:pPr>
        <w:pStyle w:val="ad"/>
        <w:shd w:val="clear" w:color="auto" w:fill="FFFFFF"/>
        <w:suppressAutoHyphens/>
        <w:spacing w:before="0" w:beforeAutospacing="0" w:after="0" w:afterAutospacing="0"/>
        <w:ind w:left="720"/>
        <w:jc w:val="center"/>
        <w:rPr>
          <w:rFonts w:ascii="Georgia" w:hAnsi="Georgia"/>
          <w:b/>
          <w:sz w:val="28"/>
          <w:szCs w:val="28"/>
        </w:rPr>
      </w:pPr>
    </w:p>
    <w:p w14:paraId="2FA6DA1F" w14:textId="77777777" w:rsidR="009667A9" w:rsidRPr="00457E22" w:rsidRDefault="009667A9" w:rsidP="009667A9">
      <w:pPr>
        <w:pStyle w:val="tekstob"/>
        <w:suppressAutoHyphens/>
        <w:spacing w:before="0" w:beforeAutospacing="0" w:after="0" w:afterAutospacing="0"/>
        <w:ind w:firstLine="567"/>
        <w:jc w:val="both"/>
        <w:rPr>
          <w:rFonts w:ascii="yandex-sans" w:hAnsi="yandex-sans"/>
          <w:sz w:val="28"/>
          <w:szCs w:val="28"/>
        </w:rPr>
      </w:pPr>
      <w:r w:rsidRPr="00457E22">
        <w:rPr>
          <w:rFonts w:ascii="yandex-sans" w:hAnsi="yandex-sans"/>
          <w:sz w:val="28"/>
          <w:szCs w:val="28"/>
        </w:rPr>
        <w:t xml:space="preserve">Развитием массового спорта на территории Нижнесергинского городского поселения занимается муниципальное казённое учреждение «Комитет по физической культуре и спорту». </w:t>
      </w:r>
    </w:p>
    <w:p w14:paraId="2F0AA989" w14:textId="77777777" w:rsidR="009667A9" w:rsidRPr="00457E22" w:rsidRDefault="009667A9" w:rsidP="009667A9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457E22">
        <w:rPr>
          <w:rFonts w:ascii="yandex-sans" w:hAnsi="yandex-sans"/>
          <w:sz w:val="28"/>
          <w:szCs w:val="28"/>
        </w:rPr>
        <w:t xml:space="preserve">Сеть спортивных сооружений в поселении представлена: стадионом, спортивным залом, футбольным полем, хоккейным кортом и несколькими спортивными площадками на открытом </w:t>
      </w:r>
      <w:proofErr w:type="gramStart"/>
      <w:r w:rsidRPr="00457E22">
        <w:rPr>
          <w:rFonts w:ascii="yandex-sans" w:hAnsi="yandex-sans"/>
          <w:sz w:val="28"/>
          <w:szCs w:val="28"/>
        </w:rPr>
        <w:t>воздухе(</w:t>
      </w:r>
      <w:proofErr w:type="gramEnd"/>
      <w:r w:rsidRPr="00457E22">
        <w:rPr>
          <w:rFonts w:ascii="yandex-sans" w:hAnsi="yandex-sans"/>
          <w:sz w:val="28"/>
          <w:szCs w:val="28"/>
        </w:rPr>
        <w:t xml:space="preserve">пляжный волейбол, стритбол, баскетбол, футбол на снегу , </w:t>
      </w:r>
      <w:proofErr w:type="spellStart"/>
      <w:r w:rsidRPr="00457E22">
        <w:rPr>
          <w:rFonts w:ascii="yandex-sans" w:hAnsi="yandex-sans"/>
          <w:sz w:val="28"/>
          <w:szCs w:val="28"/>
        </w:rPr>
        <w:t>воркаут</w:t>
      </w:r>
      <w:proofErr w:type="spellEnd"/>
      <w:r w:rsidRPr="00457E22">
        <w:rPr>
          <w:rFonts w:ascii="yandex-sans" w:hAnsi="yandex-sans"/>
          <w:sz w:val="28"/>
          <w:szCs w:val="28"/>
        </w:rPr>
        <w:t>).</w:t>
      </w:r>
    </w:p>
    <w:p w14:paraId="4716B12E" w14:textId="77777777" w:rsidR="009667A9" w:rsidRPr="00457E22" w:rsidRDefault="009667A9" w:rsidP="009667A9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457E22">
        <w:rPr>
          <w:rFonts w:ascii="yandex-sans" w:hAnsi="yandex-sans"/>
          <w:sz w:val="28"/>
          <w:szCs w:val="28"/>
        </w:rPr>
        <w:t xml:space="preserve">В МКУ «Спорткомитет» работает 10 спортивных секций, </w:t>
      </w:r>
      <w:r w:rsidRPr="00457E22">
        <w:rPr>
          <w:rFonts w:ascii="Times New Roman" w:hAnsi="Times New Roman"/>
          <w:sz w:val="28"/>
          <w:szCs w:val="28"/>
        </w:rPr>
        <w:t>футбол, волейбол, баскетбол, лыжные гонки и легкая атлетика, оздоровительная гимнастика, фитнес, ОФП, хоккей, спортивный туризм, русский стиль рукопашного боя.</w:t>
      </w:r>
      <w:r w:rsidRPr="00457E22">
        <w:rPr>
          <w:rFonts w:ascii="yandex-sans" w:hAnsi="yandex-sans"/>
          <w:sz w:val="28"/>
          <w:szCs w:val="28"/>
        </w:rPr>
        <w:t xml:space="preserve"> где занимаются   более 300 человек, из них больше половины – это дети и подростки. Спортивный зал используют для занятий физкультурой МКОУ СОШ № 1, для выполнения нормативов работники полиции, спасатели и МЧС (около 400 человек).</w:t>
      </w:r>
    </w:p>
    <w:p w14:paraId="4C980555" w14:textId="77777777" w:rsidR="009667A9" w:rsidRPr="00457E22" w:rsidRDefault="009667A9" w:rsidP="009667A9">
      <w:pPr>
        <w:pStyle w:val="affa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7E22">
        <w:rPr>
          <w:rFonts w:ascii="Times New Roman" w:eastAsiaTheme="minorHAnsi" w:hAnsi="Times New Roman"/>
          <w:sz w:val="28"/>
          <w:szCs w:val="28"/>
          <w:lang w:eastAsia="en-US"/>
        </w:rPr>
        <w:t>В рамках муниципальной программы “</w:t>
      </w:r>
      <w:r w:rsidRPr="00457E22">
        <w:rPr>
          <w:rFonts w:ascii="Times New Roman" w:eastAsiaTheme="minorHAnsi" w:hAnsi="Times New Roman"/>
          <w:sz w:val="28"/>
          <w:szCs w:val="28"/>
          <w:lang w:val="en-US" w:eastAsia="en-US"/>
        </w:rPr>
        <w:t>C</w:t>
      </w:r>
      <w:r w:rsidRPr="00457E22">
        <w:rPr>
          <w:rFonts w:ascii="Times New Roman" w:eastAsiaTheme="minorHAnsi" w:hAnsi="Times New Roman"/>
          <w:sz w:val="28"/>
          <w:szCs w:val="28"/>
          <w:lang w:eastAsia="en-US"/>
        </w:rPr>
        <w:t xml:space="preserve">порт-норма жизни” одним из основных показателей является увеличение доли учащихся, систематически занимающихся физкультурой и спортом. В летний период в открытом доступе находятся центральный стадион, площадка для пляжного волейбола, корт, площадки для уличного </w:t>
      </w:r>
      <w:proofErr w:type="spellStart"/>
      <w:r w:rsidRPr="00457E22">
        <w:rPr>
          <w:rFonts w:ascii="Times New Roman" w:eastAsiaTheme="minorHAnsi" w:hAnsi="Times New Roman"/>
          <w:sz w:val="28"/>
          <w:szCs w:val="28"/>
          <w:lang w:eastAsia="en-US"/>
        </w:rPr>
        <w:t>воркаута</w:t>
      </w:r>
      <w:proofErr w:type="spellEnd"/>
      <w:r w:rsidRPr="00457E22">
        <w:rPr>
          <w:rFonts w:ascii="Times New Roman" w:eastAsiaTheme="minorHAnsi" w:hAnsi="Times New Roman"/>
          <w:sz w:val="28"/>
          <w:szCs w:val="28"/>
          <w:lang w:eastAsia="en-US"/>
        </w:rPr>
        <w:t>. В саду Металлургов, рядом с площадкой для пляжного волейбола, установлено оборудование для стритбола. В зимний период заливается хоккейный корт, который используется также для массового катания на коньках, готовятся лыжные трассы на центральном стадионе и горе Кабацкая которые используются для соревнований и массового катания жителей города.</w:t>
      </w:r>
    </w:p>
    <w:p w14:paraId="7F115CA0" w14:textId="77777777" w:rsidR="009667A9" w:rsidRPr="00457E22" w:rsidRDefault="009667A9" w:rsidP="009667A9">
      <w:pPr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7E22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Основная задача увеличить долю занимающихся физической культурой и спортом до 2024 года до 55% от общего числа населения (на данный момент численность занимающихся 3605 чел., что составляет 40 % (в 2018 году-32</w:t>
      </w:r>
      <w:r w:rsidR="00D9062F" w:rsidRPr="00457E22">
        <w:rPr>
          <w:rFonts w:ascii="Times New Roman" w:eastAsiaTheme="minorHAnsi" w:hAnsi="Times New Roman"/>
          <w:sz w:val="28"/>
          <w:szCs w:val="28"/>
          <w:lang w:eastAsia="en-US"/>
        </w:rPr>
        <w:t>%), из</w:t>
      </w:r>
      <w:r w:rsidRPr="00457E22">
        <w:rPr>
          <w:rFonts w:ascii="Times New Roman" w:eastAsiaTheme="minorHAnsi" w:hAnsi="Times New Roman"/>
          <w:sz w:val="28"/>
          <w:szCs w:val="28"/>
          <w:lang w:eastAsia="en-US"/>
        </w:rPr>
        <w:t xml:space="preserve"> них дети до 15 лет-1169 чел, 16-18 чел -803 чел.</w:t>
      </w:r>
    </w:p>
    <w:p w14:paraId="581B62A8" w14:textId="77777777" w:rsidR="009667A9" w:rsidRPr="00457E22" w:rsidRDefault="009667A9" w:rsidP="009667A9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457E22">
        <w:rPr>
          <w:rFonts w:ascii="yandex-sans" w:hAnsi="yandex-sans"/>
          <w:sz w:val="28"/>
          <w:szCs w:val="28"/>
        </w:rPr>
        <w:t>Активно привлекается к занятиям спортом старшее поколение. В городе функционирует несколько кружков скандинавской ходьбы. Клуб любителей моржевания в Нижних Сергах один из самых многочисленных в районе.</w:t>
      </w:r>
    </w:p>
    <w:p w14:paraId="2DA49CAD" w14:textId="77777777" w:rsidR="009667A9" w:rsidRPr="00457E22" w:rsidRDefault="009667A9" w:rsidP="009667A9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457E22">
        <w:rPr>
          <w:rFonts w:ascii="yandex-sans" w:hAnsi="yandex-sans"/>
          <w:sz w:val="28"/>
          <w:szCs w:val="28"/>
          <w:lang w:val="en-US"/>
        </w:rPr>
        <w:t>C</w:t>
      </w:r>
      <w:proofErr w:type="spellStart"/>
      <w:r w:rsidRPr="00457E22">
        <w:rPr>
          <w:rFonts w:ascii="yandex-sans" w:hAnsi="yandex-sans"/>
          <w:sz w:val="28"/>
          <w:szCs w:val="28"/>
        </w:rPr>
        <w:t>портсмен</w:t>
      </w:r>
      <w:r w:rsidRPr="00457E22">
        <w:rPr>
          <w:rFonts w:ascii="yandex-sans" w:hAnsi="yandex-sans" w:hint="eastAsia"/>
          <w:sz w:val="28"/>
          <w:szCs w:val="28"/>
        </w:rPr>
        <w:t>ы</w:t>
      </w:r>
      <w:proofErr w:type="spellEnd"/>
      <w:r w:rsidRPr="00457E22">
        <w:rPr>
          <w:rFonts w:ascii="yandex-sans" w:hAnsi="yandex-sans"/>
          <w:sz w:val="28"/>
          <w:szCs w:val="28"/>
        </w:rPr>
        <w:t xml:space="preserve"> и жители города ежегодно принимают участие в соревнованиях и мероприятиях различного уровня.  В поселении за 9 месяцев 2021 года было проведено 49 соревнований. В них приняло участие 2780 человек. </w:t>
      </w:r>
    </w:p>
    <w:p w14:paraId="1F1B63EE" w14:textId="77777777" w:rsidR="009667A9" w:rsidRPr="00457E22" w:rsidRDefault="009667A9" w:rsidP="009667A9">
      <w:pPr>
        <w:shd w:val="clear" w:color="auto" w:fill="FFFFFF"/>
        <w:jc w:val="both"/>
        <w:rPr>
          <w:rFonts w:ascii="yandex-sans" w:hAnsi="yandex-sans"/>
          <w:sz w:val="28"/>
          <w:szCs w:val="28"/>
        </w:rPr>
      </w:pPr>
      <w:r w:rsidRPr="00457E22">
        <w:rPr>
          <w:rFonts w:ascii="yandex-sans" w:hAnsi="yandex-sans"/>
          <w:sz w:val="28"/>
          <w:szCs w:val="28"/>
        </w:rPr>
        <w:t xml:space="preserve">         В 2021 году мужская и детская хоккейные команды «Спарта» принимали участие в районных и окружных соревнованиях (тренер Барабанов П.Л.). Команды по волейболу (тренер Грачев В.В. </w:t>
      </w:r>
      <w:proofErr w:type="gramStart"/>
      <w:r w:rsidRPr="00457E22">
        <w:rPr>
          <w:rFonts w:ascii="yandex-sans" w:hAnsi="yandex-sans"/>
          <w:sz w:val="28"/>
          <w:szCs w:val="28"/>
        </w:rPr>
        <w:t>и  Берсенев</w:t>
      </w:r>
      <w:proofErr w:type="gramEnd"/>
      <w:r w:rsidRPr="00457E22">
        <w:rPr>
          <w:rFonts w:ascii="yandex-sans" w:hAnsi="yandex-sans"/>
          <w:sz w:val="28"/>
          <w:szCs w:val="28"/>
        </w:rPr>
        <w:t xml:space="preserve"> С.А. ) активно принимают участие во всех районных соревнованиях, занимая призовые места.</w:t>
      </w:r>
      <w:r w:rsidR="00D9062F" w:rsidRPr="00457E22">
        <w:rPr>
          <w:rFonts w:ascii="yandex-sans" w:hAnsi="yandex-sans"/>
          <w:sz w:val="28"/>
          <w:szCs w:val="28"/>
        </w:rPr>
        <w:t xml:space="preserve"> </w:t>
      </w:r>
      <w:r w:rsidRPr="00457E22">
        <w:rPr>
          <w:rFonts w:ascii="yandex-sans" w:hAnsi="yandex-sans"/>
          <w:sz w:val="28"/>
          <w:szCs w:val="28"/>
        </w:rPr>
        <w:t xml:space="preserve">         </w:t>
      </w:r>
      <w:r w:rsidRPr="00457E22">
        <w:rPr>
          <w:rFonts w:ascii="yandex-sans" w:hAnsi="yandex-sans"/>
          <w:sz w:val="28"/>
          <w:szCs w:val="28"/>
        </w:rPr>
        <w:lastRenderedPageBreak/>
        <w:t xml:space="preserve">Радуют и наши юные футболисты, команда “Факел “, под руководством тренера </w:t>
      </w:r>
      <w:proofErr w:type="spellStart"/>
      <w:r w:rsidRPr="00457E22">
        <w:rPr>
          <w:rFonts w:ascii="yandex-sans" w:hAnsi="yandex-sans"/>
          <w:sz w:val="28"/>
          <w:szCs w:val="28"/>
        </w:rPr>
        <w:t>Мелкозерова</w:t>
      </w:r>
      <w:proofErr w:type="spellEnd"/>
      <w:r w:rsidRPr="00457E22">
        <w:rPr>
          <w:rFonts w:ascii="yandex-sans" w:hAnsi="yandex-sans"/>
          <w:sz w:val="28"/>
          <w:szCs w:val="28"/>
        </w:rPr>
        <w:t xml:space="preserve"> В.В.</w:t>
      </w:r>
      <w:r w:rsidR="00D9062F" w:rsidRPr="00457E22">
        <w:rPr>
          <w:rFonts w:ascii="yandex-sans" w:hAnsi="yandex-sans"/>
          <w:sz w:val="28"/>
          <w:szCs w:val="28"/>
        </w:rPr>
        <w:t xml:space="preserve"> </w:t>
      </w:r>
    </w:p>
    <w:p w14:paraId="78D55515" w14:textId="77777777" w:rsidR="009667A9" w:rsidRPr="00457E22" w:rsidRDefault="009667A9" w:rsidP="009667A9">
      <w:pPr>
        <w:ind w:left="62" w:firstLine="505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Развивается секция спортивного туризма, (тренер Кирсанов А.В. победил в конкурсе «Человек года», в номинации спорт) ребята совершенствуют навыки выживания в лесу, ориентирования на местности, преодоления горных преград. Под руководством тренера с участием родителей, совершено несколько туристических походов, с разбивкой лагеря и полевой кухней. </w:t>
      </w:r>
    </w:p>
    <w:p w14:paraId="2B2E0C9A" w14:textId="77777777" w:rsidR="009667A9" w:rsidRPr="00457E22" w:rsidRDefault="009667A9" w:rsidP="009667A9">
      <w:pPr>
        <w:pStyle w:val="affa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7E22">
        <w:rPr>
          <w:rFonts w:ascii="Times New Roman" w:eastAsiaTheme="minorHAnsi" w:hAnsi="Times New Roman"/>
          <w:sz w:val="28"/>
          <w:szCs w:val="28"/>
          <w:lang w:eastAsia="en-US"/>
        </w:rPr>
        <w:t xml:space="preserve">В 2021 году Нижнесергинское поселение прошло отбор Министерства спорта Свердловской области в предоставлении субсидии на установку комплекса </w:t>
      </w:r>
      <w:proofErr w:type="spellStart"/>
      <w:r w:rsidRPr="00457E22">
        <w:rPr>
          <w:rFonts w:ascii="Times New Roman" w:eastAsiaTheme="minorHAnsi" w:hAnsi="Times New Roman"/>
          <w:sz w:val="28"/>
          <w:szCs w:val="28"/>
          <w:lang w:eastAsia="en-US"/>
        </w:rPr>
        <w:t>воркаут</w:t>
      </w:r>
      <w:proofErr w:type="spellEnd"/>
      <w:r w:rsidRPr="00457E2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0A64118" w14:textId="77777777" w:rsidR="009667A9" w:rsidRPr="00457E22" w:rsidRDefault="009667A9" w:rsidP="009667A9">
      <w:pPr>
        <w:shd w:val="clear" w:color="auto" w:fill="FFFFFF"/>
        <w:ind w:firstLine="567"/>
        <w:jc w:val="both"/>
        <w:rPr>
          <w:rFonts w:ascii="yandex-sans" w:hAnsi="yandex-sans"/>
          <w:sz w:val="28"/>
          <w:szCs w:val="28"/>
        </w:rPr>
      </w:pPr>
      <w:r w:rsidRPr="00457E22">
        <w:rPr>
          <w:rFonts w:ascii="yandex-sans" w:hAnsi="yandex-sans"/>
          <w:sz w:val="28"/>
          <w:szCs w:val="28"/>
        </w:rPr>
        <w:t xml:space="preserve"> Во исполнение Указа Президента РФ от 24.03.2014 г. «О Всероссийском </w:t>
      </w:r>
      <w:proofErr w:type="spellStart"/>
      <w:r w:rsidRPr="00457E22">
        <w:rPr>
          <w:rFonts w:ascii="yandex-sans" w:hAnsi="yandex-sans"/>
          <w:sz w:val="28"/>
          <w:szCs w:val="28"/>
        </w:rPr>
        <w:t>физкультурно</w:t>
      </w:r>
      <w:proofErr w:type="spellEnd"/>
      <w:r w:rsidRPr="00457E22">
        <w:rPr>
          <w:rFonts w:ascii="yandex-sans" w:hAnsi="yandex-sans"/>
          <w:sz w:val="28"/>
          <w:szCs w:val="28"/>
        </w:rPr>
        <w:t xml:space="preserve"> – спортивном комплексе ГТО», на базе МКУ «Спорткомитет» полноценно функционирует центр тестирования норм ГТО.  Проводятся мероприятия на выполнение норм ГТО среди предприятий и организаций города, активно привлекаются школьники. </w:t>
      </w:r>
    </w:p>
    <w:p w14:paraId="251C04B2" w14:textId="77777777" w:rsidR="009667A9" w:rsidRPr="00457E22" w:rsidRDefault="009667A9" w:rsidP="00907BC5">
      <w:pPr>
        <w:pStyle w:val="ad"/>
        <w:shd w:val="clear" w:color="auto" w:fill="FFFFFF"/>
        <w:suppressAutoHyphens/>
        <w:spacing w:before="0" w:beforeAutospacing="0" w:after="0" w:afterAutospacing="0"/>
        <w:ind w:left="720"/>
        <w:jc w:val="center"/>
        <w:rPr>
          <w:rFonts w:ascii="Georgia" w:hAnsi="Georgia"/>
          <w:b/>
          <w:sz w:val="28"/>
          <w:szCs w:val="28"/>
        </w:rPr>
      </w:pPr>
    </w:p>
    <w:p w14:paraId="3EECE560" w14:textId="77777777" w:rsidR="00D17BFC" w:rsidRPr="00457E22" w:rsidRDefault="00D17BFC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57E22">
        <w:rPr>
          <w:rFonts w:ascii="Times New Roman" w:hAnsi="Times New Roman"/>
          <w:b/>
          <w:sz w:val="28"/>
          <w:szCs w:val="28"/>
        </w:rPr>
        <w:t>Культура</w:t>
      </w:r>
    </w:p>
    <w:p w14:paraId="21285D02" w14:textId="77777777" w:rsidR="00907BC5" w:rsidRPr="00457E22" w:rsidRDefault="00907BC5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2484D3FE" w14:textId="77777777" w:rsidR="00907BC5" w:rsidRPr="00457E22" w:rsidRDefault="00907BC5" w:rsidP="00907BC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Одним из наиболее значимых аспектов в развитии Нижнесергинского городского поселения является предоставление услуг культуры.</w:t>
      </w:r>
    </w:p>
    <w:p w14:paraId="16C58EF1" w14:textId="77777777" w:rsidR="00907BC5" w:rsidRPr="00457E22" w:rsidRDefault="00907BC5" w:rsidP="00907BC5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097AF5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С учетом необходимости соблюдения ограничительных мер, установленных Указом Губернатора Свердловской области «О введении режима повышенной готовности и принятии мер по защите населения от коронавирусной инфекции» муниципальное бюджетное учреждение «Дворец культуры» в течении 9 месяцев, проводил мероприятия в онлайн и офлайн формате. </w:t>
      </w:r>
    </w:p>
    <w:p w14:paraId="6ABEE6D0" w14:textId="77777777" w:rsidR="008C37F9" w:rsidRPr="00457E22" w:rsidRDefault="008C37F9" w:rsidP="008C37F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       </w:t>
      </w:r>
      <w:r w:rsidRPr="00457E22">
        <w:rPr>
          <w:rFonts w:ascii="Times New Roman" w:hAnsi="Times New Roman"/>
          <w:b/>
          <w:sz w:val="28"/>
          <w:szCs w:val="28"/>
        </w:rPr>
        <w:t>В</w:t>
      </w:r>
      <w:r w:rsidR="00F52089" w:rsidRPr="00457E22">
        <w:rPr>
          <w:rFonts w:ascii="Times New Roman" w:hAnsi="Times New Roman"/>
          <w:b/>
          <w:sz w:val="28"/>
          <w:szCs w:val="28"/>
        </w:rPr>
        <w:t xml:space="preserve"> МБУ</w:t>
      </w:r>
      <w:r w:rsidRPr="00457E22">
        <w:rPr>
          <w:rFonts w:ascii="Times New Roman" w:hAnsi="Times New Roman"/>
          <w:b/>
          <w:sz w:val="28"/>
          <w:szCs w:val="28"/>
        </w:rPr>
        <w:t xml:space="preserve"> </w:t>
      </w:r>
      <w:r w:rsidR="00F52089" w:rsidRPr="00457E22">
        <w:rPr>
          <w:rFonts w:ascii="Times New Roman" w:hAnsi="Times New Roman"/>
          <w:b/>
          <w:sz w:val="28"/>
          <w:szCs w:val="28"/>
        </w:rPr>
        <w:t>«</w:t>
      </w:r>
      <w:r w:rsidRPr="00457E22">
        <w:rPr>
          <w:rFonts w:ascii="Times New Roman" w:hAnsi="Times New Roman"/>
          <w:b/>
          <w:sz w:val="28"/>
          <w:szCs w:val="28"/>
        </w:rPr>
        <w:t>Дворце культуры</w:t>
      </w:r>
      <w:r w:rsidR="00F52089" w:rsidRPr="00457E22">
        <w:rPr>
          <w:rFonts w:ascii="Times New Roman" w:hAnsi="Times New Roman"/>
          <w:b/>
          <w:sz w:val="28"/>
          <w:szCs w:val="28"/>
        </w:rPr>
        <w:t>»</w:t>
      </w:r>
      <w:r w:rsidRPr="00457E22">
        <w:rPr>
          <w:rFonts w:ascii="Times New Roman" w:hAnsi="Times New Roman"/>
          <w:sz w:val="28"/>
          <w:szCs w:val="28"/>
        </w:rPr>
        <w:t xml:space="preserve"> в настоящее время работают 49 культурно-досуговых формирований, в которых насчитываются 490 человек. В этом </w:t>
      </w:r>
      <w:r w:rsidR="000F7036" w:rsidRPr="00457E22">
        <w:rPr>
          <w:rFonts w:ascii="Times New Roman" w:hAnsi="Times New Roman"/>
          <w:sz w:val="28"/>
          <w:szCs w:val="28"/>
        </w:rPr>
        <w:t>году организовали</w:t>
      </w:r>
      <w:r w:rsidRPr="00457E22">
        <w:rPr>
          <w:rFonts w:ascii="Times New Roman" w:hAnsi="Times New Roman"/>
          <w:sz w:val="28"/>
          <w:szCs w:val="28"/>
        </w:rPr>
        <w:t xml:space="preserve"> 5 новых формирований по обучению детей в возрасте от 3 до 10 лет ментальной арифметикой «</w:t>
      </w:r>
      <w:proofErr w:type="spellStart"/>
      <w:r w:rsidRPr="00457E22">
        <w:rPr>
          <w:rFonts w:ascii="Times New Roman" w:hAnsi="Times New Roman"/>
          <w:sz w:val="28"/>
          <w:szCs w:val="28"/>
        </w:rPr>
        <w:t>Менталика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». Для открытия была проделана большая работа: руководитель любительского формирования прошел обучение и получил удостоверение государственного образца, подготовлен </w:t>
      </w:r>
      <w:r w:rsidR="000F7036" w:rsidRPr="00457E22">
        <w:rPr>
          <w:rFonts w:ascii="Times New Roman" w:hAnsi="Times New Roman"/>
          <w:sz w:val="28"/>
          <w:szCs w:val="28"/>
        </w:rPr>
        <w:t>кабинет,</w:t>
      </w:r>
      <w:r w:rsidRPr="00457E22">
        <w:rPr>
          <w:rFonts w:ascii="Times New Roman" w:hAnsi="Times New Roman"/>
          <w:sz w:val="28"/>
          <w:szCs w:val="28"/>
        </w:rPr>
        <w:t xml:space="preserve"> который оборудован партами и стульями, телевизором, ноутбуком, всей необходимой литературой для каждого ребенка, подключена онлайн платформа.  Данная услуга очень востребована среди детей, так как развивает память, внимание, развитие интеллекта. При неблагоприятной эпидемиологической обстановке деятельность кружка легко переносится в онлайн формат. </w:t>
      </w:r>
    </w:p>
    <w:p w14:paraId="38A9A349" w14:textId="77777777" w:rsidR="008C37F9" w:rsidRPr="00457E22" w:rsidRDefault="008C37F9" w:rsidP="00F73ED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      Руководители клубных формирований совместно с участниками своих коллективов приняли участие, подготовили и провели в течении 9 месяцев 146 мероприятий.</w:t>
      </w:r>
    </w:p>
    <w:p w14:paraId="5EEA0CAC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На центральной площади города были проведены такие крупные мероприятия как: </w:t>
      </w:r>
      <w:r w:rsidR="000F7036" w:rsidRPr="00457E22">
        <w:rPr>
          <w:rFonts w:ascii="Times New Roman" w:hAnsi="Times New Roman"/>
          <w:sz w:val="28"/>
          <w:szCs w:val="28"/>
        </w:rPr>
        <w:t>Театрализованное представление,</w:t>
      </w:r>
      <w:r w:rsidRPr="00457E22">
        <w:rPr>
          <w:rFonts w:ascii="Times New Roman" w:hAnsi="Times New Roman"/>
          <w:sz w:val="28"/>
          <w:szCs w:val="28"/>
        </w:rPr>
        <w:t xml:space="preserve"> посвященное </w:t>
      </w:r>
      <w:r w:rsidR="000F7036" w:rsidRPr="00457E22">
        <w:rPr>
          <w:rFonts w:ascii="Times New Roman" w:hAnsi="Times New Roman"/>
          <w:sz w:val="28"/>
          <w:szCs w:val="28"/>
        </w:rPr>
        <w:t>дню Деда</w:t>
      </w:r>
      <w:r w:rsidRPr="00457E22">
        <w:rPr>
          <w:rFonts w:ascii="Times New Roman" w:hAnsi="Times New Roman"/>
          <w:sz w:val="28"/>
          <w:szCs w:val="28"/>
        </w:rPr>
        <w:t xml:space="preserve"> Мороза и </w:t>
      </w:r>
      <w:r w:rsidR="000F7036" w:rsidRPr="00457E22">
        <w:rPr>
          <w:rFonts w:ascii="Times New Roman" w:hAnsi="Times New Roman"/>
          <w:sz w:val="28"/>
          <w:szCs w:val="28"/>
        </w:rPr>
        <w:t>Снегурочки,</w:t>
      </w:r>
      <w:r w:rsidRPr="00457E22">
        <w:rPr>
          <w:rFonts w:ascii="Times New Roman" w:hAnsi="Times New Roman"/>
          <w:sz w:val="28"/>
          <w:szCs w:val="28"/>
        </w:rPr>
        <w:t xml:space="preserve"> народное гуляние «Масленица ясная</w:t>
      </w:r>
      <w:r w:rsidR="000F7036" w:rsidRPr="00457E22">
        <w:rPr>
          <w:rFonts w:ascii="Times New Roman" w:hAnsi="Times New Roman"/>
          <w:sz w:val="28"/>
          <w:szCs w:val="28"/>
        </w:rPr>
        <w:t>», концертная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0F7036" w:rsidRPr="00457E22">
        <w:rPr>
          <w:rFonts w:ascii="Times New Roman" w:hAnsi="Times New Roman"/>
          <w:sz w:val="28"/>
          <w:szCs w:val="28"/>
        </w:rPr>
        <w:t>программа к Дню защиты детей «Лето</w:t>
      </w:r>
      <w:r w:rsidRPr="00457E22">
        <w:rPr>
          <w:rFonts w:ascii="Times New Roman" w:hAnsi="Times New Roman"/>
          <w:sz w:val="28"/>
          <w:szCs w:val="28"/>
        </w:rPr>
        <w:t xml:space="preserve">! Ура!», праздничный </w:t>
      </w:r>
      <w:r w:rsidR="000F7036" w:rsidRPr="00457E22">
        <w:rPr>
          <w:rFonts w:ascii="Times New Roman" w:hAnsi="Times New Roman"/>
          <w:sz w:val="28"/>
          <w:szCs w:val="28"/>
        </w:rPr>
        <w:t>концерт «</w:t>
      </w:r>
      <w:r w:rsidRPr="00457E22">
        <w:rPr>
          <w:rFonts w:ascii="Times New Roman" w:hAnsi="Times New Roman"/>
          <w:sz w:val="28"/>
          <w:szCs w:val="28"/>
        </w:rPr>
        <w:t xml:space="preserve">Парад </w:t>
      </w:r>
      <w:r w:rsidRPr="00457E22">
        <w:rPr>
          <w:rFonts w:ascii="Times New Roman" w:hAnsi="Times New Roman"/>
          <w:sz w:val="28"/>
          <w:szCs w:val="28"/>
        </w:rPr>
        <w:lastRenderedPageBreak/>
        <w:t xml:space="preserve">Победы». Праздничная программа «Ромашковый вечер» самый душевный и глубокий по замыслу праздник – День семьи, </w:t>
      </w:r>
      <w:r w:rsidR="000F7036" w:rsidRPr="00457E22">
        <w:rPr>
          <w:rFonts w:ascii="Times New Roman" w:hAnsi="Times New Roman"/>
          <w:sz w:val="28"/>
          <w:szCs w:val="28"/>
        </w:rPr>
        <w:t>любви и</w:t>
      </w:r>
      <w:r w:rsidRPr="00457E22">
        <w:rPr>
          <w:rFonts w:ascii="Times New Roman" w:hAnsi="Times New Roman"/>
          <w:sz w:val="28"/>
          <w:szCs w:val="28"/>
        </w:rPr>
        <w:t xml:space="preserve"> верности. На протяжении всего мероприятия солисты исполняли тематические песни, хореографические коллективы представили яркие зажигательные танцы и </w:t>
      </w:r>
      <w:proofErr w:type="spellStart"/>
      <w:r w:rsidRPr="00457E22">
        <w:rPr>
          <w:rFonts w:ascii="Times New Roman" w:hAnsi="Times New Roman"/>
          <w:sz w:val="28"/>
          <w:szCs w:val="28"/>
        </w:rPr>
        <w:t>флеш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-мобы, для детей и взрослых были </w:t>
      </w:r>
      <w:r w:rsidR="000F7036" w:rsidRPr="00457E22">
        <w:rPr>
          <w:rFonts w:ascii="Times New Roman" w:hAnsi="Times New Roman"/>
          <w:sz w:val="28"/>
          <w:szCs w:val="28"/>
        </w:rPr>
        <w:t>проведены мастер</w:t>
      </w:r>
      <w:r w:rsidRPr="00457E22">
        <w:rPr>
          <w:rFonts w:ascii="Times New Roman" w:hAnsi="Times New Roman"/>
          <w:sz w:val="28"/>
          <w:szCs w:val="28"/>
        </w:rPr>
        <w:t xml:space="preserve"> классы по изготовлению семейного оберега. Не оставили без внимания дату 24 </w:t>
      </w:r>
      <w:r w:rsidR="000F7036" w:rsidRPr="00457E22">
        <w:rPr>
          <w:rFonts w:ascii="Times New Roman" w:hAnsi="Times New Roman"/>
          <w:sz w:val="28"/>
          <w:szCs w:val="28"/>
        </w:rPr>
        <w:t>июня,</w:t>
      </w:r>
      <w:r w:rsidRPr="00457E22">
        <w:rPr>
          <w:rFonts w:ascii="Times New Roman" w:hAnsi="Times New Roman"/>
          <w:sz w:val="28"/>
          <w:szCs w:val="28"/>
        </w:rPr>
        <w:t xml:space="preserve"> когда состоялся первый Парад Победы в ВОВ на Красной </w:t>
      </w:r>
      <w:r w:rsidR="000F7036" w:rsidRPr="00457E22">
        <w:rPr>
          <w:rFonts w:ascii="Times New Roman" w:hAnsi="Times New Roman"/>
          <w:sz w:val="28"/>
          <w:szCs w:val="28"/>
        </w:rPr>
        <w:t>площади, творческий</w:t>
      </w:r>
      <w:r w:rsidRPr="00457E22">
        <w:rPr>
          <w:rFonts w:ascii="Times New Roman" w:hAnsi="Times New Roman"/>
          <w:sz w:val="28"/>
          <w:szCs w:val="28"/>
        </w:rPr>
        <w:t xml:space="preserve"> коллектив подготовил праздничное мероприятие для всех жителей города, где прозвучали песни военных и пос</w:t>
      </w:r>
      <w:r w:rsidR="000F7036" w:rsidRPr="00457E22">
        <w:rPr>
          <w:rFonts w:ascii="Times New Roman" w:hAnsi="Times New Roman"/>
          <w:sz w:val="28"/>
          <w:szCs w:val="28"/>
        </w:rPr>
        <w:t>левоенных лет.</w:t>
      </w:r>
      <w:r w:rsidRPr="00457E22">
        <w:rPr>
          <w:rFonts w:ascii="Times New Roman" w:hAnsi="Times New Roman"/>
          <w:sz w:val="28"/>
          <w:szCs w:val="28"/>
        </w:rPr>
        <w:t xml:space="preserve">       </w:t>
      </w:r>
    </w:p>
    <w:p w14:paraId="53F50491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Творческие коллективы подготовили и провели на площадках Дворца культуры торжественные </w:t>
      </w:r>
      <w:r w:rsidR="000F7036" w:rsidRPr="00457E22">
        <w:rPr>
          <w:rFonts w:ascii="Times New Roman" w:hAnsi="Times New Roman"/>
          <w:sz w:val="28"/>
          <w:szCs w:val="28"/>
        </w:rPr>
        <w:t>мероприятия «Профессия</w:t>
      </w:r>
      <w:r w:rsidRPr="00457E22">
        <w:rPr>
          <w:rFonts w:ascii="Times New Roman" w:hAnsi="Times New Roman"/>
          <w:sz w:val="28"/>
          <w:szCs w:val="28"/>
        </w:rPr>
        <w:t xml:space="preserve"> на рубеже огня» к дню пожарной охраны, День медицинского работника, День государственного Флага, </w:t>
      </w:r>
      <w:r w:rsidR="000F7036" w:rsidRPr="00457E22">
        <w:rPr>
          <w:rFonts w:ascii="Times New Roman" w:hAnsi="Times New Roman"/>
          <w:sz w:val="28"/>
          <w:szCs w:val="28"/>
        </w:rPr>
        <w:t>«От</w:t>
      </w:r>
      <w:r w:rsidRPr="00457E22">
        <w:rPr>
          <w:rFonts w:ascii="Times New Roman" w:hAnsi="Times New Roman"/>
          <w:sz w:val="28"/>
          <w:szCs w:val="28"/>
        </w:rPr>
        <w:t xml:space="preserve"> всей души»</w:t>
      </w:r>
      <w:r w:rsidR="000F7036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- для людей старшего поколения. В рамках Дня пенсионера проведено районное мероприятие, посвященное Дню добра, мудрости и уважения к старшему поколению «Поколения вместе». </w:t>
      </w:r>
    </w:p>
    <w:p w14:paraId="79BCFF98" w14:textId="77777777" w:rsidR="008C37F9" w:rsidRPr="00457E22" w:rsidRDefault="000F7036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8C37F9" w:rsidRPr="00457E22">
        <w:rPr>
          <w:rFonts w:ascii="Times New Roman" w:hAnsi="Times New Roman"/>
          <w:sz w:val="28"/>
          <w:szCs w:val="28"/>
        </w:rPr>
        <w:t xml:space="preserve">9 мая </w:t>
      </w:r>
      <w:r w:rsidR="000F1F12" w:rsidRPr="00457E22">
        <w:rPr>
          <w:rFonts w:ascii="Times New Roman" w:hAnsi="Times New Roman"/>
          <w:sz w:val="28"/>
          <w:szCs w:val="28"/>
        </w:rPr>
        <w:t>Глава города</w:t>
      </w:r>
      <w:r w:rsidR="008C37F9" w:rsidRPr="00457E22">
        <w:rPr>
          <w:rFonts w:ascii="Times New Roman" w:hAnsi="Times New Roman"/>
          <w:sz w:val="28"/>
          <w:szCs w:val="28"/>
        </w:rPr>
        <w:t xml:space="preserve"> Чекасин А.М. совместно с солистами творческого коллектива Дворца культуры, поздравили на дому, единственного нашего горожанина ветерана ВОВ Демина М.Н. </w:t>
      </w:r>
      <w:proofErr w:type="gramStart"/>
      <w:r w:rsidR="008C37F9" w:rsidRPr="00457E22">
        <w:rPr>
          <w:rFonts w:ascii="Times New Roman" w:hAnsi="Times New Roman"/>
          <w:sz w:val="28"/>
          <w:szCs w:val="28"/>
        </w:rPr>
        <w:t>Ветерану  вручили</w:t>
      </w:r>
      <w:proofErr w:type="gramEnd"/>
      <w:r w:rsidR="008C37F9" w:rsidRPr="00457E22">
        <w:rPr>
          <w:rFonts w:ascii="Times New Roman" w:hAnsi="Times New Roman"/>
          <w:sz w:val="28"/>
          <w:szCs w:val="28"/>
        </w:rPr>
        <w:t xml:space="preserve"> цветы и памятные подарки под исполнение самой главной песни этого праздника «День Победы».</w:t>
      </w:r>
    </w:p>
    <w:p w14:paraId="62A67103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В рамках празднования Дня города, мы традиционно </w:t>
      </w:r>
      <w:r w:rsidR="000F7036" w:rsidRPr="00457E22">
        <w:rPr>
          <w:rFonts w:ascii="Times New Roman" w:hAnsi="Times New Roman"/>
          <w:sz w:val="28"/>
          <w:szCs w:val="28"/>
        </w:rPr>
        <w:t>провели уже</w:t>
      </w:r>
      <w:r w:rsidRPr="00457E22">
        <w:rPr>
          <w:rFonts w:ascii="Times New Roman" w:hAnsi="Times New Roman"/>
          <w:sz w:val="28"/>
          <w:szCs w:val="28"/>
        </w:rPr>
        <w:t xml:space="preserve"> пятнадцатую церемонию присвоения звания «Человек года». Почетные звания за выдающиеся заслуги получили 11 номинантов. Творческий коллектив Дворца культуры представил зрителям </w:t>
      </w:r>
      <w:r w:rsidR="000F7036" w:rsidRPr="00457E22">
        <w:rPr>
          <w:rFonts w:ascii="Times New Roman" w:hAnsi="Times New Roman"/>
          <w:sz w:val="28"/>
          <w:szCs w:val="28"/>
        </w:rPr>
        <w:t>видеопоздравление,</w:t>
      </w:r>
      <w:r w:rsidRPr="00457E22">
        <w:rPr>
          <w:rFonts w:ascii="Times New Roman" w:hAnsi="Times New Roman"/>
          <w:sz w:val="28"/>
          <w:szCs w:val="28"/>
        </w:rPr>
        <w:t xml:space="preserve"> содержащее в себе поздравление Главы города и творческие номера участников художественной самодеятельности, а также видеосюжет от детской ТВ </w:t>
      </w:r>
      <w:r w:rsidR="000F7036" w:rsidRPr="00457E22">
        <w:rPr>
          <w:rFonts w:ascii="Times New Roman" w:hAnsi="Times New Roman"/>
          <w:sz w:val="28"/>
          <w:szCs w:val="28"/>
        </w:rPr>
        <w:t>студии где</w:t>
      </w:r>
      <w:r w:rsidRPr="00457E22">
        <w:rPr>
          <w:rFonts w:ascii="Times New Roman" w:hAnsi="Times New Roman"/>
          <w:sz w:val="28"/>
          <w:szCs w:val="28"/>
        </w:rPr>
        <w:t xml:space="preserve"> сравнили современный наш город с тем как он </w:t>
      </w:r>
      <w:r w:rsidR="000F7036" w:rsidRPr="00457E22">
        <w:rPr>
          <w:rFonts w:ascii="Times New Roman" w:hAnsi="Times New Roman"/>
          <w:sz w:val="28"/>
          <w:szCs w:val="28"/>
        </w:rPr>
        <w:t>выглядел раньше,</w:t>
      </w:r>
      <w:r w:rsidRPr="00457E22">
        <w:rPr>
          <w:rFonts w:ascii="Times New Roman" w:hAnsi="Times New Roman"/>
          <w:sz w:val="28"/>
          <w:szCs w:val="28"/>
        </w:rPr>
        <w:t xml:space="preserve"> используя старые фотографии из архива Демидов центр. В честь празднования 278-летия города был запущен праздничный салют.</w:t>
      </w:r>
    </w:p>
    <w:p w14:paraId="264A779A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Ежемесячно проводились для детей </w:t>
      </w:r>
      <w:r w:rsidR="00B70F3E" w:rsidRPr="00457E22">
        <w:rPr>
          <w:rFonts w:ascii="Times New Roman" w:hAnsi="Times New Roman"/>
          <w:sz w:val="28"/>
          <w:szCs w:val="28"/>
        </w:rPr>
        <w:t>развлекательные,</w:t>
      </w:r>
      <w:r w:rsidR="000F7036" w:rsidRPr="00457E22">
        <w:rPr>
          <w:rFonts w:ascii="Times New Roman" w:hAnsi="Times New Roman"/>
          <w:sz w:val="28"/>
          <w:szCs w:val="28"/>
        </w:rPr>
        <w:t xml:space="preserve"> конкурсные программы: «</w:t>
      </w:r>
      <w:r w:rsidRPr="00457E22">
        <w:rPr>
          <w:rFonts w:ascii="Times New Roman" w:hAnsi="Times New Roman"/>
          <w:sz w:val="28"/>
          <w:szCs w:val="28"/>
        </w:rPr>
        <w:t xml:space="preserve">Солдат всегда солдат», «Подари улыбку», «Незнайка на луне», «Весна красна», «От А до Я» прощание с </w:t>
      </w:r>
      <w:r w:rsidR="000F1F12" w:rsidRPr="00457E22">
        <w:rPr>
          <w:rFonts w:ascii="Times New Roman" w:hAnsi="Times New Roman"/>
          <w:sz w:val="28"/>
          <w:szCs w:val="28"/>
        </w:rPr>
        <w:t>азбукой, мастер</w:t>
      </w:r>
      <w:r w:rsidRPr="00457E22">
        <w:rPr>
          <w:rFonts w:ascii="Times New Roman" w:hAnsi="Times New Roman"/>
          <w:sz w:val="28"/>
          <w:szCs w:val="28"/>
        </w:rPr>
        <w:t>-классы: Детям о рождестве, Пряник для папы, Зимняя сказка, дискотеки: «Рождественская пижама», «Талант на двоих», «В гостях у Снеговика» и другие.</w:t>
      </w:r>
    </w:p>
    <w:p w14:paraId="11DB1DEC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Детская телевизионная студия «</w:t>
      </w:r>
      <w:proofErr w:type="spellStart"/>
      <w:r w:rsidRPr="00457E22">
        <w:rPr>
          <w:rFonts w:ascii="Times New Roman" w:hAnsi="Times New Roman"/>
          <w:sz w:val="28"/>
          <w:szCs w:val="28"/>
        </w:rPr>
        <w:t>Booм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57E22">
        <w:rPr>
          <w:rFonts w:ascii="Times New Roman" w:hAnsi="Times New Roman"/>
          <w:sz w:val="28"/>
          <w:szCs w:val="28"/>
        </w:rPr>
        <w:t>Kids</w:t>
      </w:r>
      <w:proofErr w:type="spellEnd"/>
      <w:r w:rsidRPr="00457E22">
        <w:rPr>
          <w:rFonts w:ascii="Times New Roman" w:hAnsi="Times New Roman"/>
          <w:sz w:val="28"/>
          <w:szCs w:val="28"/>
        </w:rPr>
        <w:t>» подготовила и провела ряд видео поздравлений и концертов: к 23 февраля, Международный день танца, славим светлый День Победы, «Какие же мы классные». Видео поздравления от самых юных участников всегда приносят позитивное настроение всем жителям города.</w:t>
      </w:r>
    </w:p>
    <w:p w14:paraId="1E17AB72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Военно-патриотический клуб «</w:t>
      </w:r>
      <w:r w:rsidR="00B70F3E" w:rsidRPr="00457E22">
        <w:rPr>
          <w:rFonts w:ascii="Times New Roman" w:hAnsi="Times New Roman"/>
          <w:sz w:val="28"/>
          <w:szCs w:val="28"/>
        </w:rPr>
        <w:t>Русич» в</w:t>
      </w:r>
      <w:r w:rsidRPr="00457E22">
        <w:rPr>
          <w:rFonts w:ascii="Times New Roman" w:hAnsi="Times New Roman"/>
          <w:sz w:val="28"/>
          <w:szCs w:val="28"/>
        </w:rPr>
        <w:t xml:space="preserve"> этом году совместно со спорткомитетом провел ряд </w:t>
      </w:r>
      <w:r w:rsidR="00B70F3E" w:rsidRPr="00457E22">
        <w:rPr>
          <w:rFonts w:ascii="Times New Roman" w:hAnsi="Times New Roman"/>
          <w:sz w:val="28"/>
          <w:szCs w:val="28"/>
        </w:rPr>
        <w:t>мероприятий: «</w:t>
      </w:r>
      <w:r w:rsidRPr="00457E22">
        <w:rPr>
          <w:rFonts w:ascii="Times New Roman" w:hAnsi="Times New Roman"/>
          <w:sz w:val="28"/>
          <w:szCs w:val="28"/>
        </w:rPr>
        <w:t xml:space="preserve">Быстрей, Выше. Сильнее», «Лыжня России», «Русский стиль рукопашного боя». Совместно с воскресной школой Крестовоздвиженского храма провели городской тур военно-патриотической </w:t>
      </w:r>
      <w:r w:rsidR="00B70F3E" w:rsidRPr="00457E22">
        <w:rPr>
          <w:rFonts w:ascii="Times New Roman" w:hAnsi="Times New Roman"/>
          <w:sz w:val="28"/>
          <w:szCs w:val="28"/>
        </w:rPr>
        <w:t>игры «</w:t>
      </w:r>
      <w:r w:rsidRPr="00457E22">
        <w:rPr>
          <w:rFonts w:ascii="Times New Roman" w:hAnsi="Times New Roman"/>
          <w:sz w:val="28"/>
          <w:szCs w:val="28"/>
        </w:rPr>
        <w:t>Зарница», приняли участие в почетном карауле на торжественных мероприятиях «День пограничника</w:t>
      </w:r>
      <w:r w:rsidR="00B70F3E" w:rsidRPr="00457E22">
        <w:rPr>
          <w:rFonts w:ascii="Times New Roman" w:hAnsi="Times New Roman"/>
          <w:sz w:val="28"/>
          <w:szCs w:val="28"/>
        </w:rPr>
        <w:t>»</w:t>
      </w:r>
      <w:r w:rsidRPr="00457E22">
        <w:rPr>
          <w:rFonts w:ascii="Times New Roman" w:hAnsi="Times New Roman"/>
          <w:sz w:val="28"/>
          <w:szCs w:val="28"/>
        </w:rPr>
        <w:t xml:space="preserve">, </w:t>
      </w:r>
      <w:r w:rsidR="00B70F3E" w:rsidRPr="00457E22">
        <w:rPr>
          <w:rFonts w:ascii="Times New Roman" w:hAnsi="Times New Roman"/>
          <w:sz w:val="28"/>
          <w:szCs w:val="28"/>
        </w:rPr>
        <w:t>«</w:t>
      </w:r>
      <w:r w:rsidRPr="00457E22">
        <w:rPr>
          <w:rFonts w:ascii="Times New Roman" w:hAnsi="Times New Roman"/>
          <w:sz w:val="28"/>
          <w:szCs w:val="28"/>
        </w:rPr>
        <w:t>День ВДВ</w:t>
      </w:r>
      <w:r w:rsidR="00B70F3E" w:rsidRPr="00457E22">
        <w:rPr>
          <w:rFonts w:ascii="Times New Roman" w:hAnsi="Times New Roman"/>
          <w:sz w:val="28"/>
          <w:szCs w:val="28"/>
        </w:rPr>
        <w:t>»</w:t>
      </w:r>
      <w:r w:rsidRPr="00457E22">
        <w:rPr>
          <w:rFonts w:ascii="Times New Roman" w:hAnsi="Times New Roman"/>
          <w:sz w:val="28"/>
          <w:szCs w:val="28"/>
        </w:rPr>
        <w:t xml:space="preserve">, </w:t>
      </w:r>
      <w:r w:rsidR="00B70F3E" w:rsidRPr="00457E22">
        <w:rPr>
          <w:rFonts w:ascii="Times New Roman" w:hAnsi="Times New Roman"/>
          <w:sz w:val="28"/>
          <w:szCs w:val="28"/>
        </w:rPr>
        <w:t>«</w:t>
      </w:r>
      <w:r w:rsidRPr="00457E22">
        <w:rPr>
          <w:rFonts w:ascii="Times New Roman" w:hAnsi="Times New Roman"/>
          <w:sz w:val="28"/>
          <w:szCs w:val="28"/>
        </w:rPr>
        <w:t>День Победы</w:t>
      </w:r>
      <w:r w:rsidR="00B70F3E" w:rsidRPr="00457E22">
        <w:rPr>
          <w:rFonts w:ascii="Times New Roman" w:hAnsi="Times New Roman"/>
          <w:sz w:val="28"/>
          <w:szCs w:val="28"/>
        </w:rPr>
        <w:t>»</w:t>
      </w:r>
      <w:r w:rsidRPr="00457E22">
        <w:rPr>
          <w:rFonts w:ascii="Times New Roman" w:hAnsi="Times New Roman"/>
          <w:sz w:val="28"/>
          <w:szCs w:val="28"/>
        </w:rPr>
        <w:t>.</w:t>
      </w:r>
    </w:p>
    <w:p w14:paraId="0D18FD8C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lastRenderedPageBreak/>
        <w:t xml:space="preserve"> Впервые было проведено значимое и очень эмоциональное событие- конкурс красоты и талантов «Мисс выпускница 2021». 9 девушек из нашего города боролись за главную корону, хотя борьбой это не назовешь, участницы очень сдружились за время подготовки на протяжении трех недель, помогали и поддерживали друг друга на всех этапах конкурса. Огромную помощь в проведении оказали спонсоры и партнеры из 16 организаций. </w:t>
      </w:r>
    </w:p>
    <w:p w14:paraId="12C3A221" w14:textId="77777777" w:rsidR="008C37F9" w:rsidRPr="00457E22" w:rsidRDefault="00B70F3E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8C37F9" w:rsidRPr="00457E22">
        <w:rPr>
          <w:rFonts w:ascii="Times New Roman" w:hAnsi="Times New Roman"/>
          <w:sz w:val="28"/>
          <w:szCs w:val="28"/>
        </w:rPr>
        <w:t xml:space="preserve"> Дворец культуры принял участие в празднике Святой Троицы, который состоялся в поселке Верхние Серги.  </w:t>
      </w:r>
    </w:p>
    <w:p w14:paraId="762F7D4A" w14:textId="77777777" w:rsidR="008C37F9" w:rsidRPr="00457E22" w:rsidRDefault="00B70F3E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 </w:t>
      </w:r>
      <w:r w:rsidR="008C37F9" w:rsidRPr="00457E22">
        <w:rPr>
          <w:rFonts w:ascii="Times New Roman" w:hAnsi="Times New Roman"/>
          <w:sz w:val="28"/>
          <w:szCs w:val="28"/>
        </w:rPr>
        <w:t>Театральная студия «Пластилин» открыла череду интересных мероприятий спектаклем «Золушка», далее в саду Металлургов состоялась конкурсная прогр</w:t>
      </w:r>
      <w:r w:rsidRPr="00457E22">
        <w:rPr>
          <w:rFonts w:ascii="Times New Roman" w:hAnsi="Times New Roman"/>
          <w:sz w:val="28"/>
          <w:szCs w:val="28"/>
        </w:rPr>
        <w:t xml:space="preserve">амма и дискотека «Летняя пора». </w:t>
      </w:r>
    </w:p>
    <w:p w14:paraId="16E66DA8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Заключительным мероприятием для летних пришкольных лагерей стал самый любимый всеми фестиваль «Холли-краски».</w:t>
      </w:r>
    </w:p>
    <w:p w14:paraId="21097D8E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</w:t>
      </w:r>
    </w:p>
    <w:p w14:paraId="04227AEB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Ежегодно в августе кинозал Дворца культуры «</w:t>
      </w:r>
      <w:proofErr w:type="spellStart"/>
      <w:r w:rsidRPr="00457E22">
        <w:rPr>
          <w:rFonts w:ascii="Times New Roman" w:hAnsi="Times New Roman"/>
          <w:sz w:val="28"/>
          <w:szCs w:val="28"/>
        </w:rPr>
        <w:t>Sergi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 N-CINEMA» принимаем участие в Российской акции «Ночь кино». В рамках акции перед киносеансами была </w:t>
      </w:r>
      <w:r w:rsidR="00B70F3E" w:rsidRPr="00457E22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="00B70F3E" w:rsidRPr="00457E22">
        <w:rPr>
          <w:rFonts w:ascii="Times New Roman" w:hAnsi="Times New Roman"/>
          <w:sz w:val="28"/>
          <w:szCs w:val="28"/>
        </w:rPr>
        <w:t>киновикторина</w:t>
      </w:r>
      <w:proofErr w:type="spellEnd"/>
      <w:r w:rsidRPr="00457E22">
        <w:rPr>
          <w:rFonts w:ascii="Times New Roman" w:hAnsi="Times New Roman"/>
          <w:sz w:val="28"/>
          <w:szCs w:val="28"/>
        </w:rPr>
        <w:t>, мероприятие посетило более 170 человек.</w:t>
      </w:r>
    </w:p>
    <w:p w14:paraId="39D2440A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онлайн формате прошли </w:t>
      </w:r>
      <w:r w:rsidR="00B70F3E" w:rsidRPr="00457E22">
        <w:rPr>
          <w:rFonts w:ascii="Times New Roman" w:hAnsi="Times New Roman"/>
          <w:sz w:val="28"/>
          <w:szCs w:val="28"/>
        </w:rPr>
        <w:t>концерты: праздничный</w:t>
      </w:r>
      <w:r w:rsidRPr="00457E22">
        <w:rPr>
          <w:rFonts w:ascii="Times New Roman" w:hAnsi="Times New Roman"/>
          <w:sz w:val="28"/>
          <w:szCs w:val="28"/>
        </w:rPr>
        <w:t xml:space="preserve"> концерт к Дню студента «День всех Татьян</w:t>
      </w:r>
      <w:r w:rsidR="00B70F3E" w:rsidRPr="00457E22">
        <w:rPr>
          <w:rFonts w:ascii="Times New Roman" w:hAnsi="Times New Roman"/>
          <w:sz w:val="28"/>
          <w:szCs w:val="28"/>
        </w:rPr>
        <w:t>», День</w:t>
      </w:r>
      <w:r w:rsidRPr="00457E22">
        <w:rPr>
          <w:rFonts w:ascii="Times New Roman" w:hAnsi="Times New Roman"/>
          <w:sz w:val="28"/>
          <w:szCs w:val="28"/>
        </w:rPr>
        <w:t xml:space="preserve"> вывода войск из Афганистана, </w:t>
      </w:r>
      <w:r w:rsidR="00B70F3E" w:rsidRPr="00457E22">
        <w:rPr>
          <w:rFonts w:ascii="Times New Roman" w:hAnsi="Times New Roman"/>
          <w:sz w:val="28"/>
          <w:szCs w:val="28"/>
        </w:rPr>
        <w:t>традиционная праздничная программа,</w:t>
      </w:r>
      <w:r w:rsidRPr="00457E22">
        <w:rPr>
          <w:rFonts w:ascii="Times New Roman" w:hAnsi="Times New Roman"/>
          <w:sz w:val="28"/>
          <w:szCs w:val="28"/>
        </w:rPr>
        <w:t xml:space="preserve"> посвященная 23 февраля, </w:t>
      </w:r>
      <w:r w:rsidR="00B70F3E" w:rsidRPr="00457E22">
        <w:rPr>
          <w:rFonts w:ascii="Times New Roman" w:hAnsi="Times New Roman"/>
          <w:sz w:val="28"/>
          <w:szCs w:val="28"/>
        </w:rPr>
        <w:t>тематический концерт, посвященный ВОВ «</w:t>
      </w:r>
      <w:r w:rsidRPr="00457E22">
        <w:rPr>
          <w:rFonts w:ascii="Times New Roman" w:hAnsi="Times New Roman"/>
          <w:sz w:val="28"/>
          <w:szCs w:val="28"/>
        </w:rPr>
        <w:t>В те годы</w:t>
      </w:r>
      <w:r w:rsidR="000A1085" w:rsidRPr="00457E22">
        <w:rPr>
          <w:rFonts w:ascii="Times New Roman" w:hAnsi="Times New Roman"/>
          <w:sz w:val="28"/>
          <w:szCs w:val="28"/>
        </w:rPr>
        <w:t>,</w:t>
      </w:r>
      <w:r w:rsidRPr="00457E22">
        <w:rPr>
          <w:rFonts w:ascii="Times New Roman" w:hAnsi="Times New Roman"/>
          <w:sz w:val="28"/>
          <w:szCs w:val="28"/>
        </w:rPr>
        <w:t xml:space="preserve"> когда была война», </w:t>
      </w:r>
      <w:r w:rsidR="000A1085" w:rsidRPr="00457E22">
        <w:rPr>
          <w:rFonts w:ascii="Times New Roman" w:hAnsi="Times New Roman"/>
          <w:sz w:val="28"/>
          <w:szCs w:val="28"/>
        </w:rPr>
        <w:t>праздничный концерт,</w:t>
      </w:r>
      <w:r w:rsidRPr="00457E22">
        <w:rPr>
          <w:rFonts w:ascii="Times New Roman" w:hAnsi="Times New Roman"/>
          <w:sz w:val="28"/>
          <w:szCs w:val="28"/>
        </w:rPr>
        <w:t xml:space="preserve"> посвященный Дню города.</w:t>
      </w:r>
    </w:p>
    <w:p w14:paraId="52891616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Впервые провели праздничную программу с</w:t>
      </w:r>
      <w:r w:rsidR="00B70F3E" w:rsidRPr="00457E22">
        <w:rPr>
          <w:rFonts w:ascii="Times New Roman" w:hAnsi="Times New Roman"/>
          <w:sz w:val="28"/>
          <w:szCs w:val="28"/>
        </w:rPr>
        <w:t xml:space="preserve">реди танцевальных коллективов </w:t>
      </w:r>
      <w:r w:rsidR="000F1F12" w:rsidRPr="00457E22">
        <w:rPr>
          <w:rFonts w:ascii="Times New Roman" w:hAnsi="Times New Roman"/>
          <w:sz w:val="28"/>
          <w:szCs w:val="28"/>
        </w:rPr>
        <w:t>«Перепляс»,</w:t>
      </w:r>
      <w:r w:rsidRPr="00457E22">
        <w:rPr>
          <w:rFonts w:ascii="Times New Roman" w:hAnsi="Times New Roman"/>
          <w:sz w:val="28"/>
          <w:szCs w:val="28"/>
        </w:rPr>
        <w:t xml:space="preserve"> посвященный дню танца. Городской Тинейджер-Лидер- шоу игра для подростков в котором приняли участие 7 команд </w:t>
      </w:r>
      <w:r w:rsidR="000A1085" w:rsidRPr="00457E22">
        <w:rPr>
          <w:rFonts w:ascii="Times New Roman" w:hAnsi="Times New Roman"/>
          <w:sz w:val="28"/>
          <w:szCs w:val="28"/>
        </w:rPr>
        <w:t xml:space="preserve">из школ </w:t>
      </w:r>
      <w:r w:rsidRPr="00457E22">
        <w:rPr>
          <w:rFonts w:ascii="Times New Roman" w:hAnsi="Times New Roman"/>
          <w:sz w:val="28"/>
          <w:szCs w:val="28"/>
        </w:rPr>
        <w:t xml:space="preserve">города. </w:t>
      </w:r>
    </w:p>
    <w:p w14:paraId="70213DC1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   Ежегодно проходят отчетные мероприятия всех коллективов Дворца культуры.</w:t>
      </w:r>
      <w:r w:rsidR="000A1085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В мае прошел отчетный концерт творческих коллективов «Волшебный мир кулис» – это определенный итог проделанной работы всех коллективов. Это праздник, необходимый как самим участникам, так и руководителям творческих коллективов. Свои самые яркие номера представили </w:t>
      </w:r>
      <w:r w:rsidR="000A1085" w:rsidRPr="00457E22">
        <w:rPr>
          <w:rFonts w:ascii="Times New Roman" w:hAnsi="Times New Roman"/>
          <w:sz w:val="28"/>
          <w:szCs w:val="28"/>
        </w:rPr>
        <w:t>танцевальные и</w:t>
      </w:r>
      <w:r w:rsidRPr="00457E22">
        <w:rPr>
          <w:rFonts w:ascii="Times New Roman" w:hAnsi="Times New Roman"/>
          <w:sz w:val="28"/>
          <w:szCs w:val="28"/>
        </w:rPr>
        <w:t xml:space="preserve"> вокальные коллективы, солисты, ведущими концерта были участники театральной студии «Пластилин», военно-патриотический клуб «Русич» подготовил показательное выступление с отработкой элементов рукопашного боя.</w:t>
      </w:r>
    </w:p>
    <w:p w14:paraId="464B074E" w14:textId="77777777" w:rsidR="008C37F9" w:rsidRPr="00457E22" w:rsidRDefault="0054743E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Участники театральной</w:t>
      </w:r>
      <w:r w:rsidR="008C37F9" w:rsidRPr="00457E22">
        <w:rPr>
          <w:rFonts w:ascii="Times New Roman" w:hAnsi="Times New Roman"/>
          <w:sz w:val="28"/>
          <w:szCs w:val="28"/>
        </w:rPr>
        <w:t xml:space="preserve"> студии «Пластилин», примеряя на себя образы разных персонажей в театрализованных постановках, подготовили и показала свои отчетные спектакли «Карлсон опять проказничает», «Золуш</w:t>
      </w:r>
      <w:r w:rsidR="00717A93" w:rsidRPr="00457E22">
        <w:rPr>
          <w:rFonts w:ascii="Times New Roman" w:hAnsi="Times New Roman"/>
          <w:sz w:val="28"/>
          <w:szCs w:val="28"/>
        </w:rPr>
        <w:t>ка», «</w:t>
      </w:r>
      <w:r w:rsidRPr="00457E22">
        <w:rPr>
          <w:rFonts w:ascii="Times New Roman" w:hAnsi="Times New Roman"/>
          <w:sz w:val="28"/>
          <w:szCs w:val="28"/>
        </w:rPr>
        <w:t xml:space="preserve">Сказка двери открывает». </w:t>
      </w:r>
      <w:r w:rsidR="008C37F9" w:rsidRPr="00457E22">
        <w:rPr>
          <w:rFonts w:ascii="Times New Roman" w:hAnsi="Times New Roman"/>
          <w:sz w:val="28"/>
          <w:szCs w:val="28"/>
        </w:rPr>
        <w:t>Участники посещающие изо студию «</w:t>
      </w:r>
      <w:proofErr w:type="spellStart"/>
      <w:r w:rsidR="008C37F9" w:rsidRPr="00457E22">
        <w:rPr>
          <w:rFonts w:ascii="Times New Roman" w:hAnsi="Times New Roman"/>
          <w:sz w:val="28"/>
          <w:szCs w:val="28"/>
        </w:rPr>
        <w:t>Радуга</w:t>
      </w:r>
      <w:proofErr w:type="gramStart"/>
      <w:r w:rsidR="008C37F9" w:rsidRPr="00457E22">
        <w:rPr>
          <w:rFonts w:ascii="Times New Roman" w:hAnsi="Times New Roman"/>
          <w:sz w:val="28"/>
          <w:szCs w:val="28"/>
        </w:rPr>
        <w:t>»,студии</w:t>
      </w:r>
      <w:proofErr w:type="spellEnd"/>
      <w:proofErr w:type="gramEnd"/>
      <w:r w:rsidR="008C37F9" w:rsidRPr="00457E22">
        <w:rPr>
          <w:rFonts w:ascii="Times New Roman" w:hAnsi="Times New Roman"/>
          <w:sz w:val="28"/>
          <w:szCs w:val="28"/>
        </w:rPr>
        <w:t xml:space="preserve"> народно-художественных промыслов «Параскева» и «Лукошко», </w:t>
      </w:r>
      <w:proofErr w:type="spellStart"/>
      <w:r w:rsidR="008C37F9" w:rsidRPr="00457E22">
        <w:rPr>
          <w:rFonts w:ascii="Times New Roman" w:hAnsi="Times New Roman"/>
          <w:sz w:val="28"/>
          <w:szCs w:val="28"/>
        </w:rPr>
        <w:t>мультстудия</w:t>
      </w:r>
      <w:proofErr w:type="spellEnd"/>
      <w:r w:rsidR="008C37F9" w:rsidRPr="00457E22">
        <w:rPr>
          <w:rFonts w:ascii="Times New Roman" w:hAnsi="Times New Roman"/>
          <w:sz w:val="28"/>
          <w:szCs w:val="28"/>
        </w:rPr>
        <w:t xml:space="preserve"> «Капитошка», группы эстетического познавательно-коммуникативного развития «Почемучки» и «</w:t>
      </w:r>
      <w:proofErr w:type="spellStart"/>
      <w:r w:rsidR="008C37F9" w:rsidRPr="00457E22">
        <w:rPr>
          <w:rFonts w:ascii="Times New Roman" w:hAnsi="Times New Roman"/>
          <w:sz w:val="28"/>
          <w:szCs w:val="28"/>
        </w:rPr>
        <w:t>Звукарики</w:t>
      </w:r>
      <w:proofErr w:type="spellEnd"/>
      <w:r w:rsidR="008C37F9" w:rsidRPr="00457E22">
        <w:rPr>
          <w:rFonts w:ascii="Times New Roman" w:hAnsi="Times New Roman"/>
          <w:sz w:val="28"/>
          <w:szCs w:val="28"/>
        </w:rPr>
        <w:t xml:space="preserve">», любительский театр кукол «Балаганчик» и инклюзивное творческое объединение «Крылья» подготовили совместно свое итоговое мероприятие. На итоговом </w:t>
      </w:r>
      <w:r w:rsidR="00717A93" w:rsidRPr="00457E22">
        <w:rPr>
          <w:rFonts w:ascii="Times New Roman" w:hAnsi="Times New Roman"/>
          <w:sz w:val="28"/>
          <w:szCs w:val="28"/>
        </w:rPr>
        <w:t>мероприятии дети</w:t>
      </w:r>
      <w:r w:rsidR="008C37F9" w:rsidRPr="00457E22">
        <w:rPr>
          <w:rFonts w:ascii="Times New Roman" w:hAnsi="Times New Roman"/>
          <w:sz w:val="28"/>
          <w:szCs w:val="28"/>
        </w:rPr>
        <w:t xml:space="preserve"> были </w:t>
      </w:r>
      <w:r w:rsidR="008C37F9" w:rsidRPr="00457E22">
        <w:rPr>
          <w:rFonts w:ascii="Times New Roman" w:hAnsi="Times New Roman"/>
          <w:sz w:val="28"/>
          <w:szCs w:val="28"/>
        </w:rPr>
        <w:lastRenderedPageBreak/>
        <w:t xml:space="preserve">отмечены благодарностями и сертификатами участников </w:t>
      </w:r>
      <w:r w:rsidR="00717A93" w:rsidRPr="00457E22">
        <w:rPr>
          <w:rFonts w:ascii="Times New Roman" w:hAnsi="Times New Roman"/>
          <w:sz w:val="28"/>
          <w:szCs w:val="28"/>
        </w:rPr>
        <w:t>международных и</w:t>
      </w:r>
      <w:r w:rsidR="008C37F9" w:rsidRPr="00457E22">
        <w:rPr>
          <w:rFonts w:ascii="Times New Roman" w:hAnsi="Times New Roman"/>
          <w:sz w:val="28"/>
          <w:szCs w:val="28"/>
        </w:rPr>
        <w:t xml:space="preserve"> Всероссийских конкурсов.</w:t>
      </w:r>
    </w:p>
    <w:p w14:paraId="47640E48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23 июля −1 августа в Московском Манеже проходила международная выставка «Шедевры лоскутного шитья: искусство, которого вы не знали» в рамках Международного фестиваля лоскутного шитья ДУША РОССИИ 2021, на который приезжают иностранные мастера и участники более чем из 400 городов и поселков России. Среди этих участников были работы и наших юных мастеров-умельцев, посещающих студии народных помыслов </w:t>
      </w:r>
      <w:r w:rsidR="000F1F12" w:rsidRPr="00457E22">
        <w:rPr>
          <w:rFonts w:ascii="Times New Roman" w:hAnsi="Times New Roman"/>
          <w:sz w:val="28"/>
          <w:szCs w:val="28"/>
        </w:rPr>
        <w:t>руководитель студии</w:t>
      </w:r>
      <w:r w:rsidRPr="00457E22">
        <w:rPr>
          <w:rFonts w:ascii="Times New Roman" w:hAnsi="Times New Roman"/>
          <w:sz w:val="28"/>
          <w:szCs w:val="28"/>
        </w:rPr>
        <w:t xml:space="preserve"> - Власова Я.В.  Работы наших ребят прошли два тура отбора, и в итоге попали на выставочную площадку, где их смело можно причислить к шедеврам, ведь выставка в Московском Манеже так и называлась "ШЕДЕВРЫ ЛОСКУТНОГО ШИТЬЯ".</w:t>
      </w:r>
    </w:p>
    <w:p w14:paraId="6484BCEA" w14:textId="77777777" w:rsidR="008C37F9" w:rsidRPr="00457E22" w:rsidRDefault="00102FA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37F9" w:rsidRPr="00457E22">
        <w:rPr>
          <w:rFonts w:ascii="Times New Roman" w:hAnsi="Times New Roman"/>
          <w:sz w:val="28"/>
          <w:szCs w:val="28"/>
        </w:rPr>
        <w:t xml:space="preserve">Участники коллективов приняли участие в </w:t>
      </w:r>
      <w:r w:rsidR="00717A93" w:rsidRPr="00457E22">
        <w:rPr>
          <w:rFonts w:ascii="Times New Roman" w:hAnsi="Times New Roman"/>
          <w:sz w:val="28"/>
          <w:szCs w:val="28"/>
        </w:rPr>
        <w:t>конкурсах:</w:t>
      </w:r>
    </w:p>
    <w:p w14:paraId="53505844" w14:textId="77777777" w:rsidR="008C37F9" w:rsidRPr="00457E22" w:rsidRDefault="00717A93" w:rsidP="008C37F9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7E22">
        <w:rPr>
          <w:rFonts w:ascii="Times New Roman" w:hAnsi="Times New Roman"/>
          <w:b/>
          <w:sz w:val="28"/>
          <w:szCs w:val="28"/>
        </w:rPr>
        <w:t xml:space="preserve"> </w:t>
      </w:r>
      <w:r w:rsidR="008C37F9" w:rsidRPr="00457E22">
        <w:rPr>
          <w:rFonts w:ascii="Times New Roman" w:hAnsi="Times New Roman"/>
          <w:b/>
          <w:sz w:val="28"/>
          <w:szCs w:val="28"/>
        </w:rPr>
        <w:t>в четырех Международных</w:t>
      </w:r>
    </w:p>
    <w:p w14:paraId="4C56FAD3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В номинациях-  </w:t>
      </w:r>
      <w:r w:rsidR="00717A93" w:rsidRPr="00457E22">
        <w:rPr>
          <w:rFonts w:ascii="Times New Roman" w:hAnsi="Times New Roman"/>
          <w:sz w:val="28"/>
          <w:szCs w:val="28"/>
        </w:rPr>
        <w:t>инструментальный,</w:t>
      </w:r>
      <w:r w:rsidRPr="00457E22">
        <w:rPr>
          <w:rFonts w:ascii="Times New Roman" w:hAnsi="Times New Roman"/>
          <w:sz w:val="28"/>
          <w:szCs w:val="28"/>
        </w:rPr>
        <w:t xml:space="preserve"> хореографический, вокал </w:t>
      </w:r>
      <w:r w:rsidR="00717A93" w:rsidRPr="00457E22">
        <w:rPr>
          <w:rFonts w:ascii="Times New Roman" w:hAnsi="Times New Roman"/>
          <w:sz w:val="28"/>
          <w:szCs w:val="28"/>
        </w:rPr>
        <w:t>получив:</w:t>
      </w:r>
    </w:p>
    <w:p w14:paraId="3FE14D7D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Диплом 1 степени – 1 человек</w:t>
      </w:r>
    </w:p>
    <w:p w14:paraId="41669046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лауреатов 1,2,3 степени 5 человек</w:t>
      </w:r>
    </w:p>
    <w:p w14:paraId="16B99B6F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b/>
          <w:sz w:val="28"/>
          <w:szCs w:val="28"/>
        </w:rPr>
        <w:t xml:space="preserve">в двух Всероссийских </w:t>
      </w:r>
    </w:p>
    <w:p w14:paraId="698CA82B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мультимедийные технологии, детские рисунки.</w:t>
      </w:r>
    </w:p>
    <w:p w14:paraId="541C7853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в семи Областных </w:t>
      </w:r>
    </w:p>
    <w:p w14:paraId="6340E7E9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народные </w:t>
      </w:r>
      <w:proofErr w:type="gramStart"/>
      <w:r w:rsidRPr="00457E22">
        <w:rPr>
          <w:rFonts w:ascii="Times New Roman" w:hAnsi="Times New Roman"/>
          <w:sz w:val="28"/>
          <w:szCs w:val="28"/>
        </w:rPr>
        <w:t>игры  народов</w:t>
      </w:r>
      <w:proofErr w:type="gramEnd"/>
      <w:r w:rsidRPr="00457E22">
        <w:rPr>
          <w:rFonts w:ascii="Times New Roman" w:hAnsi="Times New Roman"/>
          <w:sz w:val="28"/>
          <w:szCs w:val="28"/>
        </w:rPr>
        <w:t xml:space="preserve"> Среднего Урала, вокал</w:t>
      </w:r>
    </w:p>
    <w:p w14:paraId="4C0DB4BA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Дипломы 2,3 степени – 3 человека</w:t>
      </w:r>
    </w:p>
    <w:p w14:paraId="44DB30AA" w14:textId="77777777" w:rsidR="008C37F9" w:rsidRPr="00457E22" w:rsidRDefault="00717A93" w:rsidP="008C37F9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7E22">
        <w:rPr>
          <w:rFonts w:ascii="Times New Roman" w:hAnsi="Times New Roman"/>
          <w:b/>
          <w:sz w:val="28"/>
          <w:szCs w:val="28"/>
        </w:rPr>
        <w:t xml:space="preserve">  в трех р</w:t>
      </w:r>
      <w:r w:rsidR="008C37F9" w:rsidRPr="00457E22">
        <w:rPr>
          <w:rFonts w:ascii="Times New Roman" w:hAnsi="Times New Roman"/>
          <w:b/>
          <w:sz w:val="28"/>
          <w:szCs w:val="28"/>
        </w:rPr>
        <w:t>айонных</w:t>
      </w:r>
    </w:p>
    <w:p w14:paraId="27E6D595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– военно</w:t>
      </w:r>
      <w:r w:rsidR="00717A93" w:rsidRPr="00457E22">
        <w:rPr>
          <w:rFonts w:ascii="Times New Roman" w:hAnsi="Times New Roman"/>
          <w:sz w:val="28"/>
          <w:szCs w:val="28"/>
        </w:rPr>
        <w:t>-патриотические, хореографические</w:t>
      </w:r>
      <w:r w:rsidRPr="00457E22">
        <w:rPr>
          <w:rFonts w:ascii="Times New Roman" w:hAnsi="Times New Roman"/>
          <w:sz w:val="28"/>
          <w:szCs w:val="28"/>
        </w:rPr>
        <w:t>, вокал</w:t>
      </w:r>
    </w:p>
    <w:p w14:paraId="5D9C7737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Дипломы 2,3 степени -4 человек.</w:t>
      </w:r>
    </w:p>
    <w:p w14:paraId="56965AC3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24C640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течении 9 месяцев </w:t>
      </w:r>
      <w:r w:rsidR="00717A93" w:rsidRPr="00457E22">
        <w:rPr>
          <w:rFonts w:ascii="Times New Roman" w:hAnsi="Times New Roman"/>
          <w:sz w:val="28"/>
          <w:szCs w:val="28"/>
        </w:rPr>
        <w:t>МБУ «</w:t>
      </w:r>
      <w:r w:rsidRPr="00457E22">
        <w:rPr>
          <w:rFonts w:ascii="Times New Roman" w:hAnsi="Times New Roman"/>
          <w:sz w:val="28"/>
          <w:szCs w:val="28"/>
        </w:rPr>
        <w:t>Дворец культуры</w:t>
      </w:r>
      <w:r w:rsidR="00717A93" w:rsidRPr="00457E22">
        <w:rPr>
          <w:rFonts w:ascii="Times New Roman" w:hAnsi="Times New Roman"/>
          <w:sz w:val="28"/>
          <w:szCs w:val="28"/>
        </w:rPr>
        <w:t>»</w:t>
      </w:r>
      <w:r w:rsidRPr="00457E22">
        <w:rPr>
          <w:rFonts w:ascii="Times New Roman" w:hAnsi="Times New Roman"/>
          <w:sz w:val="28"/>
          <w:szCs w:val="28"/>
        </w:rPr>
        <w:t xml:space="preserve"> провел</w:t>
      </w:r>
      <w:r w:rsidR="00717A93" w:rsidRPr="00457E22">
        <w:rPr>
          <w:rFonts w:ascii="Times New Roman" w:hAnsi="Times New Roman"/>
          <w:sz w:val="28"/>
          <w:szCs w:val="28"/>
        </w:rPr>
        <w:t>и</w:t>
      </w:r>
      <w:r w:rsidRPr="00457E22">
        <w:rPr>
          <w:rFonts w:ascii="Times New Roman" w:hAnsi="Times New Roman"/>
          <w:sz w:val="28"/>
          <w:szCs w:val="28"/>
        </w:rPr>
        <w:t xml:space="preserve"> ремонтны</w:t>
      </w:r>
      <w:r w:rsidR="00717A93" w:rsidRPr="00457E22">
        <w:rPr>
          <w:rFonts w:ascii="Times New Roman" w:hAnsi="Times New Roman"/>
          <w:sz w:val="28"/>
          <w:szCs w:val="28"/>
        </w:rPr>
        <w:t>е</w:t>
      </w:r>
      <w:r w:rsidRPr="00457E22">
        <w:rPr>
          <w:rFonts w:ascii="Times New Roman" w:hAnsi="Times New Roman"/>
          <w:sz w:val="28"/>
          <w:szCs w:val="28"/>
        </w:rPr>
        <w:t xml:space="preserve"> работ</w:t>
      </w:r>
      <w:r w:rsidR="00717A93" w:rsidRPr="00457E22">
        <w:rPr>
          <w:rFonts w:ascii="Times New Roman" w:hAnsi="Times New Roman"/>
          <w:sz w:val="28"/>
          <w:szCs w:val="28"/>
        </w:rPr>
        <w:t>ы, работы по</w:t>
      </w:r>
      <w:r w:rsidRPr="00457E22">
        <w:rPr>
          <w:rFonts w:ascii="Times New Roman" w:hAnsi="Times New Roman"/>
          <w:sz w:val="28"/>
          <w:szCs w:val="28"/>
        </w:rPr>
        <w:t xml:space="preserve"> настройка всего звукового оборудован</w:t>
      </w:r>
      <w:r w:rsidR="00717A93" w:rsidRPr="00457E22">
        <w:rPr>
          <w:rFonts w:ascii="Times New Roman" w:hAnsi="Times New Roman"/>
          <w:sz w:val="28"/>
          <w:szCs w:val="28"/>
        </w:rPr>
        <w:t>ия в зрительном зале и на сцене, п</w:t>
      </w:r>
      <w:r w:rsidRPr="00457E22">
        <w:rPr>
          <w:rFonts w:ascii="Times New Roman" w:hAnsi="Times New Roman"/>
          <w:sz w:val="28"/>
          <w:szCs w:val="28"/>
        </w:rPr>
        <w:t>роведено испытание и измерение электротехнического оборудования</w:t>
      </w:r>
      <w:r w:rsidR="00717A93" w:rsidRPr="00457E22">
        <w:rPr>
          <w:rFonts w:ascii="Times New Roman" w:hAnsi="Times New Roman"/>
          <w:sz w:val="28"/>
          <w:szCs w:val="28"/>
        </w:rPr>
        <w:t xml:space="preserve">, </w:t>
      </w:r>
      <w:r w:rsidRPr="00457E22">
        <w:rPr>
          <w:rFonts w:ascii="Times New Roman" w:hAnsi="Times New Roman"/>
          <w:sz w:val="28"/>
          <w:szCs w:val="28"/>
        </w:rPr>
        <w:t>косметический ремонт в 2 кабинетах силами своих сотрудников</w:t>
      </w:r>
      <w:r w:rsidR="00717A93" w:rsidRPr="00457E22">
        <w:rPr>
          <w:rFonts w:ascii="Times New Roman" w:hAnsi="Times New Roman"/>
          <w:sz w:val="28"/>
          <w:szCs w:val="28"/>
        </w:rPr>
        <w:t xml:space="preserve">. </w:t>
      </w:r>
    </w:p>
    <w:p w14:paraId="5AD6762A" w14:textId="77777777" w:rsidR="008C37F9" w:rsidRPr="00457E22" w:rsidRDefault="00717A93" w:rsidP="00717A93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      </w:t>
      </w:r>
      <w:r w:rsidR="008C37F9" w:rsidRPr="00457E22">
        <w:rPr>
          <w:rFonts w:ascii="Times New Roman" w:hAnsi="Times New Roman"/>
          <w:sz w:val="28"/>
          <w:szCs w:val="28"/>
        </w:rPr>
        <w:t>Для проведения мероприятий приобретено:</w:t>
      </w:r>
    </w:p>
    <w:p w14:paraId="70801F31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световое оборудование с эффектом узкого луча</w:t>
      </w:r>
    </w:p>
    <w:p w14:paraId="7E399741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многофункциональный цифровой процессор</w:t>
      </w:r>
    </w:p>
    <w:p w14:paraId="026C8D95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-вокальная радиосистема</w:t>
      </w:r>
    </w:p>
    <w:p w14:paraId="19802F13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колонки портативные</w:t>
      </w:r>
    </w:p>
    <w:p w14:paraId="659AAA3E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двухполосные акустические системы</w:t>
      </w:r>
    </w:p>
    <w:p w14:paraId="79820228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громкоговорители для улицы</w:t>
      </w:r>
    </w:p>
    <w:p w14:paraId="0B99BF7B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принтер</w:t>
      </w:r>
    </w:p>
    <w:p w14:paraId="24538A68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мониторы</w:t>
      </w:r>
    </w:p>
    <w:p w14:paraId="33F17E84" w14:textId="77777777" w:rsidR="008C37F9" w:rsidRPr="00457E22" w:rsidRDefault="008C37F9" w:rsidP="008C37F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стол компьютерный и шкаф-куп</w:t>
      </w:r>
      <w:r w:rsidR="00717A93" w:rsidRPr="00457E22">
        <w:rPr>
          <w:rFonts w:ascii="Times New Roman" w:hAnsi="Times New Roman"/>
          <w:sz w:val="28"/>
          <w:szCs w:val="28"/>
        </w:rPr>
        <w:t>е для нового кружка «</w:t>
      </w:r>
      <w:proofErr w:type="spellStart"/>
      <w:r w:rsidR="00717A93" w:rsidRPr="00457E22">
        <w:rPr>
          <w:rFonts w:ascii="Times New Roman" w:hAnsi="Times New Roman"/>
          <w:sz w:val="28"/>
          <w:szCs w:val="28"/>
        </w:rPr>
        <w:t>Менталика</w:t>
      </w:r>
      <w:proofErr w:type="spellEnd"/>
      <w:r w:rsidR="00717A93" w:rsidRPr="00457E22">
        <w:rPr>
          <w:rFonts w:ascii="Times New Roman" w:hAnsi="Times New Roman"/>
          <w:sz w:val="28"/>
          <w:szCs w:val="28"/>
        </w:rPr>
        <w:t>».</w:t>
      </w:r>
    </w:p>
    <w:p w14:paraId="528F5369" w14:textId="77777777" w:rsidR="00102FA9" w:rsidRDefault="00102FA9" w:rsidP="000F1F12">
      <w:pPr>
        <w:pStyle w:val="ad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7FCB98" w14:textId="77777777" w:rsidR="00E461AA" w:rsidRPr="00457E22" w:rsidRDefault="00E461AA" w:rsidP="000F1F12">
      <w:pPr>
        <w:pStyle w:val="ad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Основной задачей </w:t>
      </w:r>
      <w:r w:rsidRPr="00457E22">
        <w:rPr>
          <w:rFonts w:ascii="Times New Roman" w:hAnsi="Times New Roman"/>
          <w:b/>
          <w:sz w:val="28"/>
          <w:szCs w:val="28"/>
        </w:rPr>
        <w:t>МБУК</w:t>
      </w:r>
      <w:r w:rsidR="000F1F12" w:rsidRPr="00457E22">
        <w:rPr>
          <w:rFonts w:ascii="Times New Roman" w:hAnsi="Times New Roman"/>
          <w:b/>
          <w:sz w:val="28"/>
          <w:szCs w:val="28"/>
        </w:rPr>
        <w:t xml:space="preserve"> </w:t>
      </w:r>
      <w:r w:rsidRPr="00457E22">
        <w:rPr>
          <w:rFonts w:ascii="Times New Roman" w:hAnsi="Times New Roman"/>
          <w:b/>
          <w:sz w:val="28"/>
          <w:szCs w:val="28"/>
        </w:rPr>
        <w:t>БИЦ</w:t>
      </w:r>
      <w:r w:rsidR="000F1F12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в 2021 году была организация библиотечного, библиографического и информационного </w:t>
      </w:r>
      <w:r w:rsidR="000F1F12" w:rsidRPr="00457E22">
        <w:rPr>
          <w:rFonts w:ascii="Times New Roman" w:hAnsi="Times New Roman"/>
          <w:sz w:val="28"/>
          <w:szCs w:val="28"/>
        </w:rPr>
        <w:t>обслуживания всех</w:t>
      </w:r>
      <w:r w:rsidRPr="00457E22">
        <w:rPr>
          <w:rFonts w:ascii="Times New Roman" w:hAnsi="Times New Roman"/>
          <w:sz w:val="28"/>
          <w:szCs w:val="28"/>
        </w:rPr>
        <w:t xml:space="preserve"> категорий пользователей, обеспечение их свободного и безопасного доступа к </w:t>
      </w:r>
      <w:r w:rsidR="000F1F12" w:rsidRPr="00457E22">
        <w:rPr>
          <w:rFonts w:ascii="Times New Roman" w:hAnsi="Times New Roman"/>
          <w:sz w:val="28"/>
          <w:szCs w:val="28"/>
        </w:rPr>
        <w:t>информации, знаниям</w:t>
      </w:r>
      <w:r w:rsidRPr="00457E22">
        <w:rPr>
          <w:rFonts w:ascii="Times New Roman" w:hAnsi="Times New Roman"/>
          <w:sz w:val="28"/>
          <w:szCs w:val="28"/>
        </w:rPr>
        <w:t>, культурным ценностям.</w:t>
      </w:r>
      <w:r w:rsidR="000F1F12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457E22">
        <w:rPr>
          <w:rFonts w:ascii="Times New Roman" w:hAnsi="Times New Roman"/>
          <w:sz w:val="28"/>
          <w:szCs w:val="28"/>
        </w:rPr>
        <w:t>жителей  города</w:t>
      </w:r>
      <w:proofErr w:type="gramEnd"/>
      <w:r w:rsidRPr="00457E22">
        <w:rPr>
          <w:rFonts w:ascii="Times New Roman" w:hAnsi="Times New Roman"/>
          <w:sz w:val="28"/>
          <w:szCs w:val="28"/>
        </w:rPr>
        <w:t xml:space="preserve"> работают </w:t>
      </w:r>
      <w:r w:rsidRPr="00457E22">
        <w:rPr>
          <w:rFonts w:ascii="Times New Roman" w:hAnsi="Times New Roman"/>
          <w:sz w:val="28"/>
          <w:szCs w:val="28"/>
        </w:rPr>
        <w:lastRenderedPageBreak/>
        <w:t xml:space="preserve">две библиотеки – для взрослого и детского читателя, в которых можно было получить свободный доступ к документам из фонда, различным базам данных, консультации специалистов по подбору литературы и навигации по пространству цифровой информации. </w:t>
      </w:r>
    </w:p>
    <w:p w14:paraId="44B26800" w14:textId="77777777" w:rsidR="00E461AA" w:rsidRPr="00457E22" w:rsidRDefault="00E461AA" w:rsidP="000F1F12">
      <w:pPr>
        <w:pStyle w:val="ad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За 9 месяцев 2021 года услугами библиотек воспользовались – 4632 читателей, в том числе 1521 </w:t>
      </w:r>
      <w:r w:rsidR="000F1F12" w:rsidRPr="00457E22">
        <w:rPr>
          <w:rFonts w:ascii="Times New Roman" w:hAnsi="Times New Roman"/>
          <w:sz w:val="28"/>
          <w:szCs w:val="28"/>
        </w:rPr>
        <w:t>читателей детей</w:t>
      </w:r>
      <w:r w:rsidRPr="00457E22">
        <w:rPr>
          <w:rFonts w:ascii="Times New Roman" w:hAnsi="Times New Roman"/>
          <w:sz w:val="28"/>
          <w:szCs w:val="28"/>
        </w:rPr>
        <w:t>. Количество посещений составило – 33701. Посещение читателями детьми –</w:t>
      </w:r>
      <w:r w:rsidRPr="00457E22">
        <w:rPr>
          <w:rFonts w:ascii="Times New Roman" w:eastAsia="Times New Roman" w:hAnsi="Times New Roman"/>
          <w:szCs w:val="24"/>
        </w:rPr>
        <w:t>11465</w:t>
      </w:r>
      <w:r w:rsidRPr="00457E22">
        <w:rPr>
          <w:rFonts w:ascii="Times New Roman" w:hAnsi="Times New Roman"/>
          <w:sz w:val="28"/>
          <w:szCs w:val="28"/>
        </w:rPr>
        <w:t xml:space="preserve">. За отчетный период проведено – 244 массовых мероприятий, которые посетило 14103 человека, из них мероприятий для детей 111, количество посещений массовых мероприятий детьми – 1527. </w:t>
      </w:r>
      <w:r w:rsidR="000F1F12" w:rsidRPr="00457E22">
        <w:rPr>
          <w:rFonts w:ascii="Times New Roman" w:hAnsi="Times New Roman"/>
          <w:sz w:val="28"/>
          <w:szCs w:val="28"/>
        </w:rPr>
        <w:t>Книговыдача с</w:t>
      </w:r>
      <w:r w:rsidRPr="00457E22">
        <w:rPr>
          <w:rFonts w:ascii="Times New Roman" w:hAnsi="Times New Roman"/>
          <w:sz w:val="28"/>
          <w:szCs w:val="28"/>
        </w:rPr>
        <w:t xml:space="preserve"> начала </w:t>
      </w:r>
      <w:proofErr w:type="gramStart"/>
      <w:r w:rsidRPr="00457E22">
        <w:rPr>
          <w:rFonts w:ascii="Times New Roman" w:hAnsi="Times New Roman"/>
          <w:sz w:val="28"/>
          <w:szCs w:val="28"/>
        </w:rPr>
        <w:t>года  –</w:t>
      </w:r>
      <w:proofErr w:type="gramEnd"/>
      <w:r w:rsidRPr="00457E22">
        <w:rPr>
          <w:rFonts w:ascii="Times New Roman" w:hAnsi="Times New Roman"/>
          <w:sz w:val="28"/>
          <w:szCs w:val="28"/>
        </w:rPr>
        <w:t xml:space="preserve"> 105633 экземпляра.</w:t>
      </w:r>
    </w:p>
    <w:p w14:paraId="0B4CA36B" w14:textId="77777777" w:rsidR="00102FA9" w:rsidRDefault="00102FA9" w:rsidP="00E461A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14:paraId="1625E410" w14:textId="77777777" w:rsidR="00E461AA" w:rsidRDefault="00E461AA" w:rsidP="00E461A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bCs/>
          <w:sz w:val="28"/>
          <w:szCs w:val="28"/>
        </w:rPr>
        <w:t xml:space="preserve">Основные показатели </w:t>
      </w:r>
      <w:r w:rsidRPr="00457E22">
        <w:rPr>
          <w:rFonts w:ascii="Times New Roman" w:hAnsi="Times New Roman"/>
          <w:sz w:val="28"/>
          <w:szCs w:val="28"/>
        </w:rPr>
        <w:t>на 01.10. 2021 г.</w:t>
      </w:r>
      <w:r w:rsidR="002B7469">
        <w:rPr>
          <w:rFonts w:ascii="Times New Roman" w:hAnsi="Times New Roman"/>
          <w:sz w:val="28"/>
          <w:szCs w:val="28"/>
        </w:rPr>
        <w:t>: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074"/>
      </w:tblGrid>
      <w:tr w:rsidR="002B7469" w14:paraId="572187F5" w14:textId="77777777" w:rsidTr="002B7469">
        <w:tc>
          <w:tcPr>
            <w:tcW w:w="534" w:type="dxa"/>
          </w:tcPr>
          <w:p w14:paraId="46AB0963" w14:textId="77777777" w:rsidR="002B7469" w:rsidRPr="002B7469" w:rsidRDefault="002B7469" w:rsidP="002B7469">
            <w:pPr>
              <w:jc w:val="center"/>
              <w:rPr>
                <w:bCs/>
                <w:sz w:val="24"/>
                <w:szCs w:val="24"/>
              </w:rPr>
            </w:pPr>
            <w:r w:rsidRPr="002B74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A93F10F" w14:textId="77777777" w:rsidR="002B7469" w:rsidRDefault="002B7469" w:rsidP="002B7469">
            <w:pPr>
              <w:rPr>
                <w:bCs/>
                <w:sz w:val="24"/>
                <w:szCs w:val="24"/>
              </w:rPr>
            </w:pPr>
            <w:r w:rsidRPr="002B7469">
              <w:rPr>
                <w:bCs/>
                <w:sz w:val="24"/>
                <w:szCs w:val="24"/>
              </w:rPr>
              <w:t>Количество читателей:</w:t>
            </w:r>
          </w:p>
          <w:p w14:paraId="08939AFA" w14:textId="77777777" w:rsidR="002B7469" w:rsidRDefault="002B7469" w:rsidP="002B7469">
            <w:pPr>
              <w:rPr>
                <w:bCs/>
                <w:sz w:val="24"/>
                <w:szCs w:val="24"/>
              </w:rPr>
            </w:pPr>
          </w:p>
          <w:p w14:paraId="21AD2A16" w14:textId="77777777" w:rsidR="002B7469" w:rsidRDefault="002B7469" w:rsidP="002B74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-из них взрослых</w:t>
            </w:r>
          </w:p>
          <w:p w14:paraId="0B34497D" w14:textId="77777777" w:rsidR="002B7469" w:rsidRPr="002B7469" w:rsidRDefault="002B7469" w:rsidP="002B74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-детей</w:t>
            </w:r>
          </w:p>
        </w:tc>
        <w:tc>
          <w:tcPr>
            <w:tcW w:w="2074" w:type="dxa"/>
          </w:tcPr>
          <w:p w14:paraId="6FF3FC6D" w14:textId="77777777" w:rsidR="002B7469" w:rsidRPr="002B7469" w:rsidRDefault="002B7469" w:rsidP="002B7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3625</w:t>
            </w:r>
          </w:p>
          <w:p w14:paraId="7E27CE64" w14:textId="77777777" w:rsidR="002B7469" w:rsidRPr="002B7469" w:rsidRDefault="002B7469" w:rsidP="002B7469">
            <w:pPr>
              <w:jc w:val="center"/>
              <w:rPr>
                <w:bCs/>
                <w:sz w:val="24"/>
                <w:szCs w:val="24"/>
              </w:rPr>
            </w:pPr>
          </w:p>
          <w:p w14:paraId="5825C8A4" w14:textId="77777777" w:rsidR="002B7469" w:rsidRDefault="002B7469" w:rsidP="002B7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2309</w:t>
            </w:r>
          </w:p>
          <w:p w14:paraId="3C8F0E39" w14:textId="77777777" w:rsidR="002B7469" w:rsidRPr="002B7469" w:rsidRDefault="002B7469" w:rsidP="002B7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1316</w:t>
            </w:r>
          </w:p>
        </w:tc>
      </w:tr>
      <w:tr w:rsidR="002B7469" w14:paraId="20B8C55D" w14:textId="77777777" w:rsidTr="002B7469">
        <w:tc>
          <w:tcPr>
            <w:tcW w:w="534" w:type="dxa"/>
          </w:tcPr>
          <w:p w14:paraId="3C69A762" w14:textId="77777777" w:rsidR="002B7469" w:rsidRPr="002B7469" w:rsidRDefault="002B7469" w:rsidP="002B7469">
            <w:pPr>
              <w:jc w:val="center"/>
              <w:rPr>
                <w:bCs/>
                <w:sz w:val="24"/>
                <w:szCs w:val="24"/>
              </w:rPr>
            </w:pPr>
            <w:r w:rsidRPr="002B74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472B3A" w14:textId="77777777" w:rsidR="002B7469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Книговыдача</w:t>
            </w:r>
          </w:p>
          <w:p w14:paraId="115214A2" w14:textId="77777777" w:rsidR="00625A13" w:rsidRDefault="00625A13" w:rsidP="00625A13">
            <w:pPr>
              <w:rPr>
                <w:bCs/>
                <w:sz w:val="24"/>
                <w:szCs w:val="24"/>
              </w:rPr>
            </w:pPr>
          </w:p>
          <w:p w14:paraId="14EE460C" w14:textId="77777777" w:rsidR="00625A13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-из них взрослых</w:t>
            </w:r>
          </w:p>
          <w:p w14:paraId="140200DF" w14:textId="77777777" w:rsidR="00625A13" w:rsidRPr="002B7469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-детей</w:t>
            </w:r>
          </w:p>
        </w:tc>
        <w:tc>
          <w:tcPr>
            <w:tcW w:w="2074" w:type="dxa"/>
          </w:tcPr>
          <w:p w14:paraId="2BE81B91" w14:textId="77777777" w:rsidR="00625A13" w:rsidRDefault="00625A13" w:rsidP="002B7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61705</w:t>
            </w:r>
          </w:p>
          <w:p w14:paraId="02765821" w14:textId="77777777" w:rsidR="00625A13" w:rsidRDefault="00625A13" w:rsidP="00625A13">
            <w:pPr>
              <w:rPr>
                <w:sz w:val="24"/>
                <w:szCs w:val="24"/>
              </w:rPr>
            </w:pPr>
          </w:p>
          <w:p w14:paraId="111FA449" w14:textId="77777777" w:rsidR="002B7469" w:rsidRDefault="00625A13" w:rsidP="0062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49390</w:t>
            </w:r>
          </w:p>
          <w:p w14:paraId="05EE4424" w14:textId="77777777" w:rsidR="00625A13" w:rsidRPr="00625A13" w:rsidRDefault="00625A13" w:rsidP="0062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12315</w:t>
            </w:r>
          </w:p>
        </w:tc>
      </w:tr>
      <w:tr w:rsidR="002B7469" w14:paraId="3BCFE770" w14:textId="77777777" w:rsidTr="002B7469">
        <w:tc>
          <w:tcPr>
            <w:tcW w:w="534" w:type="dxa"/>
          </w:tcPr>
          <w:p w14:paraId="6B7841AC" w14:textId="77777777" w:rsidR="002B7469" w:rsidRPr="002B7469" w:rsidRDefault="002B7469" w:rsidP="002B7469">
            <w:pPr>
              <w:jc w:val="center"/>
              <w:rPr>
                <w:bCs/>
                <w:sz w:val="24"/>
                <w:szCs w:val="24"/>
              </w:rPr>
            </w:pPr>
            <w:r w:rsidRPr="002B74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F7C48DC" w14:textId="77777777" w:rsidR="002B7469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Посещения:</w:t>
            </w:r>
          </w:p>
          <w:p w14:paraId="5E0416FB" w14:textId="77777777" w:rsidR="00625A13" w:rsidRDefault="00625A13" w:rsidP="00625A13">
            <w:pPr>
              <w:rPr>
                <w:bCs/>
                <w:sz w:val="24"/>
                <w:szCs w:val="24"/>
              </w:rPr>
            </w:pPr>
          </w:p>
          <w:p w14:paraId="5DF28D26" w14:textId="77777777" w:rsidR="00625A13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-из них взрослых</w:t>
            </w:r>
          </w:p>
          <w:p w14:paraId="3D1DCF36" w14:textId="77777777" w:rsidR="00625A13" w:rsidRPr="002B7469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-детей</w:t>
            </w:r>
          </w:p>
        </w:tc>
        <w:tc>
          <w:tcPr>
            <w:tcW w:w="2074" w:type="dxa"/>
          </w:tcPr>
          <w:p w14:paraId="3BA30D61" w14:textId="77777777" w:rsidR="00625A13" w:rsidRDefault="00625A13" w:rsidP="002B7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26217</w:t>
            </w:r>
          </w:p>
          <w:p w14:paraId="79451601" w14:textId="77777777" w:rsidR="00625A13" w:rsidRDefault="00625A13" w:rsidP="00625A13">
            <w:pPr>
              <w:rPr>
                <w:sz w:val="24"/>
                <w:szCs w:val="24"/>
              </w:rPr>
            </w:pPr>
          </w:p>
          <w:p w14:paraId="6A6A2769" w14:textId="77777777" w:rsidR="002B7469" w:rsidRDefault="00625A13" w:rsidP="0062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18708</w:t>
            </w:r>
          </w:p>
          <w:p w14:paraId="0576DB83" w14:textId="77777777" w:rsidR="00625A13" w:rsidRPr="00625A13" w:rsidRDefault="00625A13" w:rsidP="0062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</w:t>
            </w:r>
          </w:p>
        </w:tc>
      </w:tr>
      <w:tr w:rsidR="002B7469" w14:paraId="361B3E7E" w14:textId="77777777" w:rsidTr="002B7469">
        <w:tc>
          <w:tcPr>
            <w:tcW w:w="534" w:type="dxa"/>
          </w:tcPr>
          <w:p w14:paraId="31EE8C07" w14:textId="77777777" w:rsidR="002B7469" w:rsidRPr="002B7469" w:rsidRDefault="002B7469" w:rsidP="002B7469">
            <w:pPr>
              <w:jc w:val="center"/>
              <w:rPr>
                <w:bCs/>
                <w:sz w:val="24"/>
                <w:szCs w:val="24"/>
              </w:rPr>
            </w:pPr>
            <w:r w:rsidRPr="002B74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277EC84E" w14:textId="77777777" w:rsidR="002B7469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массовых мероприятий:</w:t>
            </w:r>
          </w:p>
          <w:p w14:paraId="45D7110E" w14:textId="77777777" w:rsidR="00625A13" w:rsidRDefault="00625A13" w:rsidP="00625A13">
            <w:pPr>
              <w:rPr>
                <w:bCs/>
                <w:sz w:val="24"/>
                <w:szCs w:val="24"/>
              </w:rPr>
            </w:pPr>
          </w:p>
          <w:p w14:paraId="66B6332E" w14:textId="77777777" w:rsidR="00625A13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-из них взрослых</w:t>
            </w:r>
          </w:p>
          <w:p w14:paraId="76D65788" w14:textId="77777777" w:rsidR="00625A13" w:rsidRPr="002B7469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-детей</w:t>
            </w:r>
          </w:p>
        </w:tc>
        <w:tc>
          <w:tcPr>
            <w:tcW w:w="2074" w:type="dxa"/>
          </w:tcPr>
          <w:p w14:paraId="17E8E4DC" w14:textId="77777777" w:rsidR="00625A13" w:rsidRDefault="00625A13" w:rsidP="002B7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  <w:p w14:paraId="5CA0877D" w14:textId="77777777" w:rsidR="00625A13" w:rsidRDefault="00625A13" w:rsidP="00625A13">
            <w:pPr>
              <w:rPr>
                <w:sz w:val="24"/>
                <w:szCs w:val="24"/>
              </w:rPr>
            </w:pPr>
          </w:p>
          <w:p w14:paraId="157AAFC3" w14:textId="77777777" w:rsidR="002B7469" w:rsidRDefault="00625A13" w:rsidP="00625A1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</w:p>
          <w:p w14:paraId="1EB58E27" w14:textId="77777777" w:rsidR="00625A13" w:rsidRPr="00625A13" w:rsidRDefault="00625A13" w:rsidP="00625A1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</w:t>
            </w:r>
          </w:p>
        </w:tc>
      </w:tr>
      <w:tr w:rsidR="002B7469" w14:paraId="6EBD2A58" w14:textId="77777777" w:rsidTr="002B7469">
        <w:tc>
          <w:tcPr>
            <w:tcW w:w="534" w:type="dxa"/>
          </w:tcPr>
          <w:p w14:paraId="4E3936D2" w14:textId="77777777" w:rsidR="002B7469" w:rsidRPr="002B7469" w:rsidRDefault="002B7469" w:rsidP="002B7469">
            <w:pPr>
              <w:jc w:val="center"/>
              <w:rPr>
                <w:bCs/>
                <w:sz w:val="24"/>
                <w:szCs w:val="24"/>
              </w:rPr>
            </w:pPr>
            <w:r w:rsidRPr="002B746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03F90855" w14:textId="77777777" w:rsidR="002B7469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посещений массовых мероприятий:</w:t>
            </w:r>
          </w:p>
          <w:p w14:paraId="03C169E4" w14:textId="77777777" w:rsidR="00625A13" w:rsidRDefault="00625A13" w:rsidP="00625A13">
            <w:pPr>
              <w:rPr>
                <w:bCs/>
                <w:sz w:val="24"/>
                <w:szCs w:val="24"/>
              </w:rPr>
            </w:pPr>
          </w:p>
          <w:p w14:paraId="2E080E78" w14:textId="77777777" w:rsidR="00625A13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-из них взрослых</w:t>
            </w:r>
          </w:p>
          <w:p w14:paraId="061FE5BE" w14:textId="77777777" w:rsidR="00625A13" w:rsidRPr="002B7469" w:rsidRDefault="00625A13" w:rsidP="00625A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-детей</w:t>
            </w:r>
          </w:p>
        </w:tc>
        <w:tc>
          <w:tcPr>
            <w:tcW w:w="2074" w:type="dxa"/>
          </w:tcPr>
          <w:p w14:paraId="10BD5CD4" w14:textId="77777777" w:rsidR="00625A13" w:rsidRDefault="00625A13" w:rsidP="002B74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3812</w:t>
            </w:r>
          </w:p>
          <w:p w14:paraId="4B9EEA56" w14:textId="77777777" w:rsidR="00625A13" w:rsidRDefault="00625A13" w:rsidP="00625A13">
            <w:pPr>
              <w:rPr>
                <w:sz w:val="24"/>
                <w:szCs w:val="24"/>
              </w:rPr>
            </w:pPr>
          </w:p>
          <w:p w14:paraId="2A90BD5C" w14:textId="77777777" w:rsidR="00625A13" w:rsidRDefault="00625A13" w:rsidP="00625A13">
            <w:pPr>
              <w:rPr>
                <w:sz w:val="24"/>
                <w:szCs w:val="24"/>
              </w:rPr>
            </w:pPr>
          </w:p>
          <w:p w14:paraId="0DBD3D47" w14:textId="77777777" w:rsidR="002B7469" w:rsidRDefault="00625A13" w:rsidP="0062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  <w:p w14:paraId="2FE491E1" w14:textId="77777777" w:rsidR="00625A13" w:rsidRPr="00625A13" w:rsidRDefault="00625A13" w:rsidP="0062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</w:t>
            </w:r>
          </w:p>
        </w:tc>
      </w:tr>
    </w:tbl>
    <w:p w14:paraId="6A0E685A" w14:textId="77777777" w:rsidR="002B7469" w:rsidRPr="00457E22" w:rsidRDefault="002B7469" w:rsidP="00E461AA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14:paraId="45C64499" w14:textId="77777777" w:rsidR="00E461AA" w:rsidRPr="00457E22" w:rsidRDefault="00E461AA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Главные библиотечные события в отчётный период связаны с организацией культурно-просветительской деятельности в рамках различных мероприятий </w:t>
      </w:r>
      <w:r w:rsidR="00FD7B9F" w:rsidRPr="00457E22">
        <w:rPr>
          <w:rFonts w:ascii="Times New Roman" w:hAnsi="Times New Roman"/>
          <w:sz w:val="28"/>
          <w:szCs w:val="28"/>
        </w:rPr>
        <w:t>областного, регионального</w:t>
      </w:r>
      <w:r w:rsidRPr="00457E22">
        <w:rPr>
          <w:rFonts w:ascii="Times New Roman" w:hAnsi="Times New Roman"/>
          <w:sz w:val="28"/>
          <w:szCs w:val="28"/>
        </w:rPr>
        <w:t xml:space="preserve"> уровня, знаменательных и памятных дат.</w:t>
      </w:r>
    </w:p>
    <w:p w14:paraId="62427DBE" w14:textId="77777777" w:rsidR="00E461AA" w:rsidRPr="00457E22" w:rsidRDefault="00E461AA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Наиболее значимыми в </w:t>
      </w:r>
      <w:r w:rsidR="00FD7B9F" w:rsidRPr="00457E22">
        <w:rPr>
          <w:rFonts w:ascii="Times New Roman" w:hAnsi="Times New Roman"/>
          <w:sz w:val="28"/>
          <w:szCs w:val="28"/>
        </w:rPr>
        <w:t>городской библиотеке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FD7B9F" w:rsidRPr="00457E22">
        <w:rPr>
          <w:rFonts w:ascii="Times New Roman" w:hAnsi="Times New Roman"/>
          <w:sz w:val="28"/>
          <w:szCs w:val="28"/>
        </w:rPr>
        <w:t>были мероприятия</w:t>
      </w:r>
      <w:r w:rsidRPr="00457E22">
        <w:rPr>
          <w:rFonts w:ascii="Times New Roman" w:hAnsi="Times New Roman"/>
          <w:sz w:val="28"/>
          <w:szCs w:val="28"/>
        </w:rPr>
        <w:t xml:space="preserve"> патриотической </w:t>
      </w:r>
      <w:r w:rsidR="00FD7B9F" w:rsidRPr="00457E22">
        <w:rPr>
          <w:rFonts w:ascii="Times New Roman" w:hAnsi="Times New Roman"/>
          <w:sz w:val="28"/>
          <w:szCs w:val="28"/>
        </w:rPr>
        <w:t>направленности, цель</w:t>
      </w:r>
      <w:r w:rsidRPr="00457E22">
        <w:rPr>
          <w:rFonts w:ascii="Times New Roman" w:hAnsi="Times New Roman"/>
          <w:sz w:val="28"/>
          <w:szCs w:val="28"/>
        </w:rPr>
        <w:t xml:space="preserve"> которых формирование активной жизненной позиции гражданина, воспитание любви к Родине, своему краю, чувства верности Отечеству. </w:t>
      </w:r>
      <w:r w:rsidR="00FD7B9F" w:rsidRPr="00457E22">
        <w:rPr>
          <w:rFonts w:ascii="Times New Roman" w:hAnsi="Times New Roman"/>
          <w:sz w:val="28"/>
          <w:szCs w:val="28"/>
        </w:rPr>
        <w:t>По гражданско</w:t>
      </w:r>
      <w:r w:rsidRPr="00457E22">
        <w:rPr>
          <w:rFonts w:ascii="Times New Roman" w:hAnsi="Times New Roman"/>
          <w:sz w:val="28"/>
          <w:szCs w:val="28"/>
        </w:rPr>
        <w:t>-</w:t>
      </w:r>
      <w:r w:rsidR="00FD7B9F" w:rsidRPr="00457E22">
        <w:rPr>
          <w:rFonts w:ascii="Times New Roman" w:hAnsi="Times New Roman"/>
          <w:sz w:val="28"/>
          <w:szCs w:val="28"/>
        </w:rPr>
        <w:t>патриотическому направлению</w:t>
      </w:r>
      <w:r w:rsidRPr="00457E22">
        <w:rPr>
          <w:rFonts w:ascii="Times New Roman" w:hAnsi="Times New Roman"/>
          <w:sz w:val="28"/>
          <w:szCs w:val="28"/>
        </w:rPr>
        <w:t xml:space="preserve"> прошли циклы мероприятий, посвященные дням воинской славы России, героям Великой Отечественной войны, писателям-фронтовикам. </w:t>
      </w:r>
    </w:p>
    <w:p w14:paraId="2BDECBE6" w14:textId="77777777" w:rsidR="00FD7B9F" w:rsidRPr="00457E22" w:rsidRDefault="00E461AA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К Дням воинской славы России в городской библиотеке была приурочена книжная выставка «Триумф Полтавской баталии</w:t>
      </w:r>
      <w:r w:rsidR="00FD7B9F" w:rsidRPr="00457E22">
        <w:rPr>
          <w:rFonts w:ascii="Times New Roman" w:hAnsi="Times New Roman"/>
          <w:sz w:val="28"/>
          <w:szCs w:val="28"/>
        </w:rPr>
        <w:t>», патриотический экскурс</w:t>
      </w:r>
      <w:r w:rsidRPr="00457E22">
        <w:rPr>
          <w:rFonts w:ascii="Times New Roman" w:hAnsi="Times New Roman"/>
          <w:sz w:val="28"/>
          <w:szCs w:val="28"/>
        </w:rPr>
        <w:t xml:space="preserve"> «Победа русского флота над турецким флотом в Чесменском сражении», историко-военный </w:t>
      </w:r>
      <w:r w:rsidR="00FD7B9F" w:rsidRPr="00457E22">
        <w:rPr>
          <w:rFonts w:ascii="Times New Roman" w:hAnsi="Times New Roman"/>
          <w:sz w:val="28"/>
          <w:szCs w:val="28"/>
        </w:rPr>
        <w:t xml:space="preserve">экскурс </w:t>
      </w:r>
      <w:r w:rsidR="00FD7B9F" w:rsidRPr="00457E2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Будет помнить вся Россия», час истории «Блокады прорвано кольцо» и другие. </w:t>
      </w:r>
      <w:r w:rsidRPr="00457E22">
        <w:rPr>
          <w:rFonts w:ascii="Times New Roman" w:hAnsi="Times New Roman"/>
          <w:sz w:val="28"/>
          <w:szCs w:val="28"/>
        </w:rPr>
        <w:t xml:space="preserve">Ко Дню </w:t>
      </w:r>
      <w:r w:rsidR="00FD7B9F" w:rsidRPr="00457E22">
        <w:rPr>
          <w:rFonts w:ascii="Times New Roman" w:hAnsi="Times New Roman"/>
          <w:sz w:val="28"/>
          <w:szCs w:val="28"/>
        </w:rPr>
        <w:t>Победы в</w:t>
      </w:r>
      <w:r w:rsidRPr="00457E22">
        <w:rPr>
          <w:rFonts w:ascii="Times New Roman" w:hAnsi="Times New Roman"/>
          <w:sz w:val="28"/>
          <w:szCs w:val="28"/>
        </w:rPr>
        <w:t xml:space="preserve"> Великой Отечественной войне 1941 - 1945гг. в   МБУК </w:t>
      </w:r>
      <w:r w:rsidR="00FD7B9F" w:rsidRPr="00457E22">
        <w:rPr>
          <w:rFonts w:ascii="Times New Roman" w:hAnsi="Times New Roman"/>
          <w:sz w:val="28"/>
          <w:szCs w:val="28"/>
        </w:rPr>
        <w:t>БИЦ была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FD7B9F" w:rsidRPr="00457E22">
        <w:rPr>
          <w:rFonts w:ascii="Times New Roman" w:hAnsi="Times New Roman"/>
          <w:sz w:val="28"/>
          <w:szCs w:val="28"/>
        </w:rPr>
        <w:t>запущена онлайн</w:t>
      </w:r>
      <w:r w:rsidRPr="00457E22">
        <w:rPr>
          <w:rFonts w:ascii="Times New Roman" w:hAnsi="Times New Roman"/>
          <w:sz w:val="28"/>
          <w:szCs w:val="28"/>
        </w:rPr>
        <w:t xml:space="preserve"> - </w:t>
      </w:r>
      <w:r w:rsidR="00FD7B9F" w:rsidRPr="00457E22">
        <w:rPr>
          <w:rFonts w:ascii="Times New Roman" w:hAnsi="Times New Roman"/>
          <w:sz w:val="28"/>
          <w:szCs w:val="28"/>
        </w:rPr>
        <w:t>акция «</w:t>
      </w:r>
      <w:r w:rsidRPr="00457E22">
        <w:rPr>
          <w:rFonts w:ascii="Times New Roman" w:hAnsi="Times New Roman"/>
          <w:sz w:val="28"/>
          <w:szCs w:val="28"/>
        </w:rPr>
        <w:t xml:space="preserve">Читаем книги о </w:t>
      </w:r>
      <w:r w:rsidRPr="00457E22">
        <w:rPr>
          <w:rFonts w:ascii="Times New Roman" w:hAnsi="Times New Roman"/>
          <w:sz w:val="28"/>
          <w:szCs w:val="28"/>
        </w:rPr>
        <w:lastRenderedPageBreak/>
        <w:t xml:space="preserve">войне». </w:t>
      </w:r>
      <w:r w:rsidR="00FD7B9F" w:rsidRPr="00457E22">
        <w:rPr>
          <w:rFonts w:ascii="Times New Roman" w:hAnsi="Times New Roman"/>
          <w:sz w:val="28"/>
          <w:szCs w:val="28"/>
        </w:rPr>
        <w:t>Акция была</w:t>
      </w:r>
      <w:r w:rsidRPr="00457E22">
        <w:rPr>
          <w:rFonts w:ascii="Times New Roman" w:hAnsi="Times New Roman"/>
          <w:sz w:val="28"/>
          <w:szCs w:val="28"/>
        </w:rPr>
        <w:t xml:space="preserve"> призвана привлечь внимание читателей к книге, показать через литературу стойкость и мужество настоящего защитника Родины, испытать гордость </w:t>
      </w:r>
      <w:r w:rsidR="00FD7B9F" w:rsidRPr="00457E22">
        <w:rPr>
          <w:rFonts w:ascii="Times New Roman" w:hAnsi="Times New Roman"/>
          <w:sz w:val="28"/>
          <w:szCs w:val="28"/>
        </w:rPr>
        <w:t>за исторические прошлые страны</w:t>
      </w:r>
      <w:r w:rsidRPr="00457E22">
        <w:rPr>
          <w:rFonts w:ascii="Times New Roman" w:hAnsi="Times New Roman"/>
          <w:sz w:val="28"/>
          <w:szCs w:val="28"/>
        </w:rPr>
        <w:t xml:space="preserve">. Военно-патриотической тематике была </w:t>
      </w:r>
      <w:r w:rsidR="00FD7B9F" w:rsidRPr="00457E22">
        <w:rPr>
          <w:rFonts w:ascii="Times New Roman" w:hAnsi="Times New Roman"/>
          <w:sz w:val="28"/>
          <w:szCs w:val="28"/>
        </w:rPr>
        <w:t>посвящен и</w:t>
      </w:r>
      <w:r w:rsidRPr="00457E22">
        <w:rPr>
          <w:rFonts w:ascii="Times New Roman" w:hAnsi="Times New Roman"/>
          <w:sz w:val="28"/>
          <w:szCs w:val="28"/>
        </w:rPr>
        <w:t xml:space="preserve"> информационный </w:t>
      </w:r>
      <w:r w:rsidR="00FD7B9F" w:rsidRPr="00457E22">
        <w:rPr>
          <w:rFonts w:ascii="Times New Roman" w:hAnsi="Times New Roman"/>
          <w:sz w:val="28"/>
          <w:szCs w:val="28"/>
        </w:rPr>
        <w:t>час «Давайте почитаем</w:t>
      </w:r>
      <w:r w:rsidRPr="00457E22">
        <w:rPr>
          <w:rFonts w:ascii="Times New Roman" w:hAnsi="Times New Roman"/>
          <w:sz w:val="28"/>
          <w:szCs w:val="28"/>
        </w:rPr>
        <w:t xml:space="preserve"> о войне», </w:t>
      </w:r>
      <w:r w:rsidR="00FD7B9F" w:rsidRPr="00457E22">
        <w:rPr>
          <w:rFonts w:ascii="Times New Roman" w:hAnsi="Times New Roman"/>
          <w:sz w:val="28"/>
          <w:szCs w:val="28"/>
        </w:rPr>
        <w:t>викторина «</w:t>
      </w:r>
      <w:r w:rsidRPr="00457E22">
        <w:rPr>
          <w:rFonts w:ascii="Times New Roman" w:hAnsi="Times New Roman"/>
          <w:sz w:val="28"/>
          <w:szCs w:val="28"/>
        </w:rPr>
        <w:t xml:space="preserve">Великая война - Великая Победа!» </w:t>
      </w:r>
      <w:r w:rsidR="00FD7B9F" w:rsidRPr="00457E22">
        <w:rPr>
          <w:rFonts w:ascii="Times New Roman" w:hAnsi="Times New Roman"/>
          <w:sz w:val="28"/>
          <w:szCs w:val="28"/>
        </w:rPr>
        <w:t>и книжная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FD7B9F" w:rsidRPr="00457E22">
        <w:rPr>
          <w:rFonts w:ascii="Times New Roman" w:hAnsi="Times New Roman"/>
          <w:sz w:val="28"/>
          <w:szCs w:val="28"/>
        </w:rPr>
        <w:t>выставка «</w:t>
      </w:r>
      <w:r w:rsidRPr="00457E22">
        <w:rPr>
          <w:rFonts w:ascii="Times New Roman" w:hAnsi="Times New Roman"/>
          <w:sz w:val="28"/>
          <w:szCs w:val="28"/>
        </w:rPr>
        <w:t xml:space="preserve">Великим огненным годам святую </w:t>
      </w:r>
      <w:r w:rsidR="00FD7B9F" w:rsidRPr="00457E22">
        <w:rPr>
          <w:rFonts w:ascii="Times New Roman" w:hAnsi="Times New Roman"/>
          <w:sz w:val="28"/>
          <w:szCs w:val="28"/>
        </w:rPr>
        <w:t>память сохраняя</w:t>
      </w:r>
      <w:r w:rsidRPr="00457E22">
        <w:rPr>
          <w:rFonts w:ascii="Times New Roman" w:hAnsi="Times New Roman"/>
          <w:sz w:val="28"/>
          <w:szCs w:val="28"/>
        </w:rPr>
        <w:t xml:space="preserve">» и др.   </w:t>
      </w:r>
    </w:p>
    <w:p w14:paraId="1D410349" w14:textId="77777777" w:rsidR="00E461AA" w:rsidRPr="00457E22" w:rsidRDefault="00E461AA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2021 год в Российской Федерации объявлен Годом науки и технологий. Президент России Владимир Путин подписал соответствующий указ № 812 от 25.12.2020 г. Познакомиться с научно-познавательной </w:t>
      </w:r>
      <w:r w:rsidR="00FD7B9F" w:rsidRPr="00457E22">
        <w:rPr>
          <w:rFonts w:ascii="Times New Roman" w:hAnsi="Times New Roman"/>
          <w:sz w:val="28"/>
          <w:szCs w:val="28"/>
        </w:rPr>
        <w:t>литературой о</w:t>
      </w:r>
      <w:r w:rsidRPr="00457E22">
        <w:rPr>
          <w:rFonts w:ascii="Times New Roman" w:hAnsi="Times New Roman"/>
          <w:sz w:val="28"/>
          <w:szCs w:val="28"/>
        </w:rPr>
        <w:t xml:space="preserve"> выдающихся учёных, об изобретениях и открытиях, о научно-техническом прогрессе, о развитии новейших </w:t>
      </w:r>
      <w:r w:rsidR="00FD7B9F" w:rsidRPr="00457E22">
        <w:rPr>
          <w:rFonts w:ascii="Times New Roman" w:hAnsi="Times New Roman"/>
          <w:sz w:val="28"/>
          <w:szCs w:val="28"/>
        </w:rPr>
        <w:t>технологий можно</w:t>
      </w:r>
      <w:r w:rsidRPr="00457E22">
        <w:rPr>
          <w:rFonts w:ascii="Times New Roman" w:hAnsi="Times New Roman"/>
          <w:sz w:val="28"/>
          <w:szCs w:val="28"/>
        </w:rPr>
        <w:t xml:space="preserve"> было на </w:t>
      </w:r>
      <w:r w:rsidR="00FD7B9F" w:rsidRPr="00457E22">
        <w:rPr>
          <w:rFonts w:ascii="Times New Roman" w:hAnsi="Times New Roman"/>
          <w:sz w:val="28"/>
          <w:szCs w:val="28"/>
        </w:rPr>
        <w:t>выставках литературы</w:t>
      </w:r>
      <w:r w:rsidRPr="00457E22">
        <w:rPr>
          <w:rFonts w:ascii="Times New Roman" w:hAnsi="Times New Roman"/>
          <w:sz w:val="28"/>
          <w:szCs w:val="28"/>
        </w:rPr>
        <w:t xml:space="preserve"> «Наука-время открытий», «Хочу всё </w:t>
      </w:r>
      <w:r w:rsidR="00FD7B9F" w:rsidRPr="00457E22">
        <w:rPr>
          <w:rFonts w:ascii="Times New Roman" w:hAnsi="Times New Roman"/>
          <w:sz w:val="28"/>
          <w:szCs w:val="28"/>
        </w:rPr>
        <w:t>знать» и</w:t>
      </w:r>
      <w:r w:rsidRPr="00457E22">
        <w:rPr>
          <w:rFonts w:ascii="Times New Roman" w:hAnsi="Times New Roman"/>
          <w:sz w:val="28"/>
          <w:szCs w:val="28"/>
        </w:rPr>
        <w:t xml:space="preserve"> «Королевство невыдуманных наук». Для школьников старших </w:t>
      </w:r>
      <w:r w:rsidR="00FD7B9F" w:rsidRPr="00457E22">
        <w:rPr>
          <w:rFonts w:ascii="Times New Roman" w:hAnsi="Times New Roman"/>
          <w:sz w:val="28"/>
          <w:szCs w:val="28"/>
        </w:rPr>
        <w:t>классов была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FD7B9F" w:rsidRPr="00457E22">
        <w:rPr>
          <w:rFonts w:ascii="Times New Roman" w:hAnsi="Times New Roman"/>
          <w:sz w:val="28"/>
          <w:szCs w:val="28"/>
        </w:rPr>
        <w:t>интересна слайд</w:t>
      </w:r>
      <w:r w:rsidRPr="00457E22">
        <w:rPr>
          <w:rFonts w:ascii="Times New Roman" w:hAnsi="Times New Roman"/>
          <w:sz w:val="28"/>
          <w:szCs w:val="28"/>
        </w:rPr>
        <w:t>-презентация «Великие имена и открытия». В онлайн    режиме   прошли викторины «Удивительный мир науки», слайд-презентация «Великие имена и открытия».</w:t>
      </w:r>
    </w:p>
    <w:p w14:paraId="6227BAFE" w14:textId="77777777" w:rsidR="00E461AA" w:rsidRPr="00457E22" w:rsidRDefault="00E461AA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соответствии с Указом Губернатора Евгения Куйвашева 2021 год в Свердловской области объявлен Годом медицинского работника.  В городской библиотеке по данному направлению   был подготовлен ряд мероприятий: онлайн–презентация «По призванию сердца» - медицина в творчестве русских писателей; </w:t>
      </w:r>
      <w:proofErr w:type="spellStart"/>
      <w:r w:rsidRPr="00457E22">
        <w:rPr>
          <w:rFonts w:ascii="Times New Roman" w:hAnsi="Times New Roman"/>
          <w:sz w:val="28"/>
          <w:szCs w:val="28"/>
        </w:rPr>
        <w:t>книжно</w:t>
      </w:r>
      <w:proofErr w:type="spellEnd"/>
      <w:r w:rsidRPr="00457E22">
        <w:rPr>
          <w:rFonts w:ascii="Times New Roman" w:hAnsi="Times New Roman"/>
          <w:sz w:val="28"/>
          <w:szCs w:val="28"/>
        </w:rPr>
        <w:t>-иллюстративная выставка «Жизнь, отданная людям</w:t>
      </w:r>
      <w:r w:rsidR="00FD7B9F" w:rsidRPr="00457E22">
        <w:rPr>
          <w:rFonts w:ascii="Times New Roman" w:hAnsi="Times New Roman"/>
          <w:sz w:val="28"/>
          <w:szCs w:val="28"/>
        </w:rPr>
        <w:t>»; час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FD7B9F" w:rsidRPr="00457E22">
        <w:rPr>
          <w:rFonts w:ascii="Times New Roman" w:hAnsi="Times New Roman"/>
          <w:sz w:val="28"/>
          <w:szCs w:val="28"/>
        </w:rPr>
        <w:t>здоровья «</w:t>
      </w:r>
      <w:r w:rsidRPr="00457E22">
        <w:rPr>
          <w:rFonts w:ascii="Times New Roman" w:hAnsi="Times New Roman"/>
          <w:sz w:val="28"/>
          <w:szCs w:val="28"/>
        </w:rPr>
        <w:t>Говорим здоровью –ДА»; выставка-совет «Книга на службе здоровья».</w:t>
      </w:r>
    </w:p>
    <w:p w14:paraId="293D9A4F" w14:textId="77777777" w:rsidR="00E461AA" w:rsidRPr="00457E22" w:rsidRDefault="00E461AA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К 60 -летию первого полёта человека в </w:t>
      </w:r>
      <w:r w:rsidR="00BC1842" w:rsidRPr="00457E22">
        <w:rPr>
          <w:rFonts w:ascii="Times New Roman" w:hAnsi="Times New Roman"/>
          <w:sz w:val="28"/>
          <w:szCs w:val="28"/>
        </w:rPr>
        <w:t>космос</w:t>
      </w:r>
      <w:r w:rsidRPr="00457E22">
        <w:rPr>
          <w:rFonts w:ascii="Times New Roman" w:hAnsi="Times New Roman"/>
          <w:sz w:val="28"/>
          <w:szCs w:val="28"/>
        </w:rPr>
        <w:t xml:space="preserve"> городской библиотеке прошла</w:t>
      </w:r>
      <w:r w:rsidR="00BC1842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онлайн-презентация «Юрий Гагарин» и книжная выставка об истории развития космонавтики и </w:t>
      </w:r>
      <w:r w:rsidR="00FD7B9F" w:rsidRPr="00457E22">
        <w:rPr>
          <w:rFonts w:ascii="Times New Roman" w:hAnsi="Times New Roman"/>
          <w:sz w:val="28"/>
          <w:szCs w:val="28"/>
        </w:rPr>
        <w:t>ракетостроения «</w:t>
      </w:r>
      <w:r w:rsidRPr="00457E22">
        <w:rPr>
          <w:rFonts w:ascii="Times New Roman" w:hAnsi="Times New Roman"/>
          <w:sz w:val="28"/>
          <w:szCs w:val="28"/>
        </w:rPr>
        <w:t>Дорога к просторам Вселенной».</w:t>
      </w:r>
    </w:p>
    <w:p w14:paraId="3B55A217" w14:textId="77777777" w:rsidR="00E461AA" w:rsidRPr="00457E22" w:rsidRDefault="00FD7B9F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 этом</w:t>
      </w:r>
      <w:r w:rsidR="00E461AA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>году Всероссийская акция</w:t>
      </w:r>
      <w:r w:rsidR="00E461AA" w:rsidRPr="00457E22">
        <w:rPr>
          <w:rFonts w:ascii="Times New Roman" w:hAnsi="Times New Roman"/>
          <w:sz w:val="28"/>
          <w:szCs w:val="28"/>
        </w:rPr>
        <w:t xml:space="preserve"> в поддержку чтения «Библионочь-</w:t>
      </w:r>
      <w:r w:rsidRPr="00457E22">
        <w:rPr>
          <w:rFonts w:ascii="Times New Roman" w:hAnsi="Times New Roman"/>
          <w:sz w:val="28"/>
          <w:szCs w:val="28"/>
        </w:rPr>
        <w:t>2021» была</w:t>
      </w:r>
      <w:r w:rsidR="00E461AA" w:rsidRPr="00457E22">
        <w:rPr>
          <w:rFonts w:ascii="Times New Roman" w:hAnsi="Times New Roman"/>
          <w:sz w:val="28"/>
          <w:szCs w:val="28"/>
        </w:rPr>
        <w:t xml:space="preserve"> посвящена науке, технологиям и 60-летию первого полета человека в космос.  Общая тема мероприятий «Книга – путь к звездам». </w:t>
      </w:r>
      <w:r w:rsidRPr="00457E22">
        <w:rPr>
          <w:rFonts w:ascii="Times New Roman" w:hAnsi="Times New Roman"/>
          <w:sz w:val="28"/>
          <w:szCs w:val="28"/>
        </w:rPr>
        <w:t>На этот</w:t>
      </w:r>
      <w:r w:rsidR="00E461AA" w:rsidRPr="00457E22">
        <w:rPr>
          <w:rFonts w:ascii="Times New Roman" w:hAnsi="Times New Roman"/>
          <w:sz w:val="28"/>
          <w:szCs w:val="28"/>
        </w:rPr>
        <w:t xml:space="preserve"> раз </w:t>
      </w:r>
      <w:r w:rsidRPr="00457E22">
        <w:rPr>
          <w:rFonts w:ascii="Times New Roman" w:hAnsi="Times New Roman"/>
          <w:sz w:val="28"/>
          <w:szCs w:val="28"/>
        </w:rPr>
        <w:t>акция началась</w:t>
      </w:r>
      <w:r w:rsidR="00E461AA" w:rsidRPr="00457E22">
        <w:rPr>
          <w:rFonts w:ascii="Times New Roman" w:hAnsi="Times New Roman"/>
          <w:sz w:val="28"/>
          <w:szCs w:val="28"/>
        </w:rPr>
        <w:t xml:space="preserve"> с литературно-музыкальной композиции «Знаете, каким он парнем был!», посвященной памяти космонавта №1. Биография Гагарина, его личность, знаменитая улыбка, ставшая на многие годы для человечества символом начала новой космической эры, - все это с некоторой ностальгией вспомнили участники мероприятия. А </w:t>
      </w:r>
      <w:r w:rsidR="00BC1842" w:rsidRPr="00457E22">
        <w:rPr>
          <w:rFonts w:ascii="Times New Roman" w:hAnsi="Times New Roman"/>
          <w:sz w:val="28"/>
          <w:szCs w:val="28"/>
        </w:rPr>
        <w:t>также</w:t>
      </w:r>
      <w:r w:rsidR="00E461AA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>вниманию гостей</w:t>
      </w:r>
      <w:r w:rsidR="00E461AA" w:rsidRPr="00457E22">
        <w:rPr>
          <w:rFonts w:ascii="Times New Roman" w:hAnsi="Times New Roman"/>
          <w:sz w:val="28"/>
          <w:szCs w:val="28"/>
        </w:rPr>
        <w:t xml:space="preserve"> был представлен документальный фильм «Гагарин: «Поехали!»,</w:t>
      </w:r>
      <w:r w:rsidR="00BC1842" w:rsidRPr="00457E22">
        <w:rPr>
          <w:rFonts w:ascii="Times New Roman" w:hAnsi="Times New Roman"/>
          <w:sz w:val="28"/>
          <w:szCs w:val="28"/>
        </w:rPr>
        <w:t xml:space="preserve"> </w:t>
      </w:r>
      <w:r w:rsidR="00E461AA" w:rsidRPr="00457E22">
        <w:rPr>
          <w:rFonts w:ascii="Times New Roman" w:hAnsi="Times New Roman"/>
          <w:sz w:val="28"/>
          <w:szCs w:val="28"/>
        </w:rPr>
        <w:t>слайд-презентация «Первый космонавт Земли», космическая викторина-</w:t>
      </w:r>
      <w:r w:rsidR="00BC1842" w:rsidRPr="00457E22">
        <w:rPr>
          <w:rFonts w:ascii="Times New Roman" w:hAnsi="Times New Roman"/>
          <w:sz w:val="28"/>
          <w:szCs w:val="28"/>
        </w:rPr>
        <w:t>путешествие «</w:t>
      </w:r>
      <w:r w:rsidR="00E461AA" w:rsidRPr="00457E22">
        <w:rPr>
          <w:rFonts w:ascii="Times New Roman" w:hAnsi="Times New Roman"/>
          <w:sz w:val="28"/>
          <w:szCs w:val="28"/>
        </w:rPr>
        <w:t xml:space="preserve">14 минут до старта», инсценировка диалога Ю.А. Гагарина и ЦУП перед стартом. </w:t>
      </w:r>
      <w:proofErr w:type="spellStart"/>
      <w:r w:rsidR="00E461AA" w:rsidRPr="00457E22">
        <w:rPr>
          <w:rFonts w:ascii="Times New Roman" w:hAnsi="Times New Roman"/>
          <w:sz w:val="28"/>
          <w:szCs w:val="28"/>
        </w:rPr>
        <w:t>Библионочь</w:t>
      </w:r>
      <w:proofErr w:type="spellEnd"/>
      <w:r w:rsidR="00E461AA" w:rsidRPr="00457E22">
        <w:rPr>
          <w:rFonts w:ascii="Times New Roman" w:hAnsi="Times New Roman"/>
          <w:sz w:val="28"/>
          <w:szCs w:val="28"/>
        </w:rPr>
        <w:t xml:space="preserve"> завершилась   мастер-</w:t>
      </w:r>
      <w:r w:rsidR="00BC1842" w:rsidRPr="00457E22">
        <w:rPr>
          <w:rFonts w:ascii="Times New Roman" w:hAnsi="Times New Roman"/>
          <w:sz w:val="28"/>
          <w:szCs w:val="28"/>
        </w:rPr>
        <w:t>классом по</w:t>
      </w:r>
      <w:r w:rsidR="00E461AA" w:rsidRPr="00457E22">
        <w:rPr>
          <w:rFonts w:ascii="Times New Roman" w:hAnsi="Times New Roman"/>
          <w:sz w:val="28"/>
          <w:szCs w:val="28"/>
        </w:rPr>
        <w:t xml:space="preserve"> </w:t>
      </w:r>
      <w:r w:rsidR="00BC1842" w:rsidRPr="00457E22">
        <w:rPr>
          <w:rFonts w:ascii="Times New Roman" w:hAnsi="Times New Roman"/>
          <w:sz w:val="28"/>
          <w:szCs w:val="28"/>
        </w:rPr>
        <w:t>живописи «</w:t>
      </w:r>
      <w:r w:rsidR="00E461AA" w:rsidRPr="00457E22">
        <w:rPr>
          <w:rFonts w:ascii="Times New Roman" w:hAnsi="Times New Roman"/>
          <w:sz w:val="28"/>
          <w:szCs w:val="28"/>
        </w:rPr>
        <w:t xml:space="preserve">Парад планет». </w:t>
      </w:r>
    </w:p>
    <w:p w14:paraId="5F381A94" w14:textId="77777777" w:rsidR="00E461AA" w:rsidRPr="00457E22" w:rsidRDefault="00E461AA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рамках </w:t>
      </w:r>
      <w:r w:rsidR="00BC1842" w:rsidRPr="00457E22">
        <w:rPr>
          <w:rFonts w:ascii="Times New Roman" w:hAnsi="Times New Roman"/>
          <w:sz w:val="28"/>
          <w:szCs w:val="28"/>
        </w:rPr>
        <w:t>Всероссийской акции «</w:t>
      </w:r>
      <w:r w:rsidRPr="00457E22">
        <w:rPr>
          <w:rFonts w:ascii="Times New Roman" w:hAnsi="Times New Roman"/>
          <w:sz w:val="28"/>
          <w:szCs w:val="28"/>
        </w:rPr>
        <w:t xml:space="preserve">Культурная суббота» в </w:t>
      </w:r>
      <w:r w:rsidR="00BC1842" w:rsidRPr="00457E22">
        <w:rPr>
          <w:rFonts w:ascii="Times New Roman" w:hAnsi="Times New Roman"/>
          <w:sz w:val="28"/>
          <w:szCs w:val="28"/>
        </w:rPr>
        <w:t>городской библиотеке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BC1842" w:rsidRPr="00457E22">
        <w:rPr>
          <w:rFonts w:ascii="Times New Roman" w:hAnsi="Times New Roman"/>
          <w:sz w:val="28"/>
          <w:szCs w:val="28"/>
        </w:rPr>
        <w:t>прошли онлайн</w:t>
      </w:r>
      <w:r w:rsidRPr="00457E22">
        <w:rPr>
          <w:rFonts w:ascii="Times New Roman" w:hAnsi="Times New Roman"/>
          <w:sz w:val="28"/>
          <w:szCs w:val="28"/>
        </w:rPr>
        <w:t>-чтения в социальных сетях стихотворений известных русских поэтов-классиков «Очей очарование - поэзия осени», выставка декоративно-прикладного искусства «Мир удивительного рукоделья»,</w:t>
      </w:r>
      <w:r w:rsidR="00BC1842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>мастер-класс по живописи «Рисуем осень</w:t>
      </w:r>
      <w:r w:rsidR="00BC1842" w:rsidRPr="00457E22">
        <w:rPr>
          <w:rFonts w:ascii="Times New Roman" w:hAnsi="Times New Roman"/>
          <w:sz w:val="28"/>
          <w:szCs w:val="28"/>
        </w:rPr>
        <w:t>», выставка</w:t>
      </w:r>
      <w:r w:rsidRPr="00457E22">
        <w:rPr>
          <w:rFonts w:ascii="Times New Roman" w:hAnsi="Times New Roman"/>
          <w:sz w:val="28"/>
          <w:szCs w:val="28"/>
        </w:rPr>
        <w:t>-презентация литературы о Свердловской области «Природа родного края».</w:t>
      </w:r>
    </w:p>
    <w:p w14:paraId="066091E3" w14:textId="77777777" w:rsidR="00E461AA" w:rsidRPr="00457E22" w:rsidRDefault="00BC1842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Осенью 2021</w:t>
      </w:r>
      <w:r w:rsidR="00E461AA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>года МБУК БИЦ</w:t>
      </w:r>
      <w:r w:rsidR="00E461AA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>присоединились к</w:t>
      </w:r>
      <w:r w:rsidR="00E461AA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>областной акции</w:t>
      </w:r>
      <w:r w:rsidR="00E461AA" w:rsidRPr="00457E22">
        <w:rPr>
          <w:rFonts w:ascii="Times New Roman" w:hAnsi="Times New Roman"/>
          <w:sz w:val="28"/>
          <w:szCs w:val="28"/>
        </w:rPr>
        <w:t xml:space="preserve"> тотального чтения «День чтения-</w:t>
      </w:r>
      <w:r w:rsidRPr="00457E22">
        <w:rPr>
          <w:rFonts w:ascii="Times New Roman" w:hAnsi="Times New Roman"/>
          <w:sz w:val="28"/>
          <w:szCs w:val="28"/>
        </w:rPr>
        <w:t>2021», «</w:t>
      </w:r>
      <w:r w:rsidR="00E461AA" w:rsidRPr="00457E22">
        <w:rPr>
          <w:rFonts w:ascii="Times New Roman" w:hAnsi="Times New Roman"/>
          <w:sz w:val="28"/>
          <w:szCs w:val="28"/>
        </w:rPr>
        <w:t xml:space="preserve">Читай! Найди свой путь к науке!». В </w:t>
      </w:r>
      <w:r w:rsidRPr="00457E22">
        <w:rPr>
          <w:rFonts w:ascii="Times New Roman" w:hAnsi="Times New Roman"/>
          <w:sz w:val="28"/>
          <w:szCs w:val="28"/>
        </w:rPr>
        <w:t>программе акции</w:t>
      </w:r>
      <w:r w:rsidR="00E461AA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мероприятия: </w:t>
      </w:r>
      <w:proofErr w:type="spellStart"/>
      <w:r w:rsidRPr="00457E22">
        <w:rPr>
          <w:rFonts w:ascii="Times New Roman" w:hAnsi="Times New Roman"/>
          <w:sz w:val="28"/>
          <w:szCs w:val="28"/>
        </w:rPr>
        <w:t>книжно</w:t>
      </w:r>
      <w:proofErr w:type="spellEnd"/>
      <w:r w:rsidR="00E461AA" w:rsidRPr="00457E22">
        <w:rPr>
          <w:rFonts w:ascii="Times New Roman" w:hAnsi="Times New Roman"/>
          <w:sz w:val="28"/>
          <w:szCs w:val="28"/>
        </w:rPr>
        <w:t>-иллюстративная выставка «Удиви</w:t>
      </w:r>
      <w:r w:rsidR="00E461AA" w:rsidRPr="00457E22">
        <w:rPr>
          <w:rFonts w:ascii="Times New Roman" w:hAnsi="Times New Roman"/>
          <w:sz w:val="28"/>
          <w:szCs w:val="28"/>
        </w:rPr>
        <w:lastRenderedPageBreak/>
        <w:t>тельный мир научных открытий и изобретений</w:t>
      </w:r>
      <w:r w:rsidRPr="00457E22">
        <w:rPr>
          <w:rFonts w:ascii="Times New Roman" w:hAnsi="Times New Roman"/>
          <w:sz w:val="28"/>
          <w:szCs w:val="28"/>
        </w:rPr>
        <w:t>», обзор</w:t>
      </w:r>
      <w:r w:rsidR="00E461AA" w:rsidRPr="00457E22">
        <w:rPr>
          <w:rFonts w:ascii="Times New Roman" w:hAnsi="Times New Roman"/>
          <w:sz w:val="28"/>
          <w:szCs w:val="28"/>
        </w:rPr>
        <w:t xml:space="preserve"> литературы, </w:t>
      </w:r>
      <w:r w:rsidRPr="00457E22">
        <w:rPr>
          <w:rFonts w:ascii="Times New Roman" w:hAnsi="Times New Roman"/>
          <w:sz w:val="28"/>
          <w:szCs w:val="28"/>
        </w:rPr>
        <w:t>посвященной книгам</w:t>
      </w:r>
      <w:r w:rsidR="00E461AA" w:rsidRPr="00457E22">
        <w:rPr>
          <w:rFonts w:ascii="Times New Roman" w:hAnsi="Times New Roman"/>
          <w:sz w:val="28"/>
          <w:szCs w:val="28"/>
        </w:rPr>
        <w:t xml:space="preserve"> по </w:t>
      </w:r>
      <w:r w:rsidRPr="00457E22">
        <w:rPr>
          <w:rFonts w:ascii="Times New Roman" w:hAnsi="Times New Roman"/>
          <w:sz w:val="28"/>
          <w:szCs w:val="28"/>
        </w:rPr>
        <w:t>психологии, онлайн</w:t>
      </w:r>
      <w:r w:rsidR="00E461AA" w:rsidRPr="00457E22">
        <w:rPr>
          <w:rFonts w:ascii="Times New Roman" w:hAnsi="Times New Roman"/>
          <w:sz w:val="28"/>
          <w:szCs w:val="28"/>
        </w:rPr>
        <w:t xml:space="preserve">-викторина «Российская наука» </w:t>
      </w:r>
      <w:r w:rsidRPr="00457E22">
        <w:rPr>
          <w:rFonts w:ascii="Times New Roman" w:hAnsi="Times New Roman"/>
          <w:sz w:val="28"/>
          <w:szCs w:val="28"/>
        </w:rPr>
        <w:t>и обзор</w:t>
      </w:r>
      <w:r w:rsidR="00E461AA" w:rsidRPr="00457E22">
        <w:rPr>
          <w:rFonts w:ascii="Times New Roman" w:hAnsi="Times New Roman"/>
          <w:sz w:val="28"/>
          <w:szCs w:val="28"/>
        </w:rPr>
        <w:t xml:space="preserve"> научно-популярного журнала «Наука и жизнь».</w:t>
      </w:r>
    </w:p>
    <w:p w14:paraId="41C95714" w14:textId="77777777" w:rsidR="00E461AA" w:rsidRPr="00457E22" w:rsidRDefault="00E461AA" w:rsidP="003F32B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 2021 году в Российской Федерации отмечают 800-летие со дня рождения выдающегося военачальника и политического деятеля русской</w:t>
      </w:r>
      <w:r w:rsidR="003F32BB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истории - князя Александра Невского. В соответствии с указом Президента Российской Федерации от 23.06.2014 № 448 "О праздновании 800-летия со дня рождения князя Александра Невского". Подробно познакомиться с жизнью и деятельностью </w:t>
      </w:r>
      <w:r w:rsidR="003F32BB" w:rsidRPr="00457E22">
        <w:rPr>
          <w:rFonts w:ascii="Times New Roman" w:hAnsi="Times New Roman"/>
          <w:sz w:val="28"/>
          <w:szCs w:val="28"/>
        </w:rPr>
        <w:t>Александра Невского</w:t>
      </w:r>
      <w:r w:rsidRPr="00457E22">
        <w:rPr>
          <w:rFonts w:ascii="Times New Roman" w:hAnsi="Times New Roman"/>
          <w:sz w:val="28"/>
          <w:szCs w:val="28"/>
        </w:rPr>
        <w:t xml:space="preserve"> можно </w:t>
      </w:r>
      <w:r w:rsidR="003F32BB" w:rsidRPr="00457E22">
        <w:rPr>
          <w:rFonts w:ascii="Times New Roman" w:hAnsi="Times New Roman"/>
          <w:sz w:val="28"/>
          <w:szCs w:val="28"/>
        </w:rPr>
        <w:t>было на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3F32BB" w:rsidRPr="00457E22">
        <w:rPr>
          <w:rFonts w:ascii="Times New Roman" w:hAnsi="Times New Roman"/>
          <w:sz w:val="28"/>
          <w:szCs w:val="28"/>
        </w:rPr>
        <w:t>книжных выставках</w:t>
      </w:r>
      <w:r w:rsidRPr="00457E22">
        <w:rPr>
          <w:rFonts w:ascii="Times New Roman" w:hAnsi="Times New Roman"/>
          <w:sz w:val="28"/>
          <w:szCs w:val="28"/>
        </w:rPr>
        <w:t xml:space="preserve"> «Ратные подвиги Александра Невского» и </w:t>
      </w:r>
      <w:r w:rsidR="003F32BB" w:rsidRPr="00457E22">
        <w:rPr>
          <w:rFonts w:ascii="Times New Roman" w:hAnsi="Times New Roman"/>
          <w:sz w:val="28"/>
          <w:szCs w:val="28"/>
        </w:rPr>
        <w:t>«И</w:t>
      </w:r>
      <w:r w:rsidRPr="00457E22">
        <w:rPr>
          <w:rFonts w:ascii="Times New Roman" w:hAnsi="Times New Roman"/>
          <w:sz w:val="28"/>
          <w:szCs w:val="28"/>
        </w:rPr>
        <w:t xml:space="preserve"> была тут битва великая», на </w:t>
      </w:r>
      <w:r w:rsidR="003F32BB" w:rsidRPr="00457E22">
        <w:rPr>
          <w:rFonts w:ascii="Times New Roman" w:hAnsi="Times New Roman"/>
          <w:sz w:val="28"/>
          <w:szCs w:val="28"/>
        </w:rPr>
        <w:t>историческом экскурсе</w:t>
      </w:r>
      <w:r w:rsidRPr="00457E22">
        <w:rPr>
          <w:rFonts w:ascii="Times New Roman" w:hAnsi="Times New Roman"/>
          <w:sz w:val="28"/>
          <w:szCs w:val="28"/>
        </w:rPr>
        <w:t xml:space="preserve"> «Святой воин православия».</w:t>
      </w:r>
    </w:p>
    <w:p w14:paraId="641E7B25" w14:textId="77777777" w:rsidR="00E461AA" w:rsidRPr="00457E22" w:rsidRDefault="00E461AA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2021году Россия и весь литературный мир отмечают 200-летие со дня рождения выдающегося русского писателя Фёдора Михайловича Достоевского. Этой </w:t>
      </w:r>
      <w:r w:rsidR="00BE4803" w:rsidRPr="00457E22">
        <w:rPr>
          <w:rFonts w:ascii="Times New Roman" w:hAnsi="Times New Roman"/>
          <w:sz w:val="28"/>
          <w:szCs w:val="28"/>
        </w:rPr>
        <w:t>юбилейной дате</w:t>
      </w:r>
      <w:r w:rsidRPr="00457E22">
        <w:rPr>
          <w:rFonts w:ascii="Times New Roman" w:hAnsi="Times New Roman"/>
          <w:sz w:val="28"/>
          <w:szCs w:val="28"/>
        </w:rPr>
        <w:t xml:space="preserve"> в городской библиотеке   были приурочены книжные выставки</w:t>
      </w:r>
      <w:r w:rsidR="00BE4803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>«Федор «Михайлович Достоевский и мир его великих романов», обзор литературы «</w:t>
      </w:r>
      <w:r w:rsidR="00BE4803" w:rsidRPr="00457E22">
        <w:rPr>
          <w:rFonts w:ascii="Times New Roman" w:hAnsi="Times New Roman"/>
          <w:sz w:val="28"/>
          <w:szCs w:val="28"/>
        </w:rPr>
        <w:t>Многоликий Достоевский», литературный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BE4803" w:rsidRPr="00457E22">
        <w:rPr>
          <w:rFonts w:ascii="Times New Roman" w:hAnsi="Times New Roman"/>
          <w:sz w:val="28"/>
          <w:szCs w:val="28"/>
        </w:rPr>
        <w:t>круиз «</w:t>
      </w:r>
      <w:r w:rsidRPr="00457E22">
        <w:rPr>
          <w:rFonts w:ascii="Times New Roman" w:hAnsi="Times New Roman"/>
          <w:sz w:val="28"/>
          <w:szCs w:val="28"/>
        </w:rPr>
        <w:t>Путешествие по произведениям Федора Достоевского», информационный</w:t>
      </w:r>
      <w:r w:rsidR="00BE4803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час </w:t>
      </w:r>
      <w:r w:rsidR="00BE4803" w:rsidRPr="00457E22">
        <w:rPr>
          <w:rFonts w:ascii="Times New Roman" w:hAnsi="Times New Roman"/>
          <w:sz w:val="28"/>
          <w:szCs w:val="28"/>
        </w:rPr>
        <w:t>«По</w:t>
      </w:r>
      <w:r w:rsidRPr="00457E22">
        <w:rPr>
          <w:rFonts w:ascii="Times New Roman" w:hAnsi="Times New Roman"/>
          <w:sz w:val="28"/>
          <w:szCs w:val="28"/>
        </w:rPr>
        <w:t xml:space="preserve"> страницам романа Ф. М. «Идиот</w:t>
      </w:r>
      <w:r w:rsidR="00BE4803" w:rsidRPr="00457E22">
        <w:rPr>
          <w:rFonts w:ascii="Times New Roman" w:hAnsi="Times New Roman"/>
          <w:sz w:val="28"/>
          <w:szCs w:val="28"/>
        </w:rPr>
        <w:t>», литературный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BE4803" w:rsidRPr="00457E22">
        <w:rPr>
          <w:rFonts w:ascii="Times New Roman" w:hAnsi="Times New Roman"/>
          <w:sz w:val="28"/>
          <w:szCs w:val="28"/>
        </w:rPr>
        <w:t>портрет «</w:t>
      </w:r>
      <w:r w:rsidRPr="00457E22">
        <w:rPr>
          <w:rFonts w:ascii="Times New Roman" w:hAnsi="Times New Roman"/>
          <w:sz w:val="28"/>
          <w:szCs w:val="28"/>
        </w:rPr>
        <w:t>Великий русский писатель и мыслитель».</w:t>
      </w:r>
    </w:p>
    <w:p w14:paraId="00673554" w14:textId="77777777" w:rsidR="00E461AA" w:rsidRPr="00457E22" w:rsidRDefault="00E461AA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</w:t>
      </w:r>
      <w:r w:rsidR="00BE4803" w:rsidRPr="00457E22">
        <w:rPr>
          <w:rFonts w:ascii="Times New Roman" w:hAnsi="Times New Roman"/>
          <w:sz w:val="28"/>
          <w:szCs w:val="28"/>
        </w:rPr>
        <w:t>этом году</w:t>
      </w:r>
      <w:r w:rsidRPr="00457E22">
        <w:rPr>
          <w:rFonts w:ascii="Times New Roman" w:hAnsi="Times New Roman"/>
          <w:sz w:val="28"/>
          <w:szCs w:val="28"/>
        </w:rPr>
        <w:t xml:space="preserve">   городская </w:t>
      </w:r>
      <w:r w:rsidR="00D73EF4" w:rsidRPr="00457E22">
        <w:rPr>
          <w:rFonts w:ascii="Times New Roman" w:hAnsi="Times New Roman"/>
          <w:sz w:val="28"/>
          <w:szCs w:val="28"/>
        </w:rPr>
        <w:t>библиотека запустила</w:t>
      </w:r>
      <w:r w:rsidRPr="00457E22">
        <w:rPr>
          <w:rFonts w:ascii="Times New Roman" w:hAnsi="Times New Roman"/>
          <w:sz w:val="28"/>
          <w:szCs w:val="28"/>
        </w:rPr>
        <w:t xml:space="preserve"> сетевой </w:t>
      </w:r>
      <w:proofErr w:type="spellStart"/>
      <w:r w:rsidRPr="00457E22">
        <w:rPr>
          <w:rFonts w:ascii="Times New Roman" w:hAnsi="Times New Roman"/>
          <w:sz w:val="28"/>
          <w:szCs w:val="28"/>
        </w:rPr>
        <w:t>книжныйчеллендж</w:t>
      </w:r>
      <w:proofErr w:type="spellEnd"/>
      <w:r w:rsidRPr="00457E22">
        <w:rPr>
          <w:rFonts w:ascii="Times New Roman" w:hAnsi="Times New Roman"/>
          <w:sz w:val="28"/>
          <w:szCs w:val="28"/>
        </w:rPr>
        <w:t xml:space="preserve"> #Читаемвсейсемьей, приуроченный ко Дню семьи, любви и верности. Чтобы принять </w:t>
      </w:r>
      <w:r w:rsidR="00BE4803" w:rsidRPr="00457E22">
        <w:rPr>
          <w:rFonts w:ascii="Times New Roman" w:hAnsi="Times New Roman"/>
          <w:sz w:val="28"/>
          <w:szCs w:val="28"/>
        </w:rPr>
        <w:t>участие в мероприятии</w:t>
      </w:r>
      <w:r w:rsidRPr="00457E22">
        <w:rPr>
          <w:rFonts w:ascii="Times New Roman" w:hAnsi="Times New Roman"/>
          <w:sz w:val="28"/>
          <w:szCs w:val="28"/>
        </w:rPr>
        <w:t xml:space="preserve">, нужно </w:t>
      </w:r>
      <w:r w:rsidR="00BE4803" w:rsidRPr="00457E22">
        <w:rPr>
          <w:rFonts w:ascii="Times New Roman" w:hAnsi="Times New Roman"/>
          <w:sz w:val="28"/>
          <w:szCs w:val="28"/>
        </w:rPr>
        <w:t>было рассказать</w:t>
      </w:r>
      <w:r w:rsidRPr="00457E22">
        <w:rPr>
          <w:rFonts w:ascii="Times New Roman" w:hAnsi="Times New Roman"/>
          <w:sz w:val="28"/>
          <w:szCs w:val="28"/>
        </w:rPr>
        <w:t xml:space="preserve"> о любимых книгах, </w:t>
      </w:r>
      <w:r w:rsidR="00BE4803" w:rsidRPr="00457E22">
        <w:rPr>
          <w:rFonts w:ascii="Times New Roman" w:hAnsi="Times New Roman"/>
          <w:sz w:val="28"/>
          <w:szCs w:val="28"/>
        </w:rPr>
        <w:t>прикрепить фото</w:t>
      </w:r>
      <w:r w:rsidRPr="00457E22">
        <w:rPr>
          <w:rFonts w:ascii="Times New Roman" w:hAnsi="Times New Roman"/>
          <w:sz w:val="28"/>
          <w:szCs w:val="28"/>
        </w:rPr>
        <w:t xml:space="preserve"> или видео вашего семейного чтения.</w:t>
      </w:r>
    </w:p>
    <w:p w14:paraId="127586CC" w14:textId="77777777" w:rsidR="00E461AA" w:rsidRPr="00457E22" w:rsidRDefault="00E461AA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2021 году   МБУК </w:t>
      </w:r>
      <w:r w:rsidR="00BE4803" w:rsidRPr="00457E22">
        <w:rPr>
          <w:rFonts w:ascii="Times New Roman" w:hAnsi="Times New Roman"/>
          <w:sz w:val="28"/>
          <w:szCs w:val="28"/>
        </w:rPr>
        <w:t>БИЦ обслуживала</w:t>
      </w:r>
      <w:r w:rsidRPr="00457E22">
        <w:rPr>
          <w:rFonts w:ascii="Times New Roman" w:hAnsi="Times New Roman"/>
          <w:sz w:val="28"/>
          <w:szCs w:val="28"/>
        </w:rPr>
        <w:t xml:space="preserve"> читателей как в традиционном, так и в </w:t>
      </w:r>
      <w:r w:rsidR="00BE4803" w:rsidRPr="00457E22">
        <w:rPr>
          <w:rFonts w:ascii="Times New Roman" w:hAnsi="Times New Roman"/>
          <w:sz w:val="28"/>
          <w:szCs w:val="28"/>
        </w:rPr>
        <w:t>удаленном режиме через</w:t>
      </w:r>
      <w:r w:rsidRPr="00457E22">
        <w:rPr>
          <w:rFonts w:ascii="Times New Roman" w:hAnsi="Times New Roman"/>
          <w:sz w:val="28"/>
          <w:szCs w:val="28"/>
        </w:rPr>
        <w:t xml:space="preserve"> аккаунты социальных сетей.</w:t>
      </w:r>
      <w:r w:rsidR="00D73EF4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>Информационно-библиотечным обслуживанием были   охвачены категории населения, в том числе пенсионеры, люди с ограниченными возможностями.</w:t>
      </w:r>
    </w:p>
    <w:p w14:paraId="41C10B30" w14:textId="77777777" w:rsidR="00E461AA" w:rsidRPr="00457E22" w:rsidRDefault="00E461AA" w:rsidP="00D73EF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 МБУК БИЦ ко Дню пенсионера в Свердловской области подготовлена книжная выставка «Для тех, кто годы не считает», «Права пенсионеров – в центре внимания»,</w:t>
      </w:r>
      <w:r w:rsidR="00D73EF4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«Интересный возраст». А </w:t>
      </w:r>
      <w:r w:rsidR="00D73EF4" w:rsidRPr="00457E22">
        <w:rPr>
          <w:rFonts w:ascii="Times New Roman" w:hAnsi="Times New Roman"/>
          <w:sz w:val="28"/>
          <w:szCs w:val="28"/>
        </w:rPr>
        <w:t>также</w:t>
      </w:r>
      <w:r w:rsidRPr="00457E22">
        <w:rPr>
          <w:rFonts w:ascii="Times New Roman" w:hAnsi="Times New Roman"/>
          <w:sz w:val="28"/>
          <w:szCs w:val="28"/>
        </w:rPr>
        <w:t xml:space="preserve"> для </w:t>
      </w:r>
      <w:r w:rsidR="00D73EF4" w:rsidRPr="00457E22">
        <w:rPr>
          <w:rFonts w:ascii="Times New Roman" w:hAnsi="Times New Roman"/>
          <w:sz w:val="28"/>
          <w:szCs w:val="28"/>
        </w:rPr>
        <w:t>читателей этой</w:t>
      </w:r>
      <w:r w:rsidRPr="00457E22">
        <w:rPr>
          <w:rFonts w:ascii="Times New Roman" w:hAnsi="Times New Roman"/>
          <w:sz w:val="28"/>
          <w:szCs w:val="28"/>
        </w:rPr>
        <w:t xml:space="preserve"> категории   прошел обзор периодических изданий библиотеки «Новое в периодических изданиях для людей пенсионного возраста». Для них была </w:t>
      </w:r>
      <w:r w:rsidR="00D73EF4" w:rsidRPr="00457E22">
        <w:rPr>
          <w:rFonts w:ascii="Times New Roman" w:hAnsi="Times New Roman"/>
          <w:sz w:val="28"/>
          <w:szCs w:val="28"/>
        </w:rPr>
        <w:t>подготовлена онлайн</w:t>
      </w:r>
      <w:r w:rsidRPr="00457E22">
        <w:rPr>
          <w:rFonts w:ascii="Times New Roman" w:hAnsi="Times New Roman"/>
          <w:sz w:val="28"/>
          <w:szCs w:val="28"/>
        </w:rPr>
        <w:t>-викторина «Осенняя мозаика».</w:t>
      </w:r>
      <w:r w:rsidR="00D73EF4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</w:rPr>
        <w:t xml:space="preserve">Для слабовидящих </w:t>
      </w:r>
      <w:r w:rsidR="00D73EF4" w:rsidRPr="00457E22">
        <w:rPr>
          <w:rFonts w:ascii="Times New Roman" w:hAnsi="Times New Roman"/>
          <w:sz w:val="28"/>
          <w:szCs w:val="28"/>
        </w:rPr>
        <w:t>читателей в</w:t>
      </w:r>
      <w:r w:rsidRPr="00457E22">
        <w:rPr>
          <w:rFonts w:ascii="Times New Roman" w:hAnsi="Times New Roman"/>
          <w:sz w:val="28"/>
          <w:szCs w:val="28"/>
        </w:rPr>
        <w:t xml:space="preserve"> городской </w:t>
      </w:r>
      <w:r w:rsidR="00D73EF4" w:rsidRPr="00457E22">
        <w:rPr>
          <w:rFonts w:ascii="Times New Roman" w:hAnsi="Times New Roman"/>
          <w:sz w:val="28"/>
          <w:szCs w:val="28"/>
        </w:rPr>
        <w:t>библиотеке подготовлен</w:t>
      </w:r>
      <w:r w:rsidRPr="00457E22">
        <w:rPr>
          <w:rFonts w:ascii="Times New Roman" w:hAnsi="Times New Roman"/>
          <w:sz w:val="28"/>
          <w:szCs w:val="28"/>
        </w:rPr>
        <w:t xml:space="preserve"> час информации </w:t>
      </w:r>
      <w:proofErr w:type="gramStart"/>
      <w:r w:rsidRPr="00457E22">
        <w:rPr>
          <w:rFonts w:ascii="Times New Roman" w:hAnsi="Times New Roman"/>
          <w:sz w:val="28"/>
          <w:szCs w:val="28"/>
        </w:rPr>
        <w:t>и  книжная</w:t>
      </w:r>
      <w:proofErr w:type="gramEnd"/>
      <w:r w:rsidRPr="00457E22">
        <w:rPr>
          <w:rFonts w:ascii="Times New Roman" w:hAnsi="Times New Roman"/>
          <w:sz w:val="28"/>
          <w:szCs w:val="28"/>
        </w:rPr>
        <w:t xml:space="preserve"> выставка «Особенный пешеход». </w:t>
      </w:r>
      <w:r w:rsidR="00D73EF4" w:rsidRPr="00457E22">
        <w:rPr>
          <w:rFonts w:ascii="Times New Roman" w:hAnsi="Times New Roman"/>
          <w:sz w:val="28"/>
          <w:szCs w:val="28"/>
        </w:rPr>
        <w:t>На этих</w:t>
      </w:r>
      <w:r w:rsidRPr="00457E22">
        <w:rPr>
          <w:rFonts w:ascii="Times New Roman" w:hAnsi="Times New Roman"/>
          <w:sz w:val="28"/>
          <w:szCs w:val="28"/>
        </w:rPr>
        <w:t xml:space="preserve"> мероприятиях можно   </w:t>
      </w:r>
      <w:r w:rsidR="00D73EF4" w:rsidRPr="00457E22">
        <w:rPr>
          <w:rFonts w:ascii="Times New Roman" w:hAnsi="Times New Roman"/>
          <w:sz w:val="28"/>
          <w:szCs w:val="28"/>
        </w:rPr>
        <w:t>было ознакомиться</w:t>
      </w:r>
      <w:r w:rsidRPr="00457E22">
        <w:rPr>
          <w:rFonts w:ascii="Times New Roman" w:hAnsi="Times New Roman"/>
          <w:sz w:val="28"/>
          <w:szCs w:val="28"/>
        </w:rPr>
        <w:t xml:space="preserve"> с историей возникновения Дня белой трости, с судьбой знаменитых писателей, ставших инвалидами по зрению, а также с книгами, героями которых являются слепые люди. </w:t>
      </w:r>
    </w:p>
    <w:p w14:paraId="25D718CC" w14:textId="77777777" w:rsidR="00E461AA" w:rsidRPr="00457E22" w:rsidRDefault="00E461AA" w:rsidP="00E461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В этом году продолжили сотрудничество со Свердловской областной библиотекой для слепых, она оказывает </w:t>
      </w:r>
      <w:r w:rsidR="00D73EF4" w:rsidRPr="00457E22">
        <w:rPr>
          <w:rFonts w:ascii="Times New Roman" w:hAnsi="Times New Roman"/>
          <w:sz w:val="28"/>
          <w:szCs w:val="28"/>
        </w:rPr>
        <w:t>помощь в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="00FA5780" w:rsidRPr="00457E22">
        <w:rPr>
          <w:rFonts w:ascii="Times New Roman" w:hAnsi="Times New Roman"/>
          <w:sz w:val="28"/>
          <w:szCs w:val="28"/>
        </w:rPr>
        <w:t>обслуживании читателей</w:t>
      </w:r>
      <w:r w:rsidRPr="00457E22">
        <w:rPr>
          <w:rFonts w:ascii="Times New Roman" w:hAnsi="Times New Roman"/>
          <w:sz w:val="28"/>
          <w:szCs w:val="28"/>
        </w:rPr>
        <w:t xml:space="preserve"> с проблемами со зрением, выполняет заказы на специальную литературу, </w:t>
      </w:r>
      <w:r w:rsidR="00FA5780" w:rsidRPr="00457E22">
        <w:rPr>
          <w:rFonts w:ascii="Times New Roman" w:hAnsi="Times New Roman"/>
          <w:sz w:val="28"/>
          <w:szCs w:val="28"/>
        </w:rPr>
        <w:t>комплектует передвижные</w:t>
      </w:r>
      <w:r w:rsidRPr="00457E22">
        <w:rPr>
          <w:rFonts w:ascii="Times New Roman" w:hAnsi="Times New Roman"/>
          <w:sz w:val="28"/>
          <w:szCs w:val="28"/>
        </w:rPr>
        <w:t xml:space="preserve"> выставки литературы.</w:t>
      </w:r>
    </w:p>
    <w:p w14:paraId="47DF066D" w14:textId="77777777" w:rsidR="00E461AA" w:rsidRPr="00457E22" w:rsidRDefault="00E461AA" w:rsidP="00D73EF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57E22">
        <w:rPr>
          <w:rFonts w:ascii="Times New Roman" w:hAnsi="Times New Roman"/>
          <w:sz w:val="28"/>
          <w:szCs w:val="28"/>
        </w:rPr>
        <w:t xml:space="preserve">Из-за </w:t>
      </w:r>
      <w:r w:rsidR="00FA5780" w:rsidRPr="00457E22">
        <w:rPr>
          <w:rFonts w:ascii="Times New Roman" w:hAnsi="Times New Roman"/>
          <w:sz w:val="28"/>
          <w:szCs w:val="28"/>
        </w:rPr>
        <w:t>ограничении</w:t>
      </w:r>
      <w:proofErr w:type="gramEnd"/>
      <w:r w:rsidRPr="00457E22">
        <w:rPr>
          <w:rFonts w:ascii="Times New Roman" w:hAnsi="Times New Roman"/>
          <w:sz w:val="28"/>
          <w:szCs w:val="28"/>
        </w:rPr>
        <w:t xml:space="preserve"> в связи с распространением коронавируса клубы, кружки и читательские объединения по интересам работали не в полной мере.</w:t>
      </w:r>
      <w:r w:rsidR="00D73EF4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       Наиболее значительное </w:t>
      </w:r>
      <w:r w:rsidR="00D73EF4" w:rsidRPr="00457E22">
        <w:rPr>
          <w:rFonts w:ascii="Times New Roman" w:hAnsi="Times New Roman"/>
          <w:sz w:val="28"/>
          <w:szCs w:val="28"/>
          <w:shd w:val="clear" w:color="auto" w:fill="FFFFFF"/>
        </w:rPr>
        <w:t>мероприятие по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 этому направлению было посвящено 10-летнему </w:t>
      </w:r>
      <w:r w:rsidR="00D73EF4" w:rsidRPr="00457E22">
        <w:rPr>
          <w:rFonts w:ascii="Times New Roman" w:hAnsi="Times New Roman"/>
          <w:sz w:val="28"/>
          <w:szCs w:val="28"/>
          <w:shd w:val="clear" w:color="auto" w:fill="FFFFFF"/>
        </w:rPr>
        <w:t>юбилею клубного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 объединения «Лада», </w:t>
      </w:r>
      <w:r w:rsidR="00D73EF4" w:rsidRPr="00457E22">
        <w:rPr>
          <w:rFonts w:ascii="Times New Roman" w:hAnsi="Times New Roman"/>
          <w:sz w:val="28"/>
          <w:szCs w:val="28"/>
          <w:shd w:val="clear" w:color="auto" w:fill="FFFFFF"/>
        </w:rPr>
        <w:t>работающего при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 Нижне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сергинской городской библиотеке. За 10 лет пройденного пути клуб «Лада» участвовал во многих мероприятиях городского и областного масштаба, где всегда занимал призовые места, получал грамоты, дипломы, благодарности и ценные подарки. Это фестивали клубного движения: «Я люблю эту землю», «Под знаменем Победы», «Кино в каждом из нас», «Искусство без границ» и во многих других. Ежегодно </w:t>
      </w:r>
      <w:r w:rsidR="00D73EF4" w:rsidRPr="00457E22">
        <w:rPr>
          <w:rFonts w:ascii="Times New Roman" w:hAnsi="Times New Roman"/>
          <w:sz w:val="28"/>
          <w:szCs w:val="28"/>
          <w:shd w:val="clear" w:color="auto" w:fill="FFFFFF"/>
        </w:rPr>
        <w:t>члены клуба участвовали в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 акции милосердия «Белый цветок», </w:t>
      </w:r>
      <w:r w:rsidR="00D73EF4" w:rsidRPr="00457E22">
        <w:rPr>
          <w:rFonts w:ascii="Times New Roman" w:hAnsi="Times New Roman"/>
          <w:sz w:val="28"/>
          <w:szCs w:val="28"/>
          <w:shd w:val="clear" w:color="auto" w:fill="FFFFFF"/>
        </w:rPr>
        <w:t>готовили выставки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 «Волшебный сундучок» на день города. Клу</w:t>
      </w:r>
      <w:r w:rsidR="00D73EF4" w:rsidRPr="00457E22">
        <w:rPr>
          <w:rFonts w:ascii="Times New Roman" w:hAnsi="Times New Roman"/>
          <w:sz w:val="28"/>
          <w:szCs w:val="28"/>
          <w:shd w:val="clear" w:color="auto" w:fill="FFFFFF"/>
        </w:rPr>
        <w:t>б тесно сотрудничает с музеем «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Демидов-центр», детским домом, органами соцзащиты и депутатом «Единой России» по нашему округу Серебренниковым Александром Васильевичем и его представителем Костроминой Людмилой Васильевной. </w:t>
      </w:r>
    </w:p>
    <w:p w14:paraId="520665E7" w14:textId="77777777" w:rsidR="00E461AA" w:rsidRPr="00457E22" w:rsidRDefault="00CE3187" w:rsidP="00E461A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Несмотря на</w:t>
      </w:r>
      <w:r w:rsidR="00E461AA" w:rsidRPr="00457E22">
        <w:rPr>
          <w:rFonts w:ascii="Times New Roman" w:hAnsi="Times New Roman"/>
          <w:sz w:val="28"/>
          <w:szCs w:val="28"/>
        </w:rPr>
        <w:t xml:space="preserve"> ограничительные меры для предотвращения распространения коронавирусной инфекции, МБУК </w:t>
      </w:r>
      <w:proofErr w:type="gramStart"/>
      <w:r w:rsidR="00E461AA" w:rsidRPr="00457E22">
        <w:rPr>
          <w:rFonts w:ascii="Times New Roman" w:hAnsi="Times New Roman"/>
          <w:sz w:val="28"/>
          <w:szCs w:val="28"/>
        </w:rPr>
        <w:t>БИЦ  старались</w:t>
      </w:r>
      <w:proofErr w:type="gramEnd"/>
      <w:r w:rsidR="00E461AA" w:rsidRPr="00457E22">
        <w:rPr>
          <w:rFonts w:ascii="Times New Roman" w:hAnsi="Times New Roman"/>
          <w:sz w:val="28"/>
          <w:szCs w:val="28"/>
        </w:rPr>
        <w:t xml:space="preserve"> находить возможности и ресурсы, выполнять свои основные задачи и функции, важнейшие из которых направлены на удовлетворение образовательных, информационных, культурных и социальных потребностей жителей города.</w:t>
      </w:r>
    </w:p>
    <w:p w14:paraId="5A8034BF" w14:textId="77777777" w:rsidR="00E461AA" w:rsidRPr="00457E22" w:rsidRDefault="00E461AA" w:rsidP="00E461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До конца года учреждение культуры планирует провести значимые мероприятия:</w:t>
      </w:r>
    </w:p>
    <w:p w14:paraId="03745776" w14:textId="77777777" w:rsidR="00E461AA" w:rsidRPr="00457E22" w:rsidRDefault="00E461AA" w:rsidP="00E461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продолжить работу по подготовке и проведению мероприятий, посвященных Годом науки и технологий;</w:t>
      </w:r>
    </w:p>
    <w:p w14:paraId="214BF5B4" w14:textId="77777777" w:rsidR="00E461AA" w:rsidRPr="00457E22" w:rsidRDefault="00E461AA" w:rsidP="00E461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продолжить работу по подготовке и проведению мероприятий, приуроченных к </w:t>
      </w:r>
      <w:r w:rsidR="00FA5780" w:rsidRPr="00457E22">
        <w:rPr>
          <w:rFonts w:ascii="Times New Roman" w:hAnsi="Times New Roman"/>
          <w:sz w:val="28"/>
          <w:szCs w:val="28"/>
        </w:rPr>
        <w:t>Году медицинского</w:t>
      </w:r>
      <w:r w:rsidRPr="00457E22">
        <w:rPr>
          <w:rFonts w:ascii="Times New Roman" w:hAnsi="Times New Roman"/>
          <w:sz w:val="28"/>
          <w:szCs w:val="28"/>
        </w:rPr>
        <w:t xml:space="preserve"> работника;</w:t>
      </w:r>
    </w:p>
    <w:p w14:paraId="7A1DB7D4" w14:textId="77777777" w:rsidR="00E461AA" w:rsidRPr="00457E22" w:rsidRDefault="00E461AA" w:rsidP="00E461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продолжить работу по подготовке и проведению мероприятий, посвященных юбилею Ф. М. Достоевского; </w:t>
      </w:r>
    </w:p>
    <w:p w14:paraId="61223E1E" w14:textId="77777777" w:rsidR="00E461AA" w:rsidRPr="00457E22" w:rsidRDefault="00E461AA" w:rsidP="00E461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</w:t>
      </w:r>
      <w:r w:rsidR="00FA5780" w:rsidRPr="00457E22">
        <w:rPr>
          <w:rFonts w:ascii="Times New Roman" w:hAnsi="Times New Roman"/>
          <w:sz w:val="28"/>
          <w:szCs w:val="28"/>
        </w:rPr>
        <w:t>подготовка и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E22">
        <w:rPr>
          <w:rFonts w:ascii="Times New Roman" w:hAnsi="Times New Roman"/>
          <w:sz w:val="28"/>
          <w:szCs w:val="28"/>
        </w:rPr>
        <w:t>проведение  мероприятий</w:t>
      </w:r>
      <w:proofErr w:type="gramEnd"/>
      <w:r w:rsidRPr="00457E22">
        <w:rPr>
          <w:rFonts w:ascii="Times New Roman" w:hAnsi="Times New Roman"/>
          <w:sz w:val="28"/>
          <w:szCs w:val="28"/>
        </w:rPr>
        <w:t xml:space="preserve">, посвященных Международному  дню толерантности;                                                                </w:t>
      </w:r>
    </w:p>
    <w:p w14:paraId="79B5F9B5" w14:textId="77777777" w:rsidR="00E461AA" w:rsidRPr="00457E22" w:rsidRDefault="00E461AA" w:rsidP="00E461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- </w:t>
      </w:r>
      <w:r w:rsidR="00FA5780" w:rsidRPr="00457E22">
        <w:rPr>
          <w:rFonts w:ascii="Times New Roman" w:hAnsi="Times New Roman"/>
          <w:sz w:val="28"/>
          <w:szCs w:val="28"/>
        </w:rPr>
        <w:t>подготовка и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E22">
        <w:rPr>
          <w:rFonts w:ascii="Times New Roman" w:hAnsi="Times New Roman"/>
          <w:sz w:val="28"/>
          <w:szCs w:val="28"/>
        </w:rPr>
        <w:t>проведение  мероприятий</w:t>
      </w:r>
      <w:proofErr w:type="gramEnd"/>
      <w:r w:rsidRPr="00457E22">
        <w:rPr>
          <w:rFonts w:ascii="Times New Roman" w:hAnsi="Times New Roman"/>
          <w:sz w:val="28"/>
          <w:szCs w:val="28"/>
        </w:rPr>
        <w:t>,   приуроченных  к  Неделе Добра и Милосердия;</w:t>
      </w:r>
    </w:p>
    <w:p w14:paraId="55399BC6" w14:textId="77777777" w:rsidR="00E461AA" w:rsidRPr="00457E22" w:rsidRDefault="00E461AA" w:rsidP="00E461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- участие во Всероссийских сетевых акциях и онлайн-мероприятиях, в онлайн-семинарах и мастер-классах.</w:t>
      </w:r>
    </w:p>
    <w:p w14:paraId="1E19E10F" w14:textId="77777777" w:rsidR="00941B61" w:rsidRPr="00457E22" w:rsidRDefault="00941B61" w:rsidP="00E461A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DBC607" w14:textId="77777777" w:rsidR="00941B61" w:rsidRPr="00457E22" w:rsidRDefault="00941B61" w:rsidP="00941B61">
      <w:pPr>
        <w:pStyle w:val="ad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Показатели работы детской библиотеки МБУК БИЦ:</w:t>
      </w:r>
    </w:p>
    <w:p w14:paraId="4748E29E" w14:textId="77777777" w:rsidR="00941B61" w:rsidRPr="00457E22" w:rsidRDefault="00941B61" w:rsidP="00941B61">
      <w:pPr>
        <w:pStyle w:val="ad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Количество читателей – 1230</w:t>
      </w:r>
    </w:p>
    <w:p w14:paraId="522AACB3" w14:textId="77777777" w:rsidR="00941B61" w:rsidRPr="00457E22" w:rsidRDefault="00941B61" w:rsidP="00941B61">
      <w:pPr>
        <w:pStyle w:val="ad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Количество посещений – 7509, в том числе</w:t>
      </w:r>
    </w:p>
    <w:p w14:paraId="4A303F0B" w14:textId="77777777" w:rsidR="00941B61" w:rsidRPr="00457E22" w:rsidRDefault="00941B61" w:rsidP="00941B61">
      <w:pPr>
        <w:pStyle w:val="ad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посещений массовых мероприятий – 1867</w:t>
      </w:r>
    </w:p>
    <w:p w14:paraId="37EF780A" w14:textId="77777777" w:rsidR="00941B61" w:rsidRPr="00457E22" w:rsidRDefault="00941B61" w:rsidP="00941B61">
      <w:pPr>
        <w:pStyle w:val="ad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Количество массовых мероприятий – 42</w:t>
      </w:r>
    </w:p>
    <w:p w14:paraId="78DCF8D0" w14:textId="77777777" w:rsidR="00941B61" w:rsidRPr="00457E22" w:rsidRDefault="00941B61" w:rsidP="00941B61">
      <w:pPr>
        <w:pStyle w:val="ad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Книговыдача – 12315.</w:t>
      </w:r>
    </w:p>
    <w:p w14:paraId="504233F4" w14:textId="77777777" w:rsidR="00E461AA" w:rsidRPr="00457E22" w:rsidRDefault="00941B61" w:rsidP="00941B61">
      <w:pPr>
        <w:pStyle w:val="ad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Детская библиотека МБУК БИЦ за 9 месяце 2021 года н</w:t>
      </w:r>
      <w:r w:rsidR="00E461AA" w:rsidRPr="00457E22">
        <w:rPr>
          <w:rFonts w:ascii="Times New Roman" w:hAnsi="Times New Roman"/>
          <w:sz w:val="28"/>
          <w:szCs w:val="28"/>
        </w:rPr>
        <w:t>аи</w:t>
      </w:r>
      <w:r w:rsidRPr="00457E22">
        <w:rPr>
          <w:rFonts w:ascii="Times New Roman" w:hAnsi="Times New Roman"/>
          <w:sz w:val="28"/>
          <w:szCs w:val="28"/>
        </w:rPr>
        <w:t>более значимые мероприятия:</w:t>
      </w:r>
    </w:p>
    <w:p w14:paraId="16D0032A" w14:textId="77777777" w:rsidR="00E461AA" w:rsidRPr="00457E22" w:rsidRDefault="00E461AA" w:rsidP="00FA5780">
      <w:pPr>
        <w:pStyle w:val="aa"/>
        <w:numPr>
          <w:ilvl w:val="0"/>
          <w:numId w:val="46"/>
        </w:numPr>
        <w:spacing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7E22">
        <w:rPr>
          <w:rFonts w:ascii="Times New Roman" w:hAnsi="Times New Roman"/>
          <w:sz w:val="28"/>
          <w:szCs w:val="28"/>
        </w:rPr>
        <w:t xml:space="preserve">2021 год - 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 Год науки и технологий. Оформлена развёрнутая книжная выставка «Время книжных открытий</w:t>
      </w:r>
    </w:p>
    <w:p w14:paraId="45162ED6" w14:textId="77777777" w:rsidR="00E461AA" w:rsidRPr="00457E22" w:rsidRDefault="00E461AA" w:rsidP="00FA5780">
      <w:pPr>
        <w:pStyle w:val="aa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Год 60-летия полёта человека в космос. Книжная выставка «Дорога в космос», на которой с марта до августа представлена познавательная литература о звёздах и планетах и художественная литература о космических приключениях. Детская библиотека приняла участие во Всероссийской акции «По следам космических достижений». </w:t>
      </w:r>
    </w:p>
    <w:p w14:paraId="7F0F93A4" w14:textId="77777777" w:rsidR="00E461AA" w:rsidRPr="00457E22" w:rsidRDefault="00E461AA" w:rsidP="00FA5780">
      <w:pPr>
        <w:pStyle w:val="aa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lastRenderedPageBreak/>
        <w:t xml:space="preserve">Неделя Детской Книги проходила как в офлайн, так и в онлайн-формате и была посвящена творчеству уральского </w:t>
      </w:r>
      <w:proofErr w:type="gramStart"/>
      <w:r w:rsidRPr="00457E22">
        <w:rPr>
          <w:rFonts w:ascii="Times New Roman" w:hAnsi="Times New Roman"/>
          <w:sz w:val="28"/>
          <w:szCs w:val="28"/>
        </w:rPr>
        <w:t>писателя  Мамина</w:t>
      </w:r>
      <w:proofErr w:type="gramEnd"/>
      <w:r w:rsidRPr="00457E22">
        <w:rPr>
          <w:rFonts w:ascii="Times New Roman" w:hAnsi="Times New Roman"/>
          <w:sz w:val="28"/>
          <w:szCs w:val="28"/>
        </w:rPr>
        <w:t xml:space="preserve">-Сибиряка. </w:t>
      </w:r>
    </w:p>
    <w:p w14:paraId="139FFADC" w14:textId="77777777" w:rsidR="006766D9" w:rsidRPr="00457E22" w:rsidRDefault="00E461AA" w:rsidP="00FA5780">
      <w:pPr>
        <w:pStyle w:val="aa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7E22">
        <w:rPr>
          <w:rFonts w:ascii="Times New Roman" w:hAnsi="Times New Roman"/>
          <w:sz w:val="28"/>
          <w:szCs w:val="28"/>
          <w:shd w:val="clear" w:color="auto" w:fill="FFFFFF"/>
        </w:rPr>
        <w:t>Библиосумерки</w:t>
      </w:r>
      <w:proofErr w:type="spellEnd"/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 2021 года назывались «Книга – путь к звёздам». В Нижнесергинской детской библиотеке мероприятие проходило 23 апреля.  Формат </w:t>
      </w:r>
      <w:proofErr w:type="spellStart"/>
      <w:r w:rsidRPr="00457E22">
        <w:rPr>
          <w:rFonts w:ascii="Times New Roman" w:hAnsi="Times New Roman"/>
          <w:sz w:val="28"/>
          <w:szCs w:val="28"/>
          <w:shd w:val="clear" w:color="auto" w:fill="FFFFFF"/>
        </w:rPr>
        <w:t>Библиосумерек</w:t>
      </w:r>
      <w:proofErr w:type="spellEnd"/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позволил на один вечер превратить библиотеку в орбитальную космическую станцию, а посетителей – в сплочённый отряд космонавтов, которые совершили удивительное путешествие по просторам космоса. </w:t>
      </w:r>
    </w:p>
    <w:p w14:paraId="7B677C32" w14:textId="77777777" w:rsidR="00E461AA" w:rsidRPr="00457E22" w:rsidRDefault="00E461AA" w:rsidP="00FA5780">
      <w:pPr>
        <w:pStyle w:val="aa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апреле – мае – библиотечная акция «Читаем книги о войне». 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На книжных полках - лучшие произведения о Великой Отечественной войне для всех возрастных категорий читателей, от дошкольников до подростков. </w:t>
      </w:r>
    </w:p>
    <w:p w14:paraId="4C1485CC" w14:textId="77777777" w:rsidR="00E461AA" w:rsidRPr="00457E22" w:rsidRDefault="00E461AA" w:rsidP="00FA5780">
      <w:pPr>
        <w:pStyle w:val="aa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главных событий 2021 </w:t>
      </w:r>
      <w:r w:rsidR="006766D9" w:rsidRPr="00457E22">
        <w:rPr>
          <w:rFonts w:ascii="Times New Roman" w:hAnsi="Times New Roman"/>
          <w:sz w:val="28"/>
          <w:szCs w:val="28"/>
          <w:shd w:val="clear" w:color="auto" w:fill="FFFFFF"/>
        </w:rPr>
        <w:t>года стали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мероприятия, посвящённые юбилею князя Александра Невского. 800 лет назад жил он на свете, но слава о нём и его подвигах дошла до нашего времени. </w:t>
      </w:r>
    </w:p>
    <w:p w14:paraId="4A5DB1DC" w14:textId="77777777" w:rsidR="00E461AA" w:rsidRPr="00457E22" w:rsidRDefault="00E461AA" w:rsidP="00FA5780">
      <w:pPr>
        <w:pStyle w:val="aa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В дни летних школьных каникул в детской библиотеке проходила акция «Безопасное лето». </w:t>
      </w:r>
    </w:p>
    <w:p w14:paraId="077D1B18" w14:textId="77777777" w:rsidR="00E461AA" w:rsidRPr="00457E22" w:rsidRDefault="00E461AA" w:rsidP="00FA5780">
      <w:pPr>
        <w:pStyle w:val="aa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В марте 2021 года произошло значимое событие. Детская библиотека получила партию новых книг в дар от Всероссийской Ассоциации «Растим Читателя».</w:t>
      </w:r>
      <w:r w:rsidR="006766D9"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sz w:val="28"/>
          <w:szCs w:val="28"/>
          <w:shd w:val="clear" w:color="auto" w:fill="FFFFFF"/>
        </w:rPr>
        <w:t xml:space="preserve">В том числе серию книг «Занимательная зоология». </w:t>
      </w:r>
    </w:p>
    <w:p w14:paraId="658516D9" w14:textId="77777777" w:rsidR="006766D9" w:rsidRPr="00457E22" w:rsidRDefault="00E461AA" w:rsidP="00FA5780">
      <w:pPr>
        <w:pStyle w:val="aa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Цикл «Писатели-юбиляры» - важный блок в библиотечной работе. </w:t>
      </w:r>
    </w:p>
    <w:p w14:paraId="3DCA6656" w14:textId="77777777" w:rsidR="006766D9" w:rsidRPr="00457E22" w:rsidRDefault="006766D9" w:rsidP="00FA5780">
      <w:pPr>
        <w:pStyle w:val="aa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18C4D37A" w14:textId="77777777" w:rsidR="00E461AA" w:rsidRPr="00457E22" w:rsidRDefault="00015D4A" w:rsidP="006766D9">
      <w:pPr>
        <w:pStyle w:val="ad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   Детская библиотека</w:t>
      </w:r>
      <w:r w:rsidR="00E461AA" w:rsidRPr="00457E22">
        <w:rPr>
          <w:rFonts w:ascii="Times New Roman" w:hAnsi="Times New Roman"/>
          <w:sz w:val="28"/>
          <w:szCs w:val="28"/>
        </w:rPr>
        <w:t xml:space="preserve"> принимала активное участие в сетевых акциях, онлайн- викторинах, квестах, играх, </w:t>
      </w:r>
      <w:proofErr w:type="spellStart"/>
      <w:r w:rsidR="00E461AA" w:rsidRPr="00457E22">
        <w:rPr>
          <w:rFonts w:ascii="Times New Roman" w:hAnsi="Times New Roman"/>
          <w:sz w:val="28"/>
          <w:szCs w:val="28"/>
        </w:rPr>
        <w:t>филвордах</w:t>
      </w:r>
      <w:proofErr w:type="spellEnd"/>
      <w:r w:rsidR="00E461AA" w:rsidRPr="00457E22">
        <w:rPr>
          <w:rFonts w:ascii="Times New Roman" w:hAnsi="Times New Roman"/>
          <w:sz w:val="28"/>
          <w:szCs w:val="28"/>
        </w:rPr>
        <w:t xml:space="preserve"> и т.п. </w:t>
      </w:r>
      <w:r w:rsidRPr="00457E22">
        <w:rPr>
          <w:rFonts w:ascii="Times New Roman" w:hAnsi="Times New Roman"/>
          <w:sz w:val="28"/>
          <w:szCs w:val="28"/>
        </w:rPr>
        <w:t>Результат:</w:t>
      </w:r>
      <w:r w:rsidR="00E461AA" w:rsidRPr="00457E22">
        <w:rPr>
          <w:rFonts w:ascii="Times New Roman" w:hAnsi="Times New Roman"/>
          <w:sz w:val="28"/>
          <w:szCs w:val="28"/>
        </w:rPr>
        <w:t xml:space="preserve"> 350 дипломов, грамот, сертификатов с начала года.</w:t>
      </w:r>
      <w:r w:rsidR="006766D9" w:rsidRPr="00457E22">
        <w:rPr>
          <w:rFonts w:ascii="Times New Roman" w:hAnsi="Times New Roman"/>
          <w:sz w:val="28"/>
          <w:szCs w:val="28"/>
        </w:rPr>
        <w:t xml:space="preserve"> </w:t>
      </w:r>
    </w:p>
    <w:p w14:paraId="51F1A7D1" w14:textId="77777777" w:rsidR="00E461AA" w:rsidRPr="00457E22" w:rsidRDefault="00E461AA" w:rsidP="006766D9">
      <w:pPr>
        <w:pStyle w:val="ad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 Оформлено 48 книжных выставок на актуальные темы. Информация о проводимых мероприятиях постоянно выкладывалась на страницу библиотеки в ВК и ОК. Количество постов -</w:t>
      </w:r>
      <w:r w:rsidR="00015D4A" w:rsidRPr="00457E22">
        <w:rPr>
          <w:rFonts w:ascii="Times New Roman" w:hAnsi="Times New Roman"/>
          <w:sz w:val="28"/>
          <w:szCs w:val="28"/>
        </w:rPr>
        <w:t>245, количество</w:t>
      </w:r>
      <w:r w:rsidRPr="00457E22">
        <w:rPr>
          <w:rFonts w:ascii="Times New Roman" w:hAnsi="Times New Roman"/>
          <w:sz w:val="28"/>
          <w:szCs w:val="28"/>
        </w:rPr>
        <w:t xml:space="preserve"> презентаций – 30.</w:t>
      </w:r>
    </w:p>
    <w:p w14:paraId="3EBFD51E" w14:textId="77777777" w:rsidR="006766D9" w:rsidRDefault="006766D9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>Пандемия внесла значительные изменения в работу библиотек. Они удачно осваивают новые форматы общения с читатели разных возрастов.</w:t>
      </w:r>
    </w:p>
    <w:p w14:paraId="605FB1B8" w14:textId="77777777" w:rsidR="00FA5780" w:rsidRDefault="00FA5780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231C72B" w14:textId="77777777" w:rsidR="00FA5780" w:rsidRDefault="00FA5780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AB2A8F7" w14:textId="77777777" w:rsidR="00FA5780" w:rsidRDefault="00FA5780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308FE99" w14:textId="77777777" w:rsidR="00FA5780" w:rsidRDefault="00FA5780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B1BF884" w14:textId="77777777" w:rsidR="00FA5780" w:rsidRDefault="00FA5780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B19BDFD" w14:textId="77777777" w:rsidR="00FA5780" w:rsidRDefault="00FA5780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59A6B2E" w14:textId="77777777" w:rsidR="00FA5780" w:rsidRDefault="00FA5780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00E7624" w14:textId="77777777" w:rsidR="0058030B" w:rsidRDefault="0058030B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5D6FFEC" w14:textId="77777777" w:rsidR="0058030B" w:rsidRDefault="0058030B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424C717" w14:textId="77777777" w:rsidR="0058030B" w:rsidRDefault="0058030B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1F6ACB3" w14:textId="77777777" w:rsidR="0058030B" w:rsidRDefault="0058030B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F4C25DF" w14:textId="77777777" w:rsidR="0058030B" w:rsidRDefault="0058030B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755A37F" w14:textId="77777777" w:rsidR="0058030B" w:rsidRPr="00457E22" w:rsidRDefault="0058030B" w:rsidP="006766D9">
      <w:pPr>
        <w:pStyle w:val="aa"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B6DFD8D" w14:textId="77777777" w:rsidR="008C37F9" w:rsidRPr="00457E22" w:rsidRDefault="008C37F9" w:rsidP="00907BC5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A4EFD3" w14:textId="77777777" w:rsidR="00EC4E62" w:rsidRPr="00457E22" w:rsidRDefault="0004065E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57E22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14:paraId="3391572E" w14:textId="77777777" w:rsidR="0004065E" w:rsidRPr="00457E22" w:rsidRDefault="0004065E" w:rsidP="004F58E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69CA5E45" w14:textId="77777777" w:rsidR="00280E31" w:rsidRPr="00457E22" w:rsidRDefault="00B01393" w:rsidP="00AD5290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Нижнесергинского городского поселения направлена на удовлетворение социальных потребностей населения. </w:t>
      </w:r>
      <w:r w:rsidR="0044732D" w:rsidRPr="00457E22">
        <w:rPr>
          <w:rFonts w:ascii="Times New Roman" w:hAnsi="Times New Roman"/>
          <w:sz w:val="28"/>
          <w:szCs w:val="28"/>
        </w:rPr>
        <w:t>Сфера деятельности</w:t>
      </w:r>
      <w:r w:rsidRPr="00457E22">
        <w:rPr>
          <w:rFonts w:ascii="Times New Roman" w:hAnsi="Times New Roman"/>
          <w:sz w:val="28"/>
          <w:szCs w:val="28"/>
        </w:rPr>
        <w:t xml:space="preserve"> представляет собой сложную, открытую, целостную, постоянно изменяющуюся, динамично функционирующую подсистему общества. </w:t>
      </w:r>
    </w:p>
    <w:p w14:paraId="138F5FC0" w14:textId="77777777" w:rsidR="003E682B" w:rsidRPr="00457E22" w:rsidRDefault="003E682B" w:rsidP="00AD5290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E22">
        <w:rPr>
          <w:rFonts w:ascii="Times New Roman" w:hAnsi="Times New Roman"/>
          <w:sz w:val="28"/>
          <w:szCs w:val="28"/>
        </w:rPr>
        <w:t xml:space="preserve">В целях закрепления позитивных тенденций социально-экономического развития </w:t>
      </w:r>
      <w:r w:rsidR="00280E31" w:rsidRPr="00457E22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457E22">
        <w:rPr>
          <w:rFonts w:ascii="Times New Roman" w:hAnsi="Times New Roman"/>
          <w:sz w:val="28"/>
          <w:szCs w:val="28"/>
        </w:rPr>
        <w:t xml:space="preserve"> </w:t>
      </w:r>
      <w:r w:rsidRPr="00457E22">
        <w:rPr>
          <w:rFonts w:ascii="Times New Roman" w:hAnsi="Times New Roman"/>
          <w:b/>
          <w:sz w:val="28"/>
          <w:szCs w:val="28"/>
        </w:rPr>
        <w:t xml:space="preserve">приоритетными задачами </w:t>
      </w:r>
      <w:r w:rsidR="00343043" w:rsidRPr="00457E22">
        <w:rPr>
          <w:rFonts w:ascii="Times New Roman" w:hAnsi="Times New Roman"/>
          <w:b/>
          <w:sz w:val="28"/>
          <w:szCs w:val="28"/>
        </w:rPr>
        <w:t>до конца 2021</w:t>
      </w:r>
      <w:r w:rsidR="00B43333" w:rsidRPr="00457E22">
        <w:rPr>
          <w:rFonts w:ascii="Times New Roman" w:hAnsi="Times New Roman"/>
          <w:b/>
          <w:sz w:val="28"/>
          <w:szCs w:val="28"/>
        </w:rPr>
        <w:t xml:space="preserve"> года считаем</w:t>
      </w:r>
      <w:r w:rsidRPr="00457E22">
        <w:rPr>
          <w:rFonts w:ascii="Times New Roman" w:hAnsi="Times New Roman"/>
          <w:sz w:val="28"/>
          <w:szCs w:val="28"/>
        </w:rPr>
        <w:t>:</w:t>
      </w:r>
    </w:p>
    <w:p w14:paraId="7E5904B0" w14:textId="77777777" w:rsidR="00F716AD" w:rsidRDefault="00540105" w:rsidP="00AD5290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6A4B">
        <w:rPr>
          <w:rFonts w:ascii="Times New Roman" w:hAnsi="Times New Roman"/>
          <w:sz w:val="28"/>
          <w:szCs w:val="28"/>
        </w:rPr>
        <w:t xml:space="preserve">) </w:t>
      </w:r>
      <w:r w:rsidR="001713A3">
        <w:rPr>
          <w:rFonts w:ascii="Times New Roman" w:hAnsi="Times New Roman"/>
          <w:sz w:val="28"/>
          <w:szCs w:val="28"/>
        </w:rPr>
        <w:t>Принятие мер по недопущению распространения новой коронавирусной инфекции</w:t>
      </w:r>
      <w:r w:rsidR="00836A4B">
        <w:rPr>
          <w:rFonts w:ascii="Times New Roman" w:hAnsi="Times New Roman"/>
          <w:sz w:val="28"/>
          <w:szCs w:val="28"/>
        </w:rPr>
        <w:t xml:space="preserve"> на территории Нижнесергинского городского поселения</w:t>
      </w:r>
      <w:r w:rsidR="001713A3">
        <w:rPr>
          <w:rFonts w:ascii="Times New Roman" w:hAnsi="Times New Roman"/>
          <w:sz w:val="28"/>
          <w:szCs w:val="28"/>
        </w:rPr>
        <w:t>.</w:t>
      </w:r>
      <w:r w:rsidR="00C73551">
        <w:rPr>
          <w:rFonts w:ascii="Times New Roman" w:hAnsi="Times New Roman"/>
          <w:sz w:val="28"/>
          <w:szCs w:val="28"/>
        </w:rPr>
        <w:t xml:space="preserve"> Массовая вакцинация населения, достижение необходимого процента </w:t>
      </w:r>
      <w:proofErr w:type="spellStart"/>
      <w:r w:rsidR="00C73551">
        <w:rPr>
          <w:rFonts w:ascii="Times New Roman" w:hAnsi="Times New Roman"/>
          <w:sz w:val="28"/>
          <w:szCs w:val="28"/>
        </w:rPr>
        <w:t>привитости</w:t>
      </w:r>
      <w:proofErr w:type="spellEnd"/>
      <w:r w:rsidR="00C73551">
        <w:rPr>
          <w:rFonts w:ascii="Times New Roman" w:hAnsi="Times New Roman"/>
          <w:sz w:val="28"/>
          <w:szCs w:val="28"/>
        </w:rPr>
        <w:t xml:space="preserve">. </w:t>
      </w:r>
    </w:p>
    <w:p w14:paraId="3815E021" w14:textId="77777777" w:rsidR="00B82B9C" w:rsidRDefault="00540105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4147">
        <w:rPr>
          <w:rFonts w:ascii="Times New Roman" w:hAnsi="Times New Roman"/>
          <w:sz w:val="28"/>
          <w:szCs w:val="28"/>
        </w:rPr>
        <w:t xml:space="preserve">) </w:t>
      </w:r>
      <w:r w:rsidR="00B82B9C">
        <w:rPr>
          <w:rFonts w:ascii="Times New Roman" w:hAnsi="Times New Roman"/>
          <w:sz w:val="28"/>
          <w:szCs w:val="28"/>
        </w:rPr>
        <w:t>Последовательная реализация мероприятий муниципальной программы по энергосбережению и повышению энергетической эффективности.</w:t>
      </w:r>
      <w:r w:rsidR="00C73551">
        <w:rPr>
          <w:rFonts w:ascii="Times New Roman" w:hAnsi="Times New Roman"/>
          <w:sz w:val="28"/>
          <w:szCs w:val="28"/>
        </w:rPr>
        <w:t xml:space="preserve"> Продолжение реализации региональной программы «Формирование комфортной городской среды».</w:t>
      </w:r>
    </w:p>
    <w:p w14:paraId="3A442622" w14:textId="77777777" w:rsidR="004838D3" w:rsidRDefault="004838D3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Участие в национальных проектах </w:t>
      </w:r>
      <w:r w:rsidR="00474147">
        <w:rPr>
          <w:rFonts w:ascii="Times New Roman" w:hAnsi="Times New Roman"/>
          <w:sz w:val="28"/>
          <w:szCs w:val="28"/>
        </w:rPr>
        <w:t>РФ и стратегических планах Свердловской области.</w:t>
      </w:r>
    </w:p>
    <w:p w14:paraId="6377BF84" w14:textId="77777777" w:rsidR="00540105" w:rsidRDefault="00746C78" w:rsidP="00540105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0105">
        <w:rPr>
          <w:rFonts w:ascii="Times New Roman" w:hAnsi="Times New Roman"/>
          <w:sz w:val="28"/>
          <w:szCs w:val="28"/>
        </w:rPr>
        <w:t xml:space="preserve">) </w:t>
      </w:r>
      <w:r w:rsidR="00C73551">
        <w:rPr>
          <w:rFonts w:ascii="Times New Roman" w:hAnsi="Times New Roman"/>
          <w:sz w:val="28"/>
          <w:szCs w:val="28"/>
        </w:rPr>
        <w:t>Продолжение у</w:t>
      </w:r>
      <w:r w:rsidR="00540105">
        <w:rPr>
          <w:rFonts w:ascii="Times New Roman" w:hAnsi="Times New Roman"/>
          <w:sz w:val="28"/>
          <w:szCs w:val="28"/>
        </w:rPr>
        <w:t>странени</w:t>
      </w:r>
      <w:r w:rsidR="00C73551">
        <w:rPr>
          <w:rFonts w:ascii="Times New Roman" w:hAnsi="Times New Roman"/>
          <w:sz w:val="28"/>
          <w:szCs w:val="28"/>
        </w:rPr>
        <w:t>я</w:t>
      </w:r>
      <w:r w:rsidR="00540105">
        <w:rPr>
          <w:rFonts w:ascii="Times New Roman" w:hAnsi="Times New Roman"/>
          <w:sz w:val="28"/>
          <w:szCs w:val="28"/>
        </w:rPr>
        <w:t xml:space="preserve"> последствий подтопления, произошедшего в июле 2020 года.</w:t>
      </w:r>
    </w:p>
    <w:p w14:paraId="03FB0AA4" w14:textId="77777777" w:rsidR="00C73551" w:rsidRDefault="00C73551" w:rsidP="00540105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Активное участие в переписи населения 2021.</w:t>
      </w:r>
    </w:p>
    <w:p w14:paraId="50D3E754" w14:textId="77777777" w:rsidR="004838D3" w:rsidRDefault="00746C78" w:rsidP="004838D3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38D3" w:rsidRPr="00F83627">
        <w:rPr>
          <w:rFonts w:ascii="Times New Roman" w:hAnsi="Times New Roman"/>
          <w:sz w:val="28"/>
          <w:szCs w:val="28"/>
        </w:rPr>
        <w:t>) Продолжение работы по оптимизации бюджетного процесса. Разработку бюджета Нижнесергинского городского поселения на 202</w:t>
      </w:r>
      <w:r w:rsidR="004838D3">
        <w:rPr>
          <w:rFonts w:ascii="Times New Roman" w:hAnsi="Times New Roman"/>
          <w:sz w:val="28"/>
          <w:szCs w:val="28"/>
        </w:rPr>
        <w:t>2</w:t>
      </w:r>
      <w:r w:rsidR="004838D3" w:rsidRPr="00F8362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38D3">
        <w:rPr>
          <w:rFonts w:ascii="Times New Roman" w:hAnsi="Times New Roman"/>
          <w:sz w:val="28"/>
          <w:szCs w:val="28"/>
        </w:rPr>
        <w:t>3</w:t>
      </w:r>
      <w:r w:rsidR="004838D3" w:rsidRPr="00F83627">
        <w:rPr>
          <w:rFonts w:ascii="Times New Roman" w:hAnsi="Times New Roman"/>
          <w:sz w:val="28"/>
          <w:szCs w:val="28"/>
        </w:rPr>
        <w:t>-202</w:t>
      </w:r>
      <w:r w:rsidR="004838D3">
        <w:rPr>
          <w:rFonts w:ascii="Times New Roman" w:hAnsi="Times New Roman"/>
          <w:sz w:val="28"/>
          <w:szCs w:val="28"/>
        </w:rPr>
        <w:t>4</w:t>
      </w:r>
      <w:r w:rsidR="004838D3" w:rsidRPr="00F83627">
        <w:rPr>
          <w:rFonts w:ascii="Times New Roman" w:hAnsi="Times New Roman"/>
          <w:sz w:val="28"/>
          <w:szCs w:val="28"/>
        </w:rPr>
        <w:t xml:space="preserve"> годов.</w:t>
      </w:r>
    </w:p>
    <w:p w14:paraId="6C5E72BB" w14:textId="77777777" w:rsidR="003E682B" w:rsidRPr="00F83627" w:rsidRDefault="00746C78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682B" w:rsidRPr="00F83627">
        <w:rPr>
          <w:rFonts w:ascii="Times New Roman" w:hAnsi="Times New Roman"/>
          <w:sz w:val="28"/>
          <w:szCs w:val="28"/>
        </w:rPr>
        <w:t xml:space="preserve">) При формировании бюджета исходить из </w:t>
      </w:r>
      <w:r w:rsidR="0049777A" w:rsidRPr="00F83627">
        <w:rPr>
          <w:rFonts w:ascii="Times New Roman" w:hAnsi="Times New Roman"/>
          <w:sz w:val="28"/>
          <w:szCs w:val="28"/>
        </w:rPr>
        <w:t>программного метода</w:t>
      </w:r>
      <w:r w:rsidR="003E682B" w:rsidRPr="00F83627">
        <w:rPr>
          <w:rFonts w:ascii="Times New Roman" w:hAnsi="Times New Roman"/>
          <w:sz w:val="28"/>
          <w:szCs w:val="28"/>
        </w:rPr>
        <w:t>, четко определить направления и целевые установки налоговой, бюджетной и долговой политики.</w:t>
      </w:r>
    </w:p>
    <w:p w14:paraId="7E645B61" w14:textId="77777777" w:rsidR="003E682B" w:rsidRPr="00F83627" w:rsidRDefault="00746C78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E682B" w:rsidRPr="00F83627">
        <w:rPr>
          <w:rFonts w:ascii="Times New Roman" w:hAnsi="Times New Roman"/>
          <w:sz w:val="28"/>
          <w:szCs w:val="28"/>
        </w:rPr>
        <w:t>) Главным распорядителям бюджетных средств, бюджетополучателям, руководителям муниципальных унитарных предприятий, руководителям муниципальных учреждений и организаций, уделять особое внимание внутреннему финансовому контролю и ответственности за результаты и итоги деятельности.</w:t>
      </w:r>
    </w:p>
    <w:p w14:paraId="6B12845C" w14:textId="77777777" w:rsidR="003E682B" w:rsidRPr="00F83627" w:rsidRDefault="00746C78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E682B" w:rsidRPr="00F83627">
        <w:rPr>
          <w:rFonts w:ascii="Times New Roman" w:hAnsi="Times New Roman"/>
          <w:sz w:val="28"/>
          <w:szCs w:val="28"/>
        </w:rPr>
        <w:t>)</w:t>
      </w:r>
      <w:r w:rsidR="00836A4B">
        <w:rPr>
          <w:rFonts w:ascii="Times New Roman" w:hAnsi="Times New Roman"/>
          <w:sz w:val="28"/>
          <w:szCs w:val="28"/>
        </w:rPr>
        <w:t xml:space="preserve"> </w:t>
      </w:r>
      <w:r w:rsidR="00280E31" w:rsidRPr="00F83627">
        <w:rPr>
          <w:rFonts w:ascii="Times New Roman" w:hAnsi="Times New Roman"/>
          <w:sz w:val="28"/>
          <w:szCs w:val="28"/>
        </w:rPr>
        <w:t>Качественно и своевременно решать вопросы жилищно-коммунального   комплекса Нижнесергинского городского поселения</w:t>
      </w:r>
      <w:r w:rsidR="003E682B" w:rsidRPr="00F83627">
        <w:rPr>
          <w:rFonts w:ascii="Times New Roman" w:hAnsi="Times New Roman"/>
          <w:sz w:val="28"/>
          <w:szCs w:val="28"/>
        </w:rPr>
        <w:t>.</w:t>
      </w:r>
    </w:p>
    <w:p w14:paraId="406C9B75" w14:textId="77777777" w:rsidR="003E682B" w:rsidRPr="00F83627" w:rsidRDefault="00746C78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198C" w:rsidRPr="00F83627">
        <w:rPr>
          <w:rFonts w:ascii="Times New Roman" w:hAnsi="Times New Roman"/>
          <w:sz w:val="28"/>
          <w:szCs w:val="28"/>
        </w:rPr>
        <w:t xml:space="preserve">) </w:t>
      </w:r>
      <w:r w:rsidR="003E682B" w:rsidRPr="00F83627">
        <w:rPr>
          <w:rFonts w:ascii="Times New Roman" w:hAnsi="Times New Roman"/>
          <w:sz w:val="28"/>
          <w:szCs w:val="28"/>
        </w:rPr>
        <w:t xml:space="preserve">Совершенствовать систему закупок товаров, работ и услуг для муниципальных нужд </w:t>
      </w:r>
      <w:r w:rsidR="00280E31" w:rsidRPr="00F83627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3E682B" w:rsidRPr="00F83627">
        <w:rPr>
          <w:rFonts w:ascii="Times New Roman" w:hAnsi="Times New Roman"/>
          <w:sz w:val="28"/>
          <w:szCs w:val="28"/>
        </w:rPr>
        <w:t>, повышая эффективность размещения заказов.</w:t>
      </w:r>
    </w:p>
    <w:p w14:paraId="2194AFD9" w14:textId="77777777" w:rsidR="00B01393" w:rsidRPr="00F83627" w:rsidRDefault="00746C78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94307" w:rsidRPr="00F83627">
        <w:rPr>
          <w:rFonts w:ascii="Times New Roman" w:hAnsi="Times New Roman"/>
          <w:sz w:val="28"/>
          <w:szCs w:val="28"/>
        </w:rPr>
        <w:t>)</w:t>
      </w:r>
      <w:r w:rsidR="00B01393" w:rsidRPr="00F83627">
        <w:rPr>
          <w:rFonts w:ascii="Times New Roman" w:hAnsi="Times New Roman"/>
          <w:sz w:val="28"/>
          <w:szCs w:val="28"/>
        </w:rPr>
        <w:t xml:space="preserve"> </w:t>
      </w:r>
      <w:r w:rsidR="00F94307" w:rsidRPr="00F83627">
        <w:rPr>
          <w:rFonts w:ascii="Times New Roman" w:hAnsi="Times New Roman"/>
          <w:sz w:val="28"/>
          <w:szCs w:val="28"/>
        </w:rPr>
        <w:t>И</w:t>
      </w:r>
      <w:r w:rsidR="00B01393" w:rsidRPr="00F83627">
        <w:rPr>
          <w:rFonts w:ascii="Times New Roman" w:hAnsi="Times New Roman"/>
          <w:sz w:val="28"/>
          <w:szCs w:val="28"/>
        </w:rPr>
        <w:t>зучать общественное мнение, потребности населения и ст</w:t>
      </w:r>
      <w:r w:rsidR="006216F0" w:rsidRPr="00F83627">
        <w:rPr>
          <w:rFonts w:ascii="Times New Roman" w:hAnsi="Times New Roman"/>
          <w:sz w:val="28"/>
          <w:szCs w:val="28"/>
        </w:rPr>
        <w:t>епень их удовлетворенности,</w:t>
      </w:r>
      <w:r w:rsidR="00B01393" w:rsidRPr="00F83627">
        <w:rPr>
          <w:rFonts w:ascii="Times New Roman" w:hAnsi="Times New Roman"/>
          <w:sz w:val="28"/>
          <w:szCs w:val="28"/>
        </w:rPr>
        <w:t xml:space="preserve"> своевременно и оперативно реагировать на обращения граждан, контролировать выполнение</w:t>
      </w:r>
      <w:r w:rsidR="006216F0" w:rsidRPr="00F83627">
        <w:rPr>
          <w:rFonts w:ascii="Times New Roman" w:hAnsi="Times New Roman"/>
          <w:sz w:val="28"/>
          <w:szCs w:val="28"/>
        </w:rPr>
        <w:t xml:space="preserve"> «социального заказа» населения.</w:t>
      </w:r>
    </w:p>
    <w:p w14:paraId="602AD13A" w14:textId="77777777" w:rsidR="00B01393" w:rsidRPr="00F83627" w:rsidRDefault="00746C78" w:rsidP="002237F5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216F0" w:rsidRPr="00F83627">
        <w:rPr>
          <w:rFonts w:ascii="Times New Roman" w:hAnsi="Times New Roman"/>
          <w:sz w:val="28"/>
          <w:szCs w:val="28"/>
        </w:rPr>
        <w:t xml:space="preserve">) </w:t>
      </w:r>
      <w:r w:rsidR="00F94307" w:rsidRPr="00F83627">
        <w:rPr>
          <w:rFonts w:ascii="Times New Roman" w:hAnsi="Times New Roman"/>
          <w:sz w:val="28"/>
          <w:szCs w:val="28"/>
        </w:rPr>
        <w:t>В</w:t>
      </w:r>
      <w:r w:rsidR="00B01393" w:rsidRPr="00F83627">
        <w:rPr>
          <w:rFonts w:ascii="Times New Roman" w:hAnsi="Times New Roman"/>
          <w:sz w:val="28"/>
          <w:szCs w:val="28"/>
        </w:rPr>
        <w:t>ырабатывать и осуществлять мероприятия, направленные на улучшение состояния сфер деятельности органов местного самоуправления.</w:t>
      </w:r>
    </w:p>
    <w:p w14:paraId="65A97D27" w14:textId="77777777" w:rsidR="00B01393" w:rsidRDefault="00B01393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 </w:t>
      </w:r>
    </w:p>
    <w:p w14:paraId="32332E44" w14:textId="77777777" w:rsidR="00B20CE2" w:rsidRDefault="00B20CE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082AC29" w14:textId="77777777" w:rsidR="00B20CE2" w:rsidRDefault="00B20CE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0138958" w14:textId="77777777" w:rsidR="00300005" w:rsidRDefault="00300005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888D6E6" w14:textId="77777777" w:rsidR="00C01402" w:rsidRPr="002F1705" w:rsidRDefault="00C01402" w:rsidP="00C01402">
      <w:pPr>
        <w:jc w:val="center"/>
        <w:rPr>
          <w:rFonts w:ascii="Times New Roman" w:hAnsi="Times New Roman"/>
        </w:rPr>
      </w:pPr>
      <w:r w:rsidRPr="002F1705">
        <w:rPr>
          <w:rFonts w:ascii="Times New Roman" w:hAnsi="Times New Roman"/>
        </w:rPr>
        <w:t>СОГЛАСОВАНИЕ</w:t>
      </w:r>
    </w:p>
    <w:p w14:paraId="64A91EE7" w14:textId="77777777" w:rsidR="00C01402" w:rsidRDefault="00C01402" w:rsidP="00C014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постановления</w:t>
      </w:r>
      <w:r w:rsidRPr="002F1705">
        <w:rPr>
          <w:rFonts w:ascii="Times New Roman" w:hAnsi="Times New Roman"/>
        </w:rPr>
        <w:t xml:space="preserve"> главы Нижнесергинского городского поселения</w:t>
      </w:r>
    </w:p>
    <w:p w14:paraId="47136C98" w14:textId="77777777" w:rsidR="00F85670" w:rsidRDefault="00F85670" w:rsidP="00C01402">
      <w:pPr>
        <w:jc w:val="center"/>
        <w:rPr>
          <w:rFonts w:ascii="Times New Roman" w:hAnsi="Times New Roman"/>
        </w:rPr>
      </w:pPr>
    </w:p>
    <w:p w14:paraId="4F39D38B" w14:textId="77777777" w:rsidR="00F85670" w:rsidRPr="002F1705" w:rsidRDefault="00F85670" w:rsidP="00C014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постановления:</w:t>
      </w:r>
    </w:p>
    <w:p w14:paraId="78754A8B" w14:textId="77777777" w:rsidR="00C01402" w:rsidRDefault="00C01402" w:rsidP="00C0140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6B9A889" w14:textId="77777777" w:rsidR="00C01402" w:rsidRPr="00C01402" w:rsidRDefault="00C01402" w:rsidP="00C01402">
      <w:pPr>
        <w:tabs>
          <w:tab w:val="left" w:pos="-3969"/>
        </w:tabs>
        <w:suppressAutoHyphens/>
        <w:jc w:val="center"/>
        <w:rPr>
          <w:rFonts w:ascii="Times New Roman" w:hAnsi="Times New Roman"/>
          <w:sz w:val="26"/>
          <w:szCs w:val="26"/>
        </w:rPr>
      </w:pPr>
      <w:r w:rsidRPr="00C01402">
        <w:rPr>
          <w:rFonts w:ascii="Times New Roman" w:hAnsi="Times New Roman"/>
          <w:sz w:val="26"/>
          <w:szCs w:val="26"/>
        </w:rPr>
        <w:t>О предварительных итогах социально-экономического развития Нижнесергинского городс</w:t>
      </w:r>
      <w:r w:rsidR="00A10C8A">
        <w:rPr>
          <w:rFonts w:ascii="Times New Roman" w:hAnsi="Times New Roman"/>
          <w:sz w:val="26"/>
          <w:szCs w:val="26"/>
        </w:rPr>
        <w:t>кого поселения за 9 месяцев 2021</w:t>
      </w:r>
      <w:r w:rsidR="0044732D">
        <w:rPr>
          <w:rFonts w:ascii="Times New Roman" w:hAnsi="Times New Roman"/>
          <w:sz w:val="26"/>
          <w:szCs w:val="26"/>
        </w:rPr>
        <w:t xml:space="preserve"> года и задачах до конца 202</w:t>
      </w:r>
      <w:r w:rsidR="00A10C8A">
        <w:rPr>
          <w:rFonts w:ascii="Times New Roman" w:hAnsi="Times New Roman"/>
          <w:sz w:val="26"/>
          <w:szCs w:val="26"/>
        </w:rPr>
        <w:t>1</w:t>
      </w:r>
      <w:r w:rsidRPr="00C01402">
        <w:rPr>
          <w:rFonts w:ascii="Times New Roman" w:hAnsi="Times New Roman"/>
          <w:sz w:val="26"/>
          <w:szCs w:val="26"/>
        </w:rPr>
        <w:t xml:space="preserve"> года</w:t>
      </w:r>
    </w:p>
    <w:p w14:paraId="5B837B4A" w14:textId="77777777" w:rsidR="00C01402" w:rsidRPr="00302CE8" w:rsidRDefault="00C01402" w:rsidP="00C0140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951"/>
        <w:gridCol w:w="2009"/>
        <w:gridCol w:w="1676"/>
        <w:gridCol w:w="1903"/>
      </w:tblGrid>
      <w:tr w:rsidR="00C01402" w:rsidRPr="002F1705" w14:paraId="73E1D623" w14:textId="77777777" w:rsidTr="00C01402">
        <w:trPr>
          <w:trHeight w:val="425"/>
        </w:trPr>
        <w:tc>
          <w:tcPr>
            <w:tcW w:w="2727" w:type="dxa"/>
            <w:vMerge w:val="restart"/>
          </w:tcPr>
          <w:p w14:paraId="5E1DB8D2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51" w:type="dxa"/>
            <w:vMerge w:val="restart"/>
          </w:tcPr>
          <w:p w14:paraId="3548428E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Фамилия и инициалы</w:t>
            </w:r>
          </w:p>
        </w:tc>
        <w:tc>
          <w:tcPr>
            <w:tcW w:w="5588" w:type="dxa"/>
            <w:gridSpan w:val="3"/>
          </w:tcPr>
          <w:p w14:paraId="302E1B80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Сроки и результаты согласования</w:t>
            </w:r>
          </w:p>
        </w:tc>
      </w:tr>
      <w:tr w:rsidR="00C01402" w:rsidRPr="002F1705" w14:paraId="0C006C03" w14:textId="77777777" w:rsidTr="00C01402">
        <w:trPr>
          <w:trHeight w:val="1010"/>
        </w:trPr>
        <w:tc>
          <w:tcPr>
            <w:tcW w:w="2727" w:type="dxa"/>
            <w:vMerge/>
            <w:vAlign w:val="center"/>
          </w:tcPr>
          <w:p w14:paraId="39E0F859" w14:textId="77777777" w:rsidR="00C01402" w:rsidRPr="002F1705" w:rsidRDefault="00C01402" w:rsidP="003A203C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vAlign w:val="center"/>
          </w:tcPr>
          <w:p w14:paraId="06A43D16" w14:textId="77777777" w:rsidR="00C01402" w:rsidRPr="002F1705" w:rsidRDefault="00C01402" w:rsidP="003A203C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65C824CB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 xml:space="preserve">Дата поступления на согласование </w:t>
            </w:r>
          </w:p>
        </w:tc>
        <w:tc>
          <w:tcPr>
            <w:tcW w:w="1676" w:type="dxa"/>
          </w:tcPr>
          <w:p w14:paraId="4A387B9A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Дата согласования</w:t>
            </w:r>
          </w:p>
        </w:tc>
        <w:tc>
          <w:tcPr>
            <w:tcW w:w="1903" w:type="dxa"/>
          </w:tcPr>
          <w:p w14:paraId="73EAA672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 xml:space="preserve">Замечания на подпись </w:t>
            </w:r>
          </w:p>
        </w:tc>
      </w:tr>
      <w:tr w:rsidR="00C01402" w:rsidRPr="002F1705" w14:paraId="63A682E8" w14:textId="77777777" w:rsidTr="00C01402">
        <w:trPr>
          <w:trHeight w:val="1098"/>
        </w:trPr>
        <w:tc>
          <w:tcPr>
            <w:tcW w:w="2727" w:type="dxa"/>
          </w:tcPr>
          <w:p w14:paraId="073C67AA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Глава Нижнесергинского городского поселения</w:t>
            </w:r>
          </w:p>
        </w:tc>
        <w:tc>
          <w:tcPr>
            <w:tcW w:w="1951" w:type="dxa"/>
          </w:tcPr>
          <w:p w14:paraId="33619D8E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  <w:p w14:paraId="42E61E49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Чекасин А.М.</w:t>
            </w:r>
          </w:p>
        </w:tc>
        <w:tc>
          <w:tcPr>
            <w:tcW w:w="2009" w:type="dxa"/>
          </w:tcPr>
          <w:p w14:paraId="1124BE39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49A2532B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735D76E1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</w:tr>
      <w:tr w:rsidR="00C01402" w:rsidRPr="002F1705" w14:paraId="1D97B5AC" w14:textId="77777777" w:rsidTr="00C01402">
        <w:trPr>
          <w:trHeight w:val="982"/>
        </w:trPr>
        <w:tc>
          <w:tcPr>
            <w:tcW w:w="2727" w:type="dxa"/>
          </w:tcPr>
          <w:p w14:paraId="05F8F126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 xml:space="preserve">Заместитель главы </w:t>
            </w:r>
          </w:p>
          <w:p w14:paraId="3A4803BD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2F170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</w:t>
            </w:r>
            <w:r w:rsidRPr="002F1705">
              <w:rPr>
                <w:rFonts w:ascii="Times New Roman" w:hAnsi="Times New Roman"/>
              </w:rPr>
              <w:t xml:space="preserve">лавный бухгалтер) </w:t>
            </w:r>
          </w:p>
        </w:tc>
        <w:tc>
          <w:tcPr>
            <w:tcW w:w="1951" w:type="dxa"/>
          </w:tcPr>
          <w:p w14:paraId="77C447B1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  <w:p w14:paraId="3FFF4FEE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Нечаева Е.Б.</w:t>
            </w:r>
          </w:p>
        </w:tc>
        <w:tc>
          <w:tcPr>
            <w:tcW w:w="2009" w:type="dxa"/>
          </w:tcPr>
          <w:p w14:paraId="40AA3667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5CF5D832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5E73DAA4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</w:tr>
      <w:tr w:rsidR="00A10C8A" w:rsidRPr="002F1705" w14:paraId="2482C00B" w14:textId="77777777" w:rsidTr="00C01402">
        <w:trPr>
          <w:trHeight w:val="982"/>
        </w:trPr>
        <w:tc>
          <w:tcPr>
            <w:tcW w:w="2727" w:type="dxa"/>
          </w:tcPr>
          <w:p w14:paraId="60215722" w14:textId="77777777" w:rsidR="00A10C8A" w:rsidRPr="002F1705" w:rsidRDefault="00A10C8A" w:rsidP="00A10C8A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 xml:space="preserve">Заместитель главы </w:t>
            </w:r>
          </w:p>
          <w:p w14:paraId="7A189069" w14:textId="77777777" w:rsidR="00A10C8A" w:rsidRPr="002F1705" w:rsidRDefault="00A10C8A" w:rsidP="00A10C8A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951" w:type="dxa"/>
          </w:tcPr>
          <w:p w14:paraId="1B68FCEA" w14:textId="77777777" w:rsidR="00A10C8A" w:rsidRDefault="00A10C8A" w:rsidP="003A203C">
            <w:pPr>
              <w:jc w:val="center"/>
              <w:rPr>
                <w:rFonts w:ascii="Times New Roman" w:hAnsi="Times New Roman"/>
              </w:rPr>
            </w:pPr>
          </w:p>
          <w:p w14:paraId="25BB5EB9" w14:textId="77777777" w:rsidR="00A10C8A" w:rsidRPr="002F1705" w:rsidRDefault="00A10C8A" w:rsidP="003A2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Кошкин Р.В.</w:t>
            </w:r>
          </w:p>
        </w:tc>
        <w:tc>
          <w:tcPr>
            <w:tcW w:w="2009" w:type="dxa"/>
          </w:tcPr>
          <w:p w14:paraId="202D9E26" w14:textId="77777777" w:rsidR="00A10C8A" w:rsidRPr="002F1705" w:rsidRDefault="00A10C8A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1118E176" w14:textId="77777777" w:rsidR="00A10C8A" w:rsidRPr="002F1705" w:rsidRDefault="00A10C8A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028E348D" w14:textId="77777777" w:rsidR="00A10C8A" w:rsidRPr="002F1705" w:rsidRDefault="00A10C8A" w:rsidP="003A203C">
            <w:pPr>
              <w:jc w:val="center"/>
              <w:rPr>
                <w:rFonts w:ascii="Times New Roman" w:hAnsi="Times New Roman"/>
              </w:rPr>
            </w:pPr>
          </w:p>
        </w:tc>
      </w:tr>
      <w:tr w:rsidR="00C01402" w:rsidRPr="002F1705" w14:paraId="42CAFFD5" w14:textId="77777777" w:rsidTr="00C01402">
        <w:trPr>
          <w:trHeight w:val="1064"/>
        </w:trPr>
        <w:tc>
          <w:tcPr>
            <w:tcW w:w="2727" w:type="dxa"/>
          </w:tcPr>
          <w:p w14:paraId="470E3007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 xml:space="preserve">Зав. </w:t>
            </w:r>
            <w:r>
              <w:rPr>
                <w:rFonts w:ascii="Times New Roman" w:hAnsi="Times New Roman"/>
              </w:rPr>
              <w:t xml:space="preserve">отделом </w:t>
            </w:r>
            <w:r w:rsidRPr="002F1705">
              <w:rPr>
                <w:rFonts w:ascii="Times New Roman" w:hAnsi="Times New Roman"/>
              </w:rPr>
              <w:t>организационно-кадрово</w:t>
            </w:r>
            <w:r>
              <w:rPr>
                <w:rFonts w:ascii="Times New Roman" w:hAnsi="Times New Roman"/>
              </w:rPr>
              <w:t>й работы</w:t>
            </w:r>
          </w:p>
        </w:tc>
        <w:tc>
          <w:tcPr>
            <w:tcW w:w="1951" w:type="dxa"/>
          </w:tcPr>
          <w:p w14:paraId="065558B5" w14:textId="77777777" w:rsidR="00C01402" w:rsidRDefault="00C01402" w:rsidP="003A203C">
            <w:pPr>
              <w:jc w:val="center"/>
              <w:rPr>
                <w:rFonts w:ascii="Times New Roman" w:hAnsi="Times New Roman"/>
              </w:rPr>
            </w:pPr>
          </w:p>
          <w:p w14:paraId="1338DB44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Кондакова Л.Ю.</w:t>
            </w:r>
          </w:p>
        </w:tc>
        <w:tc>
          <w:tcPr>
            <w:tcW w:w="2009" w:type="dxa"/>
          </w:tcPr>
          <w:p w14:paraId="07408C6F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525831CD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1C7B5726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</w:tr>
      <w:tr w:rsidR="00C01402" w:rsidRPr="002F1705" w14:paraId="31E49A29" w14:textId="77777777" w:rsidTr="00C01402">
        <w:trPr>
          <w:trHeight w:val="992"/>
        </w:trPr>
        <w:tc>
          <w:tcPr>
            <w:tcW w:w="2727" w:type="dxa"/>
          </w:tcPr>
          <w:p w14:paraId="00C55C9C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Зав. отделом земельно-имущественных отношений</w:t>
            </w:r>
          </w:p>
        </w:tc>
        <w:tc>
          <w:tcPr>
            <w:tcW w:w="1951" w:type="dxa"/>
          </w:tcPr>
          <w:p w14:paraId="2E7E7210" w14:textId="77777777" w:rsidR="00C01402" w:rsidRDefault="00C01402" w:rsidP="003A203C">
            <w:pPr>
              <w:jc w:val="center"/>
              <w:rPr>
                <w:rFonts w:ascii="Times New Roman" w:hAnsi="Times New Roman"/>
              </w:rPr>
            </w:pPr>
          </w:p>
          <w:p w14:paraId="43EA9BCB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Скачкова А.С.</w:t>
            </w:r>
          </w:p>
          <w:p w14:paraId="1A6780C5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0FC3C269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6405FC80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54B4A9D8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</w:tr>
      <w:tr w:rsidR="00C01402" w:rsidRPr="002F1705" w14:paraId="7C2A171D" w14:textId="77777777" w:rsidTr="00C01402">
        <w:trPr>
          <w:trHeight w:val="1034"/>
        </w:trPr>
        <w:tc>
          <w:tcPr>
            <w:tcW w:w="2727" w:type="dxa"/>
          </w:tcPr>
          <w:p w14:paraId="29FAF6CE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 отделом ЖКХ и благоустройства</w:t>
            </w:r>
          </w:p>
        </w:tc>
        <w:tc>
          <w:tcPr>
            <w:tcW w:w="1951" w:type="dxa"/>
          </w:tcPr>
          <w:p w14:paraId="1BDB037F" w14:textId="77777777" w:rsidR="00C01402" w:rsidRDefault="00C01402" w:rsidP="003A203C">
            <w:pPr>
              <w:jc w:val="center"/>
              <w:rPr>
                <w:rFonts w:ascii="Times New Roman" w:hAnsi="Times New Roman"/>
              </w:rPr>
            </w:pPr>
          </w:p>
          <w:p w14:paraId="3C21DDA1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Блинкова Н.Г.</w:t>
            </w:r>
          </w:p>
        </w:tc>
        <w:tc>
          <w:tcPr>
            <w:tcW w:w="2009" w:type="dxa"/>
          </w:tcPr>
          <w:p w14:paraId="7A402FB1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0B72A113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479A0E79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</w:tr>
      <w:tr w:rsidR="00C01402" w:rsidRPr="002F1705" w14:paraId="374486D4" w14:textId="77777777" w:rsidTr="00C01402">
        <w:trPr>
          <w:trHeight w:val="992"/>
        </w:trPr>
        <w:tc>
          <w:tcPr>
            <w:tcW w:w="2727" w:type="dxa"/>
          </w:tcPr>
          <w:p w14:paraId="75C5A799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F1705">
              <w:rPr>
                <w:rFonts w:ascii="Times New Roman" w:hAnsi="Times New Roman"/>
              </w:rPr>
              <w:t xml:space="preserve">ав. </w:t>
            </w:r>
            <w:r>
              <w:rPr>
                <w:rFonts w:ascii="Times New Roman" w:hAnsi="Times New Roman"/>
              </w:rPr>
              <w:t>о</w:t>
            </w:r>
            <w:r w:rsidRPr="002F1705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ом по социальным и экономическим вопросам</w:t>
            </w:r>
          </w:p>
        </w:tc>
        <w:tc>
          <w:tcPr>
            <w:tcW w:w="1951" w:type="dxa"/>
          </w:tcPr>
          <w:p w14:paraId="3ABB805C" w14:textId="77777777" w:rsidR="00C01402" w:rsidRDefault="00C01402" w:rsidP="003A203C">
            <w:pPr>
              <w:jc w:val="center"/>
              <w:rPr>
                <w:rFonts w:ascii="Times New Roman" w:hAnsi="Times New Roman"/>
              </w:rPr>
            </w:pPr>
          </w:p>
          <w:p w14:paraId="463812ED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Ананьина Н.В</w:t>
            </w:r>
            <w:r w:rsidRPr="002F1705">
              <w:rPr>
                <w:rFonts w:ascii="Times New Roman" w:hAnsi="Times New Roman"/>
              </w:rPr>
              <w:t>.</w:t>
            </w:r>
          </w:p>
        </w:tc>
        <w:tc>
          <w:tcPr>
            <w:tcW w:w="2009" w:type="dxa"/>
          </w:tcPr>
          <w:p w14:paraId="703AEF34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1FF78751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760EF7C7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</w:tr>
      <w:tr w:rsidR="00C01402" w:rsidRPr="002F1705" w14:paraId="7E705BF9" w14:textId="77777777" w:rsidTr="00C01402">
        <w:trPr>
          <w:trHeight w:val="1158"/>
        </w:trPr>
        <w:tc>
          <w:tcPr>
            <w:tcW w:w="2727" w:type="dxa"/>
          </w:tcPr>
          <w:p w14:paraId="5AF53E78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Ведущий специалист (юрист)</w:t>
            </w:r>
          </w:p>
        </w:tc>
        <w:tc>
          <w:tcPr>
            <w:tcW w:w="1951" w:type="dxa"/>
          </w:tcPr>
          <w:p w14:paraId="0D6A5810" w14:textId="77777777" w:rsidR="00C01402" w:rsidRDefault="00C01402" w:rsidP="003A203C">
            <w:pPr>
              <w:jc w:val="center"/>
              <w:rPr>
                <w:rFonts w:ascii="Times New Roman" w:hAnsi="Times New Roman"/>
              </w:rPr>
            </w:pPr>
          </w:p>
          <w:p w14:paraId="43C128D1" w14:textId="77777777" w:rsidR="00C01402" w:rsidRPr="00AD12D7" w:rsidRDefault="00A10C8A" w:rsidP="00A10C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Чекасина</w:t>
            </w:r>
            <w:r w:rsidR="00C014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C01402">
              <w:rPr>
                <w:rFonts w:ascii="Times New Roman" w:hAnsi="Times New Roman"/>
              </w:rPr>
              <w:t>.А.</w:t>
            </w:r>
          </w:p>
        </w:tc>
        <w:tc>
          <w:tcPr>
            <w:tcW w:w="2009" w:type="dxa"/>
          </w:tcPr>
          <w:p w14:paraId="6447ACF2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2CC2A3A5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14:paraId="420CC1B7" w14:textId="77777777" w:rsidR="00C01402" w:rsidRPr="002F1705" w:rsidRDefault="00C01402" w:rsidP="003A203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7855F23" w14:textId="77777777" w:rsidR="00C01402" w:rsidRDefault="00C01402" w:rsidP="00C01402">
      <w:pPr>
        <w:rPr>
          <w:rFonts w:ascii="Times New Roman" w:hAnsi="Times New Roman"/>
        </w:rPr>
      </w:pPr>
    </w:p>
    <w:p w14:paraId="129F88FA" w14:textId="77777777" w:rsidR="00C01402" w:rsidRDefault="00C01402" w:rsidP="00C01402">
      <w:pPr>
        <w:rPr>
          <w:rFonts w:ascii="Times New Roman" w:hAnsi="Times New Roman"/>
        </w:rPr>
      </w:pPr>
    </w:p>
    <w:p w14:paraId="0D568856" w14:textId="77777777" w:rsidR="00C01402" w:rsidRPr="002F1705" w:rsidRDefault="00C01402" w:rsidP="00C01402">
      <w:pPr>
        <w:rPr>
          <w:rFonts w:ascii="Times New Roman" w:hAnsi="Times New Roman"/>
        </w:rPr>
      </w:pPr>
    </w:p>
    <w:p w14:paraId="4BB8F07B" w14:textId="77777777" w:rsidR="00C01402" w:rsidRPr="002F1705" w:rsidRDefault="00C01402" w:rsidP="00C01402">
      <w:pPr>
        <w:rPr>
          <w:rFonts w:ascii="Times New Roman" w:hAnsi="Times New Roman"/>
        </w:rPr>
      </w:pPr>
      <w:proofErr w:type="gramStart"/>
      <w:r w:rsidRPr="002F1705">
        <w:rPr>
          <w:rFonts w:ascii="Times New Roman" w:hAnsi="Times New Roman"/>
        </w:rPr>
        <w:t xml:space="preserve">Докладчик:   </w:t>
      </w:r>
      <w:proofErr w:type="gramEnd"/>
      <w:r w:rsidRPr="002F1705">
        <w:rPr>
          <w:rFonts w:ascii="Times New Roman" w:hAnsi="Times New Roman"/>
        </w:rPr>
        <w:t>________________________________________________________________</w:t>
      </w:r>
    </w:p>
    <w:p w14:paraId="10EE8317" w14:textId="77777777" w:rsidR="00C01402" w:rsidRPr="00302CE8" w:rsidRDefault="00C01402" w:rsidP="00C01402">
      <w:pPr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>Распоряжение</w:t>
      </w:r>
      <w:r w:rsidRPr="002F1705">
        <w:rPr>
          <w:rFonts w:ascii="Times New Roman" w:hAnsi="Times New Roman"/>
        </w:rPr>
        <w:t xml:space="preserve"> разослать: </w:t>
      </w:r>
      <w:r w:rsidRPr="002F1705">
        <w:rPr>
          <w:rFonts w:ascii="Times New Roman" w:hAnsi="Times New Roman"/>
          <w:i/>
          <w:u w:val="single"/>
        </w:rPr>
        <w:t>прокуратура – 1 экз.;</w:t>
      </w:r>
      <w:r w:rsidRPr="002F1705">
        <w:rPr>
          <w:rFonts w:ascii="Times New Roman" w:hAnsi="Times New Roman"/>
        </w:rPr>
        <w:t xml:space="preserve"> </w:t>
      </w:r>
      <w:r w:rsidRPr="002F1705">
        <w:rPr>
          <w:rFonts w:ascii="Times New Roman" w:hAnsi="Times New Roman"/>
          <w:i/>
          <w:u w:val="single"/>
        </w:rPr>
        <w:t>архив-1 экз.; администрация – 1экз.</w:t>
      </w:r>
      <w:r>
        <w:rPr>
          <w:rFonts w:ascii="Times New Roman" w:hAnsi="Times New Roman"/>
          <w:i/>
          <w:u w:val="single"/>
        </w:rPr>
        <w:t>; Дума - 1 экз.</w:t>
      </w:r>
    </w:p>
    <w:p w14:paraId="2927CC1E" w14:textId="77777777" w:rsidR="00C01402" w:rsidRDefault="00C01402" w:rsidP="00C01402">
      <w:r w:rsidRPr="002F1705">
        <w:rPr>
          <w:rFonts w:ascii="Times New Roman" w:hAnsi="Times New Roman"/>
        </w:rPr>
        <w:t xml:space="preserve">Исполнитель, </w:t>
      </w:r>
      <w:proofErr w:type="gramStart"/>
      <w:r w:rsidRPr="002F1705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:</w:t>
      </w:r>
      <w:r w:rsidRPr="002F170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Ананьина</w:t>
      </w:r>
      <w:proofErr w:type="gramEnd"/>
      <w:r>
        <w:rPr>
          <w:rFonts w:ascii="Times New Roman" w:hAnsi="Times New Roman"/>
          <w:u w:val="single"/>
        </w:rPr>
        <w:t xml:space="preserve"> Н.В</w:t>
      </w:r>
      <w:r w:rsidRPr="002F1705">
        <w:rPr>
          <w:rFonts w:ascii="Times New Roman" w:hAnsi="Times New Roman"/>
          <w:u w:val="single"/>
        </w:rPr>
        <w:t>.  28-0</w:t>
      </w:r>
      <w:r>
        <w:rPr>
          <w:rFonts w:ascii="Times New Roman" w:hAnsi="Times New Roman"/>
          <w:u w:val="single"/>
        </w:rPr>
        <w:t>-</w:t>
      </w:r>
      <w:r w:rsidRPr="002F1705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 xml:space="preserve">3 </w:t>
      </w:r>
    </w:p>
    <w:p w14:paraId="76CE6EAA" w14:textId="77777777" w:rsidR="00C01402" w:rsidRDefault="00C01402" w:rsidP="002237F5">
      <w:pPr>
        <w:pStyle w:val="ad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sectPr w:rsidR="00C01402" w:rsidSect="006C5B76">
      <w:footerReference w:type="default" r:id="rId24"/>
      <w:pgSz w:w="11906" w:h="16838"/>
      <w:pgMar w:top="567" w:right="707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1A26" w14:textId="77777777" w:rsidR="00A76553" w:rsidRDefault="00A76553" w:rsidP="00BE4D2A">
      <w:r>
        <w:separator/>
      </w:r>
    </w:p>
  </w:endnote>
  <w:endnote w:type="continuationSeparator" w:id="0">
    <w:p w14:paraId="5E36ECBD" w14:textId="77777777" w:rsidR="00A76553" w:rsidRDefault="00A76553" w:rsidP="00B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297088"/>
      <w:docPartObj>
        <w:docPartGallery w:val="Page Numbers (Bottom of Page)"/>
        <w:docPartUnique/>
      </w:docPartObj>
    </w:sdtPr>
    <w:sdtEndPr/>
    <w:sdtContent>
      <w:p w14:paraId="27393E11" w14:textId="77777777" w:rsidR="00102FA9" w:rsidRDefault="00102FA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30B">
          <w:rPr>
            <w:noProof/>
          </w:rPr>
          <w:t>25</w:t>
        </w:r>
        <w:r>
          <w:fldChar w:fldCharType="end"/>
        </w:r>
      </w:p>
    </w:sdtContent>
  </w:sdt>
  <w:p w14:paraId="5A0EE439" w14:textId="77777777" w:rsidR="00102FA9" w:rsidRDefault="00102FA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A990" w14:textId="77777777" w:rsidR="00A76553" w:rsidRDefault="00A76553" w:rsidP="00BE4D2A">
      <w:r>
        <w:separator/>
      </w:r>
    </w:p>
  </w:footnote>
  <w:footnote w:type="continuationSeparator" w:id="0">
    <w:p w14:paraId="15FB223B" w14:textId="77777777" w:rsidR="00A76553" w:rsidRDefault="00A76553" w:rsidP="00BE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8D5"/>
    <w:multiLevelType w:val="hybridMultilevel"/>
    <w:tmpl w:val="C30887EE"/>
    <w:lvl w:ilvl="0" w:tplc="8716F6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9CD"/>
    <w:multiLevelType w:val="hybridMultilevel"/>
    <w:tmpl w:val="EDAA21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3CF"/>
    <w:multiLevelType w:val="hybridMultilevel"/>
    <w:tmpl w:val="7DA80D16"/>
    <w:lvl w:ilvl="0" w:tplc="436A951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B880AE4"/>
    <w:multiLevelType w:val="hybridMultilevel"/>
    <w:tmpl w:val="E12857D6"/>
    <w:lvl w:ilvl="0" w:tplc="81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2E64B2"/>
    <w:multiLevelType w:val="multilevel"/>
    <w:tmpl w:val="9C282D0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61C3E"/>
    <w:multiLevelType w:val="hybridMultilevel"/>
    <w:tmpl w:val="15D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6D71"/>
    <w:multiLevelType w:val="hybridMultilevel"/>
    <w:tmpl w:val="A6E4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1558F"/>
    <w:multiLevelType w:val="hybridMultilevel"/>
    <w:tmpl w:val="363E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C7E4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3C344D6"/>
    <w:multiLevelType w:val="multilevel"/>
    <w:tmpl w:val="2D6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0E0AB6"/>
    <w:multiLevelType w:val="hybridMultilevel"/>
    <w:tmpl w:val="7D7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9C5A01"/>
    <w:multiLevelType w:val="hybridMultilevel"/>
    <w:tmpl w:val="C03C61FA"/>
    <w:lvl w:ilvl="0" w:tplc="0419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2" w15:restartNumberingAfterBreak="0">
    <w:nsid w:val="17570A8D"/>
    <w:multiLevelType w:val="hybridMultilevel"/>
    <w:tmpl w:val="370E6B88"/>
    <w:lvl w:ilvl="0" w:tplc="AAFC3024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3" w15:restartNumberingAfterBreak="0">
    <w:nsid w:val="1E5311FC"/>
    <w:multiLevelType w:val="multilevel"/>
    <w:tmpl w:val="2A9AE23C"/>
    <w:lvl w:ilvl="0">
      <w:numFmt w:val="decimal"/>
      <w:lvlText w:val="149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C50737"/>
    <w:multiLevelType w:val="hybridMultilevel"/>
    <w:tmpl w:val="E8C2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B07C2"/>
    <w:multiLevelType w:val="hybridMultilevel"/>
    <w:tmpl w:val="1E10CF38"/>
    <w:lvl w:ilvl="0" w:tplc="0D06EEE4">
      <w:start w:val="1"/>
      <w:numFmt w:val="decimal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247B28CD"/>
    <w:multiLevelType w:val="hybridMultilevel"/>
    <w:tmpl w:val="F01E5E8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25185349"/>
    <w:multiLevelType w:val="hybridMultilevel"/>
    <w:tmpl w:val="D5F2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16823"/>
    <w:multiLevelType w:val="hybridMultilevel"/>
    <w:tmpl w:val="C6C2AE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2A443116"/>
    <w:multiLevelType w:val="hybridMultilevel"/>
    <w:tmpl w:val="6AE8B692"/>
    <w:lvl w:ilvl="0" w:tplc="07A45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C625A48"/>
    <w:multiLevelType w:val="hybridMultilevel"/>
    <w:tmpl w:val="DE7E1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60AC0"/>
    <w:multiLevelType w:val="hybridMultilevel"/>
    <w:tmpl w:val="D120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24A0B"/>
    <w:multiLevelType w:val="hybridMultilevel"/>
    <w:tmpl w:val="99EA2D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10703A"/>
    <w:multiLevelType w:val="hybridMultilevel"/>
    <w:tmpl w:val="D07A6436"/>
    <w:lvl w:ilvl="0" w:tplc="9CF60E3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 w15:restartNumberingAfterBreak="0">
    <w:nsid w:val="4086097E"/>
    <w:multiLevelType w:val="multilevel"/>
    <w:tmpl w:val="A608FC10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4FC40E8"/>
    <w:multiLevelType w:val="hybridMultilevel"/>
    <w:tmpl w:val="3988A0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001F5"/>
    <w:multiLevelType w:val="hybridMultilevel"/>
    <w:tmpl w:val="1278C8A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CB50E56"/>
    <w:multiLevelType w:val="hybridMultilevel"/>
    <w:tmpl w:val="3676C0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29B5B82"/>
    <w:multiLevelType w:val="multilevel"/>
    <w:tmpl w:val="C10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DE4259"/>
    <w:multiLevelType w:val="hybridMultilevel"/>
    <w:tmpl w:val="BB38CFD0"/>
    <w:lvl w:ilvl="0" w:tplc="DE4C8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55E4460"/>
    <w:multiLevelType w:val="hybridMultilevel"/>
    <w:tmpl w:val="C6A2DC8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1" w15:restartNumberingAfterBreak="0">
    <w:nsid w:val="58225D73"/>
    <w:multiLevelType w:val="hybridMultilevel"/>
    <w:tmpl w:val="999C91A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AEE1FAB"/>
    <w:multiLevelType w:val="hybridMultilevel"/>
    <w:tmpl w:val="5614ABEE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62965BD9"/>
    <w:multiLevelType w:val="hybridMultilevel"/>
    <w:tmpl w:val="D45C86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63E46833"/>
    <w:multiLevelType w:val="hybridMultilevel"/>
    <w:tmpl w:val="460A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A1858"/>
    <w:multiLevelType w:val="hybridMultilevel"/>
    <w:tmpl w:val="5D92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73813"/>
    <w:multiLevelType w:val="hybridMultilevel"/>
    <w:tmpl w:val="CD50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6539C"/>
    <w:multiLevelType w:val="hybridMultilevel"/>
    <w:tmpl w:val="CA325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017502"/>
    <w:multiLevelType w:val="hybridMultilevel"/>
    <w:tmpl w:val="200A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909A6"/>
    <w:multiLevelType w:val="hybridMultilevel"/>
    <w:tmpl w:val="B1F44C3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7148169E"/>
    <w:multiLevelType w:val="hybridMultilevel"/>
    <w:tmpl w:val="B0AE7E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D28F4"/>
    <w:multiLevelType w:val="hybridMultilevel"/>
    <w:tmpl w:val="999C91A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727A018A"/>
    <w:multiLevelType w:val="hybridMultilevel"/>
    <w:tmpl w:val="6E22A9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49E342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4EB240F"/>
    <w:multiLevelType w:val="multilevel"/>
    <w:tmpl w:val="000C2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5" w15:restartNumberingAfterBreak="0">
    <w:nsid w:val="7674233F"/>
    <w:multiLevelType w:val="hybridMultilevel"/>
    <w:tmpl w:val="63C88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D64AB"/>
    <w:multiLevelType w:val="hybridMultilevel"/>
    <w:tmpl w:val="7576A85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32"/>
  </w:num>
  <w:num w:numId="4">
    <w:abstractNumId w:val="26"/>
  </w:num>
  <w:num w:numId="5">
    <w:abstractNumId w:val="16"/>
  </w:num>
  <w:num w:numId="6">
    <w:abstractNumId w:val="43"/>
  </w:num>
  <w:num w:numId="7">
    <w:abstractNumId w:val="27"/>
  </w:num>
  <w:num w:numId="8">
    <w:abstractNumId w:val="39"/>
  </w:num>
  <w:num w:numId="9">
    <w:abstractNumId w:val="33"/>
  </w:num>
  <w:num w:numId="10">
    <w:abstractNumId w:val="10"/>
  </w:num>
  <w:num w:numId="11">
    <w:abstractNumId w:val="2"/>
  </w:num>
  <w:num w:numId="12">
    <w:abstractNumId w:val="29"/>
  </w:num>
  <w:num w:numId="13">
    <w:abstractNumId w:val="8"/>
  </w:num>
  <w:num w:numId="14">
    <w:abstractNumId w:val="28"/>
  </w:num>
  <w:num w:numId="15">
    <w:abstractNumId w:val="4"/>
  </w:num>
  <w:num w:numId="16">
    <w:abstractNumId w:val="13"/>
  </w:num>
  <w:num w:numId="17">
    <w:abstractNumId w:val="1"/>
  </w:num>
  <w:num w:numId="18">
    <w:abstractNumId w:val="22"/>
  </w:num>
  <w:num w:numId="19">
    <w:abstractNumId w:val="19"/>
  </w:num>
  <w:num w:numId="20">
    <w:abstractNumId w:val="9"/>
  </w:num>
  <w:num w:numId="21">
    <w:abstractNumId w:val="44"/>
  </w:num>
  <w:num w:numId="22">
    <w:abstractNumId w:val="24"/>
  </w:num>
  <w:num w:numId="23">
    <w:abstractNumId w:val="25"/>
  </w:num>
  <w:num w:numId="24">
    <w:abstractNumId w:val="40"/>
  </w:num>
  <w:num w:numId="25">
    <w:abstractNumId w:val="15"/>
  </w:num>
  <w:num w:numId="26">
    <w:abstractNumId w:val="23"/>
  </w:num>
  <w:num w:numId="27">
    <w:abstractNumId w:val="5"/>
  </w:num>
  <w:num w:numId="28">
    <w:abstractNumId w:val="3"/>
  </w:num>
  <w:num w:numId="29">
    <w:abstractNumId w:val="12"/>
  </w:num>
  <w:num w:numId="30">
    <w:abstractNumId w:val="42"/>
  </w:num>
  <w:num w:numId="31">
    <w:abstractNumId w:val="18"/>
  </w:num>
  <w:num w:numId="32">
    <w:abstractNumId w:val="37"/>
  </w:num>
  <w:num w:numId="33">
    <w:abstractNumId w:val="6"/>
  </w:num>
  <w:num w:numId="34">
    <w:abstractNumId w:val="17"/>
  </w:num>
  <w:num w:numId="35">
    <w:abstractNumId w:val="38"/>
  </w:num>
  <w:num w:numId="36">
    <w:abstractNumId w:val="21"/>
  </w:num>
  <w:num w:numId="37">
    <w:abstractNumId w:val="35"/>
  </w:num>
  <w:num w:numId="38">
    <w:abstractNumId w:val="14"/>
  </w:num>
  <w:num w:numId="39">
    <w:abstractNumId w:val="41"/>
  </w:num>
  <w:num w:numId="40">
    <w:abstractNumId w:val="31"/>
  </w:num>
  <w:num w:numId="41">
    <w:abstractNumId w:val="7"/>
  </w:num>
  <w:num w:numId="42">
    <w:abstractNumId w:val="34"/>
  </w:num>
  <w:num w:numId="43">
    <w:abstractNumId w:val="36"/>
  </w:num>
  <w:num w:numId="44">
    <w:abstractNumId w:val="11"/>
  </w:num>
  <w:num w:numId="45">
    <w:abstractNumId w:val="20"/>
  </w:num>
  <w:num w:numId="46">
    <w:abstractNumId w:val="0"/>
  </w:num>
  <w:num w:numId="47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A9"/>
    <w:rsid w:val="0000124C"/>
    <w:rsid w:val="000017DA"/>
    <w:rsid w:val="000020D6"/>
    <w:rsid w:val="0000228D"/>
    <w:rsid w:val="0000305D"/>
    <w:rsid w:val="0000385F"/>
    <w:rsid w:val="00003C86"/>
    <w:rsid w:val="00003FFF"/>
    <w:rsid w:val="000043C0"/>
    <w:rsid w:val="0000473A"/>
    <w:rsid w:val="00004A6F"/>
    <w:rsid w:val="00007C41"/>
    <w:rsid w:val="00007EAF"/>
    <w:rsid w:val="00010F02"/>
    <w:rsid w:val="000127AF"/>
    <w:rsid w:val="000129B1"/>
    <w:rsid w:val="0001300C"/>
    <w:rsid w:val="00013646"/>
    <w:rsid w:val="0001372E"/>
    <w:rsid w:val="00013B84"/>
    <w:rsid w:val="0001476D"/>
    <w:rsid w:val="00015584"/>
    <w:rsid w:val="00015D4A"/>
    <w:rsid w:val="00016965"/>
    <w:rsid w:val="0001790F"/>
    <w:rsid w:val="00020A29"/>
    <w:rsid w:val="00022FCD"/>
    <w:rsid w:val="00023949"/>
    <w:rsid w:val="00025947"/>
    <w:rsid w:val="00025A46"/>
    <w:rsid w:val="00026BE1"/>
    <w:rsid w:val="00027F88"/>
    <w:rsid w:val="00030750"/>
    <w:rsid w:val="0003090C"/>
    <w:rsid w:val="00032ED1"/>
    <w:rsid w:val="00033FAE"/>
    <w:rsid w:val="000350B0"/>
    <w:rsid w:val="00035CA8"/>
    <w:rsid w:val="00035F46"/>
    <w:rsid w:val="0004065E"/>
    <w:rsid w:val="000417E7"/>
    <w:rsid w:val="00041D65"/>
    <w:rsid w:val="00042014"/>
    <w:rsid w:val="00042F5F"/>
    <w:rsid w:val="00043B78"/>
    <w:rsid w:val="000441B4"/>
    <w:rsid w:val="00045293"/>
    <w:rsid w:val="0004543B"/>
    <w:rsid w:val="00046CE7"/>
    <w:rsid w:val="00050769"/>
    <w:rsid w:val="00052354"/>
    <w:rsid w:val="0005289F"/>
    <w:rsid w:val="000531E9"/>
    <w:rsid w:val="00053320"/>
    <w:rsid w:val="00053455"/>
    <w:rsid w:val="00055DEB"/>
    <w:rsid w:val="000560C9"/>
    <w:rsid w:val="000561E4"/>
    <w:rsid w:val="00057EEB"/>
    <w:rsid w:val="0006187B"/>
    <w:rsid w:val="00062362"/>
    <w:rsid w:val="00063868"/>
    <w:rsid w:val="00065B12"/>
    <w:rsid w:val="0006765C"/>
    <w:rsid w:val="0007472A"/>
    <w:rsid w:val="000752B9"/>
    <w:rsid w:val="00076826"/>
    <w:rsid w:val="000802EF"/>
    <w:rsid w:val="00080664"/>
    <w:rsid w:val="00081653"/>
    <w:rsid w:val="00082A83"/>
    <w:rsid w:val="000830DF"/>
    <w:rsid w:val="00083429"/>
    <w:rsid w:val="00083A2A"/>
    <w:rsid w:val="00084789"/>
    <w:rsid w:val="0008495B"/>
    <w:rsid w:val="00084AB9"/>
    <w:rsid w:val="00085F00"/>
    <w:rsid w:val="00092396"/>
    <w:rsid w:val="000923C3"/>
    <w:rsid w:val="000923CC"/>
    <w:rsid w:val="00092C66"/>
    <w:rsid w:val="00092FBC"/>
    <w:rsid w:val="0009408C"/>
    <w:rsid w:val="000952F4"/>
    <w:rsid w:val="00095596"/>
    <w:rsid w:val="00095848"/>
    <w:rsid w:val="00095C45"/>
    <w:rsid w:val="00095DC7"/>
    <w:rsid w:val="00096952"/>
    <w:rsid w:val="000978C3"/>
    <w:rsid w:val="000A0356"/>
    <w:rsid w:val="000A1085"/>
    <w:rsid w:val="000A1C35"/>
    <w:rsid w:val="000A305E"/>
    <w:rsid w:val="000A4A8F"/>
    <w:rsid w:val="000A5695"/>
    <w:rsid w:val="000A5D57"/>
    <w:rsid w:val="000A5EC8"/>
    <w:rsid w:val="000A7EBB"/>
    <w:rsid w:val="000B070B"/>
    <w:rsid w:val="000B1BEB"/>
    <w:rsid w:val="000B2055"/>
    <w:rsid w:val="000B3015"/>
    <w:rsid w:val="000B32B0"/>
    <w:rsid w:val="000B4B17"/>
    <w:rsid w:val="000B5610"/>
    <w:rsid w:val="000B7014"/>
    <w:rsid w:val="000C038A"/>
    <w:rsid w:val="000C0DC8"/>
    <w:rsid w:val="000C167C"/>
    <w:rsid w:val="000C1819"/>
    <w:rsid w:val="000C20F5"/>
    <w:rsid w:val="000C2108"/>
    <w:rsid w:val="000C2CA6"/>
    <w:rsid w:val="000C342F"/>
    <w:rsid w:val="000C3599"/>
    <w:rsid w:val="000C3B94"/>
    <w:rsid w:val="000C540D"/>
    <w:rsid w:val="000C5652"/>
    <w:rsid w:val="000C5809"/>
    <w:rsid w:val="000C59E2"/>
    <w:rsid w:val="000C6FFE"/>
    <w:rsid w:val="000C794D"/>
    <w:rsid w:val="000D0C74"/>
    <w:rsid w:val="000D2C58"/>
    <w:rsid w:val="000D2C93"/>
    <w:rsid w:val="000D3B05"/>
    <w:rsid w:val="000D4915"/>
    <w:rsid w:val="000D51D0"/>
    <w:rsid w:val="000D649D"/>
    <w:rsid w:val="000D7D9D"/>
    <w:rsid w:val="000E0189"/>
    <w:rsid w:val="000E0770"/>
    <w:rsid w:val="000E08AF"/>
    <w:rsid w:val="000E2A29"/>
    <w:rsid w:val="000E6612"/>
    <w:rsid w:val="000E6F7A"/>
    <w:rsid w:val="000F0B64"/>
    <w:rsid w:val="000F0E7F"/>
    <w:rsid w:val="000F106E"/>
    <w:rsid w:val="000F10EA"/>
    <w:rsid w:val="000F1F12"/>
    <w:rsid w:val="000F366B"/>
    <w:rsid w:val="000F3C1F"/>
    <w:rsid w:val="000F47A8"/>
    <w:rsid w:val="000F6650"/>
    <w:rsid w:val="000F6B16"/>
    <w:rsid w:val="000F7036"/>
    <w:rsid w:val="000F75EE"/>
    <w:rsid w:val="001012DD"/>
    <w:rsid w:val="00102311"/>
    <w:rsid w:val="00102FA9"/>
    <w:rsid w:val="0010318A"/>
    <w:rsid w:val="0010414C"/>
    <w:rsid w:val="001043F0"/>
    <w:rsid w:val="00104853"/>
    <w:rsid w:val="00105500"/>
    <w:rsid w:val="00105D6C"/>
    <w:rsid w:val="00105ED5"/>
    <w:rsid w:val="00107194"/>
    <w:rsid w:val="001074E0"/>
    <w:rsid w:val="00110243"/>
    <w:rsid w:val="00111687"/>
    <w:rsid w:val="00112041"/>
    <w:rsid w:val="00112BDA"/>
    <w:rsid w:val="00112F7D"/>
    <w:rsid w:val="00113670"/>
    <w:rsid w:val="00113B8A"/>
    <w:rsid w:val="00114E17"/>
    <w:rsid w:val="001161B2"/>
    <w:rsid w:val="00116FB8"/>
    <w:rsid w:val="0011728A"/>
    <w:rsid w:val="00117611"/>
    <w:rsid w:val="001218DF"/>
    <w:rsid w:val="001222EA"/>
    <w:rsid w:val="0012283D"/>
    <w:rsid w:val="0012357E"/>
    <w:rsid w:val="00124BD4"/>
    <w:rsid w:val="00124F27"/>
    <w:rsid w:val="0012545E"/>
    <w:rsid w:val="00125C00"/>
    <w:rsid w:val="00126CF8"/>
    <w:rsid w:val="001271AC"/>
    <w:rsid w:val="00127FC6"/>
    <w:rsid w:val="001318BF"/>
    <w:rsid w:val="00132990"/>
    <w:rsid w:val="00133608"/>
    <w:rsid w:val="0013420C"/>
    <w:rsid w:val="00134DFF"/>
    <w:rsid w:val="00135555"/>
    <w:rsid w:val="00136A56"/>
    <w:rsid w:val="00140AF0"/>
    <w:rsid w:val="00140FB8"/>
    <w:rsid w:val="0014139D"/>
    <w:rsid w:val="001413CA"/>
    <w:rsid w:val="00142C9C"/>
    <w:rsid w:val="00144F75"/>
    <w:rsid w:val="001451EC"/>
    <w:rsid w:val="00145976"/>
    <w:rsid w:val="00145C5D"/>
    <w:rsid w:val="0014671A"/>
    <w:rsid w:val="00147199"/>
    <w:rsid w:val="0014750D"/>
    <w:rsid w:val="00147BB9"/>
    <w:rsid w:val="00150069"/>
    <w:rsid w:val="001507CE"/>
    <w:rsid w:val="00150BF8"/>
    <w:rsid w:val="001512B6"/>
    <w:rsid w:val="00151F5A"/>
    <w:rsid w:val="001541EA"/>
    <w:rsid w:val="00154FBC"/>
    <w:rsid w:val="0015568A"/>
    <w:rsid w:val="001557E6"/>
    <w:rsid w:val="00155A38"/>
    <w:rsid w:val="00155E06"/>
    <w:rsid w:val="00156D35"/>
    <w:rsid w:val="00157925"/>
    <w:rsid w:val="00161363"/>
    <w:rsid w:val="00161709"/>
    <w:rsid w:val="00163A0B"/>
    <w:rsid w:val="00163FED"/>
    <w:rsid w:val="00164255"/>
    <w:rsid w:val="001642C6"/>
    <w:rsid w:val="00164540"/>
    <w:rsid w:val="00164B08"/>
    <w:rsid w:val="0016788F"/>
    <w:rsid w:val="00167D9B"/>
    <w:rsid w:val="001713A3"/>
    <w:rsid w:val="00172503"/>
    <w:rsid w:val="00172820"/>
    <w:rsid w:val="001735DC"/>
    <w:rsid w:val="001736AE"/>
    <w:rsid w:val="00173D5D"/>
    <w:rsid w:val="00174B77"/>
    <w:rsid w:val="001757DE"/>
    <w:rsid w:val="00175987"/>
    <w:rsid w:val="00177625"/>
    <w:rsid w:val="00177BA7"/>
    <w:rsid w:val="00181027"/>
    <w:rsid w:val="001812EC"/>
    <w:rsid w:val="00181966"/>
    <w:rsid w:val="00182269"/>
    <w:rsid w:val="0018255D"/>
    <w:rsid w:val="00183611"/>
    <w:rsid w:val="00185985"/>
    <w:rsid w:val="001863B2"/>
    <w:rsid w:val="00187866"/>
    <w:rsid w:val="00190A0F"/>
    <w:rsid w:val="001911C3"/>
    <w:rsid w:val="001923F8"/>
    <w:rsid w:val="00192F64"/>
    <w:rsid w:val="00193097"/>
    <w:rsid w:val="001956BB"/>
    <w:rsid w:val="00195A4F"/>
    <w:rsid w:val="00195EB8"/>
    <w:rsid w:val="001960AA"/>
    <w:rsid w:val="001962C9"/>
    <w:rsid w:val="00197E58"/>
    <w:rsid w:val="001A16BA"/>
    <w:rsid w:val="001A1A0A"/>
    <w:rsid w:val="001A1CCB"/>
    <w:rsid w:val="001A203A"/>
    <w:rsid w:val="001A4FAE"/>
    <w:rsid w:val="001A5FCD"/>
    <w:rsid w:val="001A6320"/>
    <w:rsid w:val="001A6EF3"/>
    <w:rsid w:val="001A7E9D"/>
    <w:rsid w:val="001B1431"/>
    <w:rsid w:val="001B3A11"/>
    <w:rsid w:val="001B51E3"/>
    <w:rsid w:val="001B5822"/>
    <w:rsid w:val="001B58B8"/>
    <w:rsid w:val="001B6433"/>
    <w:rsid w:val="001B6590"/>
    <w:rsid w:val="001C293E"/>
    <w:rsid w:val="001C7307"/>
    <w:rsid w:val="001C73ED"/>
    <w:rsid w:val="001C76C2"/>
    <w:rsid w:val="001D0CD4"/>
    <w:rsid w:val="001D1045"/>
    <w:rsid w:val="001D10D8"/>
    <w:rsid w:val="001D26DD"/>
    <w:rsid w:val="001D2D35"/>
    <w:rsid w:val="001D3683"/>
    <w:rsid w:val="001D40FE"/>
    <w:rsid w:val="001D43EC"/>
    <w:rsid w:val="001D47F9"/>
    <w:rsid w:val="001D5419"/>
    <w:rsid w:val="001D6111"/>
    <w:rsid w:val="001E2227"/>
    <w:rsid w:val="001E3899"/>
    <w:rsid w:val="001E5777"/>
    <w:rsid w:val="001E5A3C"/>
    <w:rsid w:val="001E614F"/>
    <w:rsid w:val="001E75C0"/>
    <w:rsid w:val="001F073D"/>
    <w:rsid w:val="001F0A76"/>
    <w:rsid w:val="001F0F2C"/>
    <w:rsid w:val="001F1B75"/>
    <w:rsid w:val="001F2382"/>
    <w:rsid w:val="001F2DA8"/>
    <w:rsid w:val="001F381E"/>
    <w:rsid w:val="001F441D"/>
    <w:rsid w:val="001F4D22"/>
    <w:rsid w:val="001F6F66"/>
    <w:rsid w:val="001F75B0"/>
    <w:rsid w:val="002004DF"/>
    <w:rsid w:val="00202B5F"/>
    <w:rsid w:val="002037F4"/>
    <w:rsid w:val="00204C0F"/>
    <w:rsid w:val="002065BC"/>
    <w:rsid w:val="002068C5"/>
    <w:rsid w:val="00207166"/>
    <w:rsid w:val="002075F5"/>
    <w:rsid w:val="00207F57"/>
    <w:rsid w:val="002112DE"/>
    <w:rsid w:val="0021183D"/>
    <w:rsid w:val="00212AEE"/>
    <w:rsid w:val="00212BFB"/>
    <w:rsid w:val="0021318A"/>
    <w:rsid w:val="0021495E"/>
    <w:rsid w:val="0021605A"/>
    <w:rsid w:val="00216B1F"/>
    <w:rsid w:val="00217007"/>
    <w:rsid w:val="002172EB"/>
    <w:rsid w:val="00222679"/>
    <w:rsid w:val="00223741"/>
    <w:rsid w:val="002237F5"/>
    <w:rsid w:val="002240C0"/>
    <w:rsid w:val="002241F3"/>
    <w:rsid w:val="00224690"/>
    <w:rsid w:val="00226604"/>
    <w:rsid w:val="002269D1"/>
    <w:rsid w:val="0022700C"/>
    <w:rsid w:val="00227637"/>
    <w:rsid w:val="0023012E"/>
    <w:rsid w:val="00232304"/>
    <w:rsid w:val="002324EC"/>
    <w:rsid w:val="00232C22"/>
    <w:rsid w:val="00233384"/>
    <w:rsid w:val="00233585"/>
    <w:rsid w:val="00233C88"/>
    <w:rsid w:val="002360CE"/>
    <w:rsid w:val="002370FF"/>
    <w:rsid w:val="00237958"/>
    <w:rsid w:val="00237A0D"/>
    <w:rsid w:val="00240141"/>
    <w:rsid w:val="00240A54"/>
    <w:rsid w:val="00241FBD"/>
    <w:rsid w:val="00244037"/>
    <w:rsid w:val="0024540E"/>
    <w:rsid w:val="002466E2"/>
    <w:rsid w:val="00247F48"/>
    <w:rsid w:val="00250127"/>
    <w:rsid w:val="002527A4"/>
    <w:rsid w:val="002538B6"/>
    <w:rsid w:val="00254C59"/>
    <w:rsid w:val="0025628A"/>
    <w:rsid w:val="00256E9A"/>
    <w:rsid w:val="002600AB"/>
    <w:rsid w:val="00261799"/>
    <w:rsid w:val="00264D3F"/>
    <w:rsid w:val="0026556C"/>
    <w:rsid w:val="00265B65"/>
    <w:rsid w:val="002660F0"/>
    <w:rsid w:val="0026636A"/>
    <w:rsid w:val="00266BCD"/>
    <w:rsid w:val="00266BEE"/>
    <w:rsid w:val="0026752B"/>
    <w:rsid w:val="00270D21"/>
    <w:rsid w:val="002723A1"/>
    <w:rsid w:val="00272900"/>
    <w:rsid w:val="00273016"/>
    <w:rsid w:val="0027447C"/>
    <w:rsid w:val="002752D9"/>
    <w:rsid w:val="00275771"/>
    <w:rsid w:val="00275D7F"/>
    <w:rsid w:val="00275E76"/>
    <w:rsid w:val="002768AD"/>
    <w:rsid w:val="002768C8"/>
    <w:rsid w:val="00277473"/>
    <w:rsid w:val="00277DE9"/>
    <w:rsid w:val="00280E31"/>
    <w:rsid w:val="00281FFF"/>
    <w:rsid w:val="002834C8"/>
    <w:rsid w:val="00284C7A"/>
    <w:rsid w:val="00286ED1"/>
    <w:rsid w:val="002911D3"/>
    <w:rsid w:val="00291DCE"/>
    <w:rsid w:val="0029223C"/>
    <w:rsid w:val="002929F3"/>
    <w:rsid w:val="00292AF8"/>
    <w:rsid w:val="00292E07"/>
    <w:rsid w:val="00295737"/>
    <w:rsid w:val="00296692"/>
    <w:rsid w:val="00296E64"/>
    <w:rsid w:val="002A053D"/>
    <w:rsid w:val="002A07F3"/>
    <w:rsid w:val="002A130B"/>
    <w:rsid w:val="002A2255"/>
    <w:rsid w:val="002A2F85"/>
    <w:rsid w:val="002A3049"/>
    <w:rsid w:val="002A384F"/>
    <w:rsid w:val="002A38E0"/>
    <w:rsid w:val="002A44D0"/>
    <w:rsid w:val="002A4862"/>
    <w:rsid w:val="002B0086"/>
    <w:rsid w:val="002B030E"/>
    <w:rsid w:val="002B1ED7"/>
    <w:rsid w:val="002B2F59"/>
    <w:rsid w:val="002B6A7A"/>
    <w:rsid w:val="002B6E19"/>
    <w:rsid w:val="002B72D0"/>
    <w:rsid w:val="002B7469"/>
    <w:rsid w:val="002B7DC5"/>
    <w:rsid w:val="002C028E"/>
    <w:rsid w:val="002C0660"/>
    <w:rsid w:val="002C0B4B"/>
    <w:rsid w:val="002C1AC3"/>
    <w:rsid w:val="002C1C18"/>
    <w:rsid w:val="002C23E0"/>
    <w:rsid w:val="002C349A"/>
    <w:rsid w:val="002C34DA"/>
    <w:rsid w:val="002C3873"/>
    <w:rsid w:val="002C5844"/>
    <w:rsid w:val="002C5922"/>
    <w:rsid w:val="002C6976"/>
    <w:rsid w:val="002C6E3A"/>
    <w:rsid w:val="002C7469"/>
    <w:rsid w:val="002C776A"/>
    <w:rsid w:val="002C7968"/>
    <w:rsid w:val="002D0863"/>
    <w:rsid w:val="002D1A34"/>
    <w:rsid w:val="002D3B70"/>
    <w:rsid w:val="002D3BEA"/>
    <w:rsid w:val="002D47A4"/>
    <w:rsid w:val="002D65C8"/>
    <w:rsid w:val="002D7F69"/>
    <w:rsid w:val="002E0103"/>
    <w:rsid w:val="002E0982"/>
    <w:rsid w:val="002E2698"/>
    <w:rsid w:val="002E2DA9"/>
    <w:rsid w:val="002E3F9F"/>
    <w:rsid w:val="002E4A36"/>
    <w:rsid w:val="002E5B73"/>
    <w:rsid w:val="002E6141"/>
    <w:rsid w:val="002F0983"/>
    <w:rsid w:val="002F3209"/>
    <w:rsid w:val="002F385E"/>
    <w:rsid w:val="002F56E1"/>
    <w:rsid w:val="002F6108"/>
    <w:rsid w:val="002F7175"/>
    <w:rsid w:val="002F7BDF"/>
    <w:rsid w:val="00300005"/>
    <w:rsid w:val="00301E99"/>
    <w:rsid w:val="00302077"/>
    <w:rsid w:val="003030B0"/>
    <w:rsid w:val="003034A4"/>
    <w:rsid w:val="00303595"/>
    <w:rsid w:val="00303BFC"/>
    <w:rsid w:val="00303E02"/>
    <w:rsid w:val="003042F6"/>
    <w:rsid w:val="00304BEA"/>
    <w:rsid w:val="0030599E"/>
    <w:rsid w:val="0030628A"/>
    <w:rsid w:val="00306C48"/>
    <w:rsid w:val="00307310"/>
    <w:rsid w:val="00311AFF"/>
    <w:rsid w:val="00312485"/>
    <w:rsid w:val="00314200"/>
    <w:rsid w:val="00314793"/>
    <w:rsid w:val="00315293"/>
    <w:rsid w:val="00315C1D"/>
    <w:rsid w:val="0031622E"/>
    <w:rsid w:val="00316340"/>
    <w:rsid w:val="00317FAE"/>
    <w:rsid w:val="003208A8"/>
    <w:rsid w:val="00320B0F"/>
    <w:rsid w:val="0032181A"/>
    <w:rsid w:val="00322207"/>
    <w:rsid w:val="003224AD"/>
    <w:rsid w:val="00323643"/>
    <w:rsid w:val="003238D8"/>
    <w:rsid w:val="00324E5B"/>
    <w:rsid w:val="00324E5C"/>
    <w:rsid w:val="00326E04"/>
    <w:rsid w:val="00327DEC"/>
    <w:rsid w:val="00330617"/>
    <w:rsid w:val="003342A4"/>
    <w:rsid w:val="00336579"/>
    <w:rsid w:val="00336624"/>
    <w:rsid w:val="00337BCF"/>
    <w:rsid w:val="0034041E"/>
    <w:rsid w:val="003414CD"/>
    <w:rsid w:val="00341501"/>
    <w:rsid w:val="00343043"/>
    <w:rsid w:val="00343904"/>
    <w:rsid w:val="00343E8B"/>
    <w:rsid w:val="00343EEE"/>
    <w:rsid w:val="00343FA2"/>
    <w:rsid w:val="00344CB4"/>
    <w:rsid w:val="00344CCC"/>
    <w:rsid w:val="003452AA"/>
    <w:rsid w:val="00345B44"/>
    <w:rsid w:val="00346B4A"/>
    <w:rsid w:val="00347E2F"/>
    <w:rsid w:val="00350410"/>
    <w:rsid w:val="003529EE"/>
    <w:rsid w:val="00352E42"/>
    <w:rsid w:val="00352E84"/>
    <w:rsid w:val="0035384F"/>
    <w:rsid w:val="00355A50"/>
    <w:rsid w:val="0035714A"/>
    <w:rsid w:val="00357936"/>
    <w:rsid w:val="00357B36"/>
    <w:rsid w:val="0036043D"/>
    <w:rsid w:val="00361312"/>
    <w:rsid w:val="00362CE2"/>
    <w:rsid w:val="0036307E"/>
    <w:rsid w:val="00363A21"/>
    <w:rsid w:val="00365C7A"/>
    <w:rsid w:val="00365DA7"/>
    <w:rsid w:val="00367476"/>
    <w:rsid w:val="00367F76"/>
    <w:rsid w:val="003721E5"/>
    <w:rsid w:val="00372F67"/>
    <w:rsid w:val="00374692"/>
    <w:rsid w:val="0037726B"/>
    <w:rsid w:val="0037765A"/>
    <w:rsid w:val="00377A5F"/>
    <w:rsid w:val="00380007"/>
    <w:rsid w:val="00381567"/>
    <w:rsid w:val="0038178B"/>
    <w:rsid w:val="00381F2A"/>
    <w:rsid w:val="003820A8"/>
    <w:rsid w:val="003826AC"/>
    <w:rsid w:val="00382D1D"/>
    <w:rsid w:val="0038463B"/>
    <w:rsid w:val="00385D14"/>
    <w:rsid w:val="003866CD"/>
    <w:rsid w:val="00387839"/>
    <w:rsid w:val="00387BCE"/>
    <w:rsid w:val="00393693"/>
    <w:rsid w:val="003945C0"/>
    <w:rsid w:val="00394FE5"/>
    <w:rsid w:val="0039640B"/>
    <w:rsid w:val="003A05A7"/>
    <w:rsid w:val="003A1700"/>
    <w:rsid w:val="003A203C"/>
    <w:rsid w:val="003A26B0"/>
    <w:rsid w:val="003A3361"/>
    <w:rsid w:val="003A456E"/>
    <w:rsid w:val="003A5F81"/>
    <w:rsid w:val="003A70E5"/>
    <w:rsid w:val="003B0A62"/>
    <w:rsid w:val="003B0AFA"/>
    <w:rsid w:val="003B249C"/>
    <w:rsid w:val="003B3042"/>
    <w:rsid w:val="003B3082"/>
    <w:rsid w:val="003B38C6"/>
    <w:rsid w:val="003B3D77"/>
    <w:rsid w:val="003B3D98"/>
    <w:rsid w:val="003B4BDB"/>
    <w:rsid w:val="003B5829"/>
    <w:rsid w:val="003B62ED"/>
    <w:rsid w:val="003B740D"/>
    <w:rsid w:val="003C0B78"/>
    <w:rsid w:val="003C255F"/>
    <w:rsid w:val="003C34E9"/>
    <w:rsid w:val="003C3FAA"/>
    <w:rsid w:val="003C558C"/>
    <w:rsid w:val="003C60AD"/>
    <w:rsid w:val="003C6321"/>
    <w:rsid w:val="003D0448"/>
    <w:rsid w:val="003D04CA"/>
    <w:rsid w:val="003D1CB9"/>
    <w:rsid w:val="003D344F"/>
    <w:rsid w:val="003D6523"/>
    <w:rsid w:val="003D74FB"/>
    <w:rsid w:val="003D76E2"/>
    <w:rsid w:val="003E2078"/>
    <w:rsid w:val="003E304A"/>
    <w:rsid w:val="003E43C6"/>
    <w:rsid w:val="003E5125"/>
    <w:rsid w:val="003E5A81"/>
    <w:rsid w:val="003E5D34"/>
    <w:rsid w:val="003E682B"/>
    <w:rsid w:val="003E728E"/>
    <w:rsid w:val="003E72A9"/>
    <w:rsid w:val="003E7708"/>
    <w:rsid w:val="003F0225"/>
    <w:rsid w:val="003F04FD"/>
    <w:rsid w:val="003F2032"/>
    <w:rsid w:val="003F21D3"/>
    <w:rsid w:val="003F294F"/>
    <w:rsid w:val="003F32BB"/>
    <w:rsid w:val="003F3303"/>
    <w:rsid w:val="003F367E"/>
    <w:rsid w:val="003F5009"/>
    <w:rsid w:val="003F5EA7"/>
    <w:rsid w:val="003F6AE2"/>
    <w:rsid w:val="003F7348"/>
    <w:rsid w:val="004005F6"/>
    <w:rsid w:val="00400C9C"/>
    <w:rsid w:val="00402D0E"/>
    <w:rsid w:val="004042EF"/>
    <w:rsid w:val="00404A3D"/>
    <w:rsid w:val="00404F6F"/>
    <w:rsid w:val="00407A28"/>
    <w:rsid w:val="004112D2"/>
    <w:rsid w:val="00413E09"/>
    <w:rsid w:val="00414966"/>
    <w:rsid w:val="004150C1"/>
    <w:rsid w:val="0041611C"/>
    <w:rsid w:val="0041746D"/>
    <w:rsid w:val="00417654"/>
    <w:rsid w:val="0041772F"/>
    <w:rsid w:val="00417928"/>
    <w:rsid w:val="00417D03"/>
    <w:rsid w:val="00420560"/>
    <w:rsid w:val="00422FB1"/>
    <w:rsid w:val="00423D0C"/>
    <w:rsid w:val="0042430C"/>
    <w:rsid w:val="0042495B"/>
    <w:rsid w:val="00426535"/>
    <w:rsid w:val="00431433"/>
    <w:rsid w:val="004315B5"/>
    <w:rsid w:val="00432B96"/>
    <w:rsid w:val="004332CA"/>
    <w:rsid w:val="00434C62"/>
    <w:rsid w:val="00435222"/>
    <w:rsid w:val="0044017A"/>
    <w:rsid w:val="0044024A"/>
    <w:rsid w:val="00440AD1"/>
    <w:rsid w:val="004433E0"/>
    <w:rsid w:val="00443799"/>
    <w:rsid w:val="00443A99"/>
    <w:rsid w:val="00445C14"/>
    <w:rsid w:val="00445F29"/>
    <w:rsid w:val="00446D19"/>
    <w:rsid w:val="0044732D"/>
    <w:rsid w:val="00447D2B"/>
    <w:rsid w:val="00447F2A"/>
    <w:rsid w:val="004502D7"/>
    <w:rsid w:val="004515A0"/>
    <w:rsid w:val="00452B57"/>
    <w:rsid w:val="0045342E"/>
    <w:rsid w:val="00454672"/>
    <w:rsid w:val="00454BBA"/>
    <w:rsid w:val="00455499"/>
    <w:rsid w:val="004556C1"/>
    <w:rsid w:val="0045591B"/>
    <w:rsid w:val="0045626D"/>
    <w:rsid w:val="00456B18"/>
    <w:rsid w:val="0045709C"/>
    <w:rsid w:val="00457E22"/>
    <w:rsid w:val="00460409"/>
    <w:rsid w:val="00460AA8"/>
    <w:rsid w:val="00460BCE"/>
    <w:rsid w:val="00460F71"/>
    <w:rsid w:val="0046128D"/>
    <w:rsid w:val="00461701"/>
    <w:rsid w:val="00461C82"/>
    <w:rsid w:val="00461E4D"/>
    <w:rsid w:val="00462044"/>
    <w:rsid w:val="0046230D"/>
    <w:rsid w:val="004643CF"/>
    <w:rsid w:val="00464A78"/>
    <w:rsid w:val="00464AAE"/>
    <w:rsid w:val="00464B82"/>
    <w:rsid w:val="00465132"/>
    <w:rsid w:val="00466821"/>
    <w:rsid w:val="00466FF2"/>
    <w:rsid w:val="004674B2"/>
    <w:rsid w:val="00467A8A"/>
    <w:rsid w:val="00471102"/>
    <w:rsid w:val="00471C04"/>
    <w:rsid w:val="00471F8D"/>
    <w:rsid w:val="004726B6"/>
    <w:rsid w:val="00472AB9"/>
    <w:rsid w:val="004740CD"/>
    <w:rsid w:val="00474147"/>
    <w:rsid w:val="00474D9D"/>
    <w:rsid w:val="00477470"/>
    <w:rsid w:val="004775F4"/>
    <w:rsid w:val="004803F6"/>
    <w:rsid w:val="00480534"/>
    <w:rsid w:val="00481B57"/>
    <w:rsid w:val="0048256E"/>
    <w:rsid w:val="004838D3"/>
    <w:rsid w:val="0048551D"/>
    <w:rsid w:val="00485E1A"/>
    <w:rsid w:val="00486943"/>
    <w:rsid w:val="00486C3C"/>
    <w:rsid w:val="004877AB"/>
    <w:rsid w:val="00490E44"/>
    <w:rsid w:val="00490F36"/>
    <w:rsid w:val="004916E3"/>
    <w:rsid w:val="00491BB4"/>
    <w:rsid w:val="004926BE"/>
    <w:rsid w:val="00492E26"/>
    <w:rsid w:val="00493D00"/>
    <w:rsid w:val="00495761"/>
    <w:rsid w:val="00495BF3"/>
    <w:rsid w:val="00496263"/>
    <w:rsid w:val="0049777A"/>
    <w:rsid w:val="004A2493"/>
    <w:rsid w:val="004A27E6"/>
    <w:rsid w:val="004A2944"/>
    <w:rsid w:val="004A51A8"/>
    <w:rsid w:val="004A63CA"/>
    <w:rsid w:val="004A6697"/>
    <w:rsid w:val="004A6E77"/>
    <w:rsid w:val="004A7861"/>
    <w:rsid w:val="004A7FBF"/>
    <w:rsid w:val="004B01CE"/>
    <w:rsid w:val="004B16A4"/>
    <w:rsid w:val="004B2A9E"/>
    <w:rsid w:val="004B2F8D"/>
    <w:rsid w:val="004B3B4D"/>
    <w:rsid w:val="004B5D24"/>
    <w:rsid w:val="004B6358"/>
    <w:rsid w:val="004B6421"/>
    <w:rsid w:val="004B7F87"/>
    <w:rsid w:val="004C0402"/>
    <w:rsid w:val="004C1163"/>
    <w:rsid w:val="004C19AB"/>
    <w:rsid w:val="004C1D20"/>
    <w:rsid w:val="004C1F40"/>
    <w:rsid w:val="004C3E87"/>
    <w:rsid w:val="004C3F71"/>
    <w:rsid w:val="004C6908"/>
    <w:rsid w:val="004D2491"/>
    <w:rsid w:val="004D3C74"/>
    <w:rsid w:val="004D4160"/>
    <w:rsid w:val="004D5E00"/>
    <w:rsid w:val="004D6283"/>
    <w:rsid w:val="004D63E0"/>
    <w:rsid w:val="004D6EB5"/>
    <w:rsid w:val="004D74DC"/>
    <w:rsid w:val="004E2606"/>
    <w:rsid w:val="004E5A3B"/>
    <w:rsid w:val="004E6204"/>
    <w:rsid w:val="004E66C1"/>
    <w:rsid w:val="004E6809"/>
    <w:rsid w:val="004E6C7F"/>
    <w:rsid w:val="004F02D2"/>
    <w:rsid w:val="004F0FF6"/>
    <w:rsid w:val="004F1DDE"/>
    <w:rsid w:val="004F2AB9"/>
    <w:rsid w:val="004F3229"/>
    <w:rsid w:val="004F39F0"/>
    <w:rsid w:val="004F58E2"/>
    <w:rsid w:val="004F5C79"/>
    <w:rsid w:val="004F6A15"/>
    <w:rsid w:val="004F6A45"/>
    <w:rsid w:val="004F6C6E"/>
    <w:rsid w:val="004F76FF"/>
    <w:rsid w:val="004F7713"/>
    <w:rsid w:val="0050066A"/>
    <w:rsid w:val="00501383"/>
    <w:rsid w:val="0050139E"/>
    <w:rsid w:val="00501DF8"/>
    <w:rsid w:val="00504B11"/>
    <w:rsid w:val="00505B5A"/>
    <w:rsid w:val="00507700"/>
    <w:rsid w:val="00507C30"/>
    <w:rsid w:val="0051128D"/>
    <w:rsid w:val="00512260"/>
    <w:rsid w:val="0051382B"/>
    <w:rsid w:val="00515CE2"/>
    <w:rsid w:val="005160AE"/>
    <w:rsid w:val="005164CB"/>
    <w:rsid w:val="005205CD"/>
    <w:rsid w:val="005216A1"/>
    <w:rsid w:val="00521E4E"/>
    <w:rsid w:val="00522806"/>
    <w:rsid w:val="00522F08"/>
    <w:rsid w:val="0052457A"/>
    <w:rsid w:val="00525D50"/>
    <w:rsid w:val="0052600B"/>
    <w:rsid w:val="00526558"/>
    <w:rsid w:val="0052754E"/>
    <w:rsid w:val="00531029"/>
    <w:rsid w:val="0053102A"/>
    <w:rsid w:val="00533738"/>
    <w:rsid w:val="005360F2"/>
    <w:rsid w:val="00536A51"/>
    <w:rsid w:val="00537F0D"/>
    <w:rsid w:val="00540105"/>
    <w:rsid w:val="0054013E"/>
    <w:rsid w:val="00541ECC"/>
    <w:rsid w:val="00542361"/>
    <w:rsid w:val="00542EE9"/>
    <w:rsid w:val="00545543"/>
    <w:rsid w:val="0054743E"/>
    <w:rsid w:val="005479DB"/>
    <w:rsid w:val="00550324"/>
    <w:rsid w:val="005513D7"/>
    <w:rsid w:val="00552AED"/>
    <w:rsid w:val="00553C7E"/>
    <w:rsid w:val="0055452D"/>
    <w:rsid w:val="0055643A"/>
    <w:rsid w:val="00557837"/>
    <w:rsid w:val="00557F7B"/>
    <w:rsid w:val="00560620"/>
    <w:rsid w:val="00564810"/>
    <w:rsid w:val="005658FB"/>
    <w:rsid w:val="00565ECE"/>
    <w:rsid w:val="00567CC2"/>
    <w:rsid w:val="005715E1"/>
    <w:rsid w:val="00572397"/>
    <w:rsid w:val="00573043"/>
    <w:rsid w:val="005741DD"/>
    <w:rsid w:val="00574D98"/>
    <w:rsid w:val="005765A5"/>
    <w:rsid w:val="00576619"/>
    <w:rsid w:val="00576E5A"/>
    <w:rsid w:val="00576F3C"/>
    <w:rsid w:val="0058020C"/>
    <w:rsid w:val="0058030B"/>
    <w:rsid w:val="0058187B"/>
    <w:rsid w:val="00582E3B"/>
    <w:rsid w:val="00583A77"/>
    <w:rsid w:val="0058542C"/>
    <w:rsid w:val="00586891"/>
    <w:rsid w:val="00587336"/>
    <w:rsid w:val="00591D41"/>
    <w:rsid w:val="005922BE"/>
    <w:rsid w:val="00593353"/>
    <w:rsid w:val="005945AC"/>
    <w:rsid w:val="00596B1A"/>
    <w:rsid w:val="005A0EB8"/>
    <w:rsid w:val="005A0ED6"/>
    <w:rsid w:val="005A13A1"/>
    <w:rsid w:val="005A1E8F"/>
    <w:rsid w:val="005A6582"/>
    <w:rsid w:val="005A6C88"/>
    <w:rsid w:val="005B0225"/>
    <w:rsid w:val="005B270A"/>
    <w:rsid w:val="005B3EFD"/>
    <w:rsid w:val="005B4410"/>
    <w:rsid w:val="005B4F1C"/>
    <w:rsid w:val="005B5B87"/>
    <w:rsid w:val="005B6C5C"/>
    <w:rsid w:val="005C0D64"/>
    <w:rsid w:val="005C0F38"/>
    <w:rsid w:val="005C1ED2"/>
    <w:rsid w:val="005C3563"/>
    <w:rsid w:val="005C3A0C"/>
    <w:rsid w:val="005C596E"/>
    <w:rsid w:val="005C6719"/>
    <w:rsid w:val="005D0A1C"/>
    <w:rsid w:val="005D2659"/>
    <w:rsid w:val="005D364C"/>
    <w:rsid w:val="005D3B5E"/>
    <w:rsid w:val="005D3E04"/>
    <w:rsid w:val="005D4D26"/>
    <w:rsid w:val="005D5820"/>
    <w:rsid w:val="005D7306"/>
    <w:rsid w:val="005D7F2F"/>
    <w:rsid w:val="005E0E28"/>
    <w:rsid w:val="005E0F2E"/>
    <w:rsid w:val="005E111F"/>
    <w:rsid w:val="005E54A4"/>
    <w:rsid w:val="005E5CAD"/>
    <w:rsid w:val="005E766F"/>
    <w:rsid w:val="005F0D84"/>
    <w:rsid w:val="005F0FF5"/>
    <w:rsid w:val="005F1E3F"/>
    <w:rsid w:val="005F231F"/>
    <w:rsid w:val="005F3106"/>
    <w:rsid w:val="005F3193"/>
    <w:rsid w:val="005F3582"/>
    <w:rsid w:val="005F35FC"/>
    <w:rsid w:val="005F440B"/>
    <w:rsid w:val="005F53B6"/>
    <w:rsid w:val="005F55CF"/>
    <w:rsid w:val="005F659D"/>
    <w:rsid w:val="005F6C35"/>
    <w:rsid w:val="005F6C4D"/>
    <w:rsid w:val="005F7196"/>
    <w:rsid w:val="006005AE"/>
    <w:rsid w:val="00600729"/>
    <w:rsid w:val="006011DA"/>
    <w:rsid w:val="00601AF1"/>
    <w:rsid w:val="00601EAB"/>
    <w:rsid w:val="00605634"/>
    <w:rsid w:val="0060653D"/>
    <w:rsid w:val="0060770D"/>
    <w:rsid w:val="00607EB9"/>
    <w:rsid w:val="006102D3"/>
    <w:rsid w:val="00610BD4"/>
    <w:rsid w:val="00611583"/>
    <w:rsid w:val="006129F4"/>
    <w:rsid w:val="00612E41"/>
    <w:rsid w:val="00613175"/>
    <w:rsid w:val="0061412B"/>
    <w:rsid w:val="006146B4"/>
    <w:rsid w:val="006149C7"/>
    <w:rsid w:val="00614BBA"/>
    <w:rsid w:val="00614BFF"/>
    <w:rsid w:val="006154FF"/>
    <w:rsid w:val="006160E7"/>
    <w:rsid w:val="00616AF2"/>
    <w:rsid w:val="0061727C"/>
    <w:rsid w:val="006175FA"/>
    <w:rsid w:val="006179D2"/>
    <w:rsid w:val="006206D5"/>
    <w:rsid w:val="00620775"/>
    <w:rsid w:val="006216F0"/>
    <w:rsid w:val="00623B75"/>
    <w:rsid w:val="00624288"/>
    <w:rsid w:val="00625A13"/>
    <w:rsid w:val="00626622"/>
    <w:rsid w:val="00627986"/>
    <w:rsid w:val="00627BF5"/>
    <w:rsid w:val="006336E9"/>
    <w:rsid w:val="00635071"/>
    <w:rsid w:val="00637268"/>
    <w:rsid w:val="00637C6E"/>
    <w:rsid w:val="00637D26"/>
    <w:rsid w:val="00640326"/>
    <w:rsid w:val="0064039B"/>
    <w:rsid w:val="00641AB9"/>
    <w:rsid w:val="006427EB"/>
    <w:rsid w:val="006429C6"/>
    <w:rsid w:val="00642E4D"/>
    <w:rsid w:val="00643B83"/>
    <w:rsid w:val="00644943"/>
    <w:rsid w:val="00644C49"/>
    <w:rsid w:val="006459E7"/>
    <w:rsid w:val="006478F1"/>
    <w:rsid w:val="00652446"/>
    <w:rsid w:val="0065268F"/>
    <w:rsid w:val="00652D8E"/>
    <w:rsid w:val="00653493"/>
    <w:rsid w:val="006536DE"/>
    <w:rsid w:val="00654C23"/>
    <w:rsid w:val="00656B6E"/>
    <w:rsid w:val="00656E54"/>
    <w:rsid w:val="0066070F"/>
    <w:rsid w:val="00661388"/>
    <w:rsid w:val="0066316F"/>
    <w:rsid w:val="006631E7"/>
    <w:rsid w:val="00663B53"/>
    <w:rsid w:val="00665CA5"/>
    <w:rsid w:val="006667D3"/>
    <w:rsid w:val="0066687F"/>
    <w:rsid w:val="006668EA"/>
    <w:rsid w:val="00666BB3"/>
    <w:rsid w:val="00667FE8"/>
    <w:rsid w:val="00670393"/>
    <w:rsid w:val="006703BE"/>
    <w:rsid w:val="0067085C"/>
    <w:rsid w:val="00670D7D"/>
    <w:rsid w:val="00671687"/>
    <w:rsid w:val="00673C51"/>
    <w:rsid w:val="00676462"/>
    <w:rsid w:val="006766D9"/>
    <w:rsid w:val="0067798E"/>
    <w:rsid w:val="006808B6"/>
    <w:rsid w:val="006817D5"/>
    <w:rsid w:val="0068248C"/>
    <w:rsid w:val="006827D4"/>
    <w:rsid w:val="00682CF8"/>
    <w:rsid w:val="0068327D"/>
    <w:rsid w:val="0068441D"/>
    <w:rsid w:val="006844E4"/>
    <w:rsid w:val="00684A4D"/>
    <w:rsid w:val="00685636"/>
    <w:rsid w:val="00686906"/>
    <w:rsid w:val="00690105"/>
    <w:rsid w:val="00690FFD"/>
    <w:rsid w:val="00691F2F"/>
    <w:rsid w:val="0069249C"/>
    <w:rsid w:val="00692CC2"/>
    <w:rsid w:val="00693621"/>
    <w:rsid w:val="00694033"/>
    <w:rsid w:val="00695272"/>
    <w:rsid w:val="006953A8"/>
    <w:rsid w:val="0069698D"/>
    <w:rsid w:val="00696BC5"/>
    <w:rsid w:val="00696C24"/>
    <w:rsid w:val="006974A9"/>
    <w:rsid w:val="0069790F"/>
    <w:rsid w:val="006A1A1B"/>
    <w:rsid w:val="006A3E64"/>
    <w:rsid w:val="006A4A77"/>
    <w:rsid w:val="006A5596"/>
    <w:rsid w:val="006A5B81"/>
    <w:rsid w:val="006A5C50"/>
    <w:rsid w:val="006B01A0"/>
    <w:rsid w:val="006B0BC9"/>
    <w:rsid w:val="006B0EC4"/>
    <w:rsid w:val="006B2862"/>
    <w:rsid w:val="006B3407"/>
    <w:rsid w:val="006B52BB"/>
    <w:rsid w:val="006B53F1"/>
    <w:rsid w:val="006B5A64"/>
    <w:rsid w:val="006B67E4"/>
    <w:rsid w:val="006C019F"/>
    <w:rsid w:val="006C25DE"/>
    <w:rsid w:val="006C2C6E"/>
    <w:rsid w:val="006C45D9"/>
    <w:rsid w:val="006C4A8B"/>
    <w:rsid w:val="006C5AAF"/>
    <w:rsid w:val="006C5B76"/>
    <w:rsid w:val="006C6A63"/>
    <w:rsid w:val="006D0A31"/>
    <w:rsid w:val="006D2657"/>
    <w:rsid w:val="006D3107"/>
    <w:rsid w:val="006D3F53"/>
    <w:rsid w:val="006D46E7"/>
    <w:rsid w:val="006D63D1"/>
    <w:rsid w:val="006D7A84"/>
    <w:rsid w:val="006E12C1"/>
    <w:rsid w:val="006E1C34"/>
    <w:rsid w:val="006E1F6F"/>
    <w:rsid w:val="006E3CAF"/>
    <w:rsid w:val="006E7F7D"/>
    <w:rsid w:val="006F0408"/>
    <w:rsid w:val="006F0998"/>
    <w:rsid w:val="006F18E1"/>
    <w:rsid w:val="006F2160"/>
    <w:rsid w:val="006F2774"/>
    <w:rsid w:val="006F35E4"/>
    <w:rsid w:val="006F49A7"/>
    <w:rsid w:val="006F6228"/>
    <w:rsid w:val="006F7132"/>
    <w:rsid w:val="006F760C"/>
    <w:rsid w:val="006F7989"/>
    <w:rsid w:val="007007D4"/>
    <w:rsid w:val="007008DD"/>
    <w:rsid w:val="0070743E"/>
    <w:rsid w:val="0070797C"/>
    <w:rsid w:val="00710152"/>
    <w:rsid w:val="00710159"/>
    <w:rsid w:val="007101D1"/>
    <w:rsid w:val="00710929"/>
    <w:rsid w:val="00713A9F"/>
    <w:rsid w:val="00713E6D"/>
    <w:rsid w:val="00714341"/>
    <w:rsid w:val="00714379"/>
    <w:rsid w:val="007151C0"/>
    <w:rsid w:val="00716115"/>
    <w:rsid w:val="00717A93"/>
    <w:rsid w:val="00717F29"/>
    <w:rsid w:val="007201A1"/>
    <w:rsid w:val="00720754"/>
    <w:rsid w:val="00720FA5"/>
    <w:rsid w:val="00723B70"/>
    <w:rsid w:val="0072431B"/>
    <w:rsid w:val="00724495"/>
    <w:rsid w:val="00724FD3"/>
    <w:rsid w:val="0072617B"/>
    <w:rsid w:val="007316CF"/>
    <w:rsid w:val="007327D3"/>
    <w:rsid w:val="0073366F"/>
    <w:rsid w:val="00733C5B"/>
    <w:rsid w:val="00733E9E"/>
    <w:rsid w:val="00734709"/>
    <w:rsid w:val="00736446"/>
    <w:rsid w:val="00737146"/>
    <w:rsid w:val="00737808"/>
    <w:rsid w:val="00743DD2"/>
    <w:rsid w:val="00745D62"/>
    <w:rsid w:val="00746C78"/>
    <w:rsid w:val="00747028"/>
    <w:rsid w:val="00747657"/>
    <w:rsid w:val="00747C68"/>
    <w:rsid w:val="00750091"/>
    <w:rsid w:val="007516AA"/>
    <w:rsid w:val="007518F9"/>
    <w:rsid w:val="00752DC2"/>
    <w:rsid w:val="007575F6"/>
    <w:rsid w:val="00761E18"/>
    <w:rsid w:val="007629E4"/>
    <w:rsid w:val="00762BBD"/>
    <w:rsid w:val="0076381E"/>
    <w:rsid w:val="00763EC0"/>
    <w:rsid w:val="00764432"/>
    <w:rsid w:val="00764584"/>
    <w:rsid w:val="00766F3B"/>
    <w:rsid w:val="0077112B"/>
    <w:rsid w:val="00772105"/>
    <w:rsid w:val="00772378"/>
    <w:rsid w:val="0077373F"/>
    <w:rsid w:val="007749B7"/>
    <w:rsid w:val="00775506"/>
    <w:rsid w:val="007763E1"/>
    <w:rsid w:val="00777923"/>
    <w:rsid w:val="0077792C"/>
    <w:rsid w:val="007804E6"/>
    <w:rsid w:val="00782071"/>
    <w:rsid w:val="00782348"/>
    <w:rsid w:val="00782613"/>
    <w:rsid w:val="00782A31"/>
    <w:rsid w:val="00783626"/>
    <w:rsid w:val="00783B67"/>
    <w:rsid w:val="007842EE"/>
    <w:rsid w:val="00784381"/>
    <w:rsid w:val="007860C9"/>
    <w:rsid w:val="00786A8A"/>
    <w:rsid w:val="0078724E"/>
    <w:rsid w:val="00787489"/>
    <w:rsid w:val="00790599"/>
    <w:rsid w:val="00791E0E"/>
    <w:rsid w:val="00791E8D"/>
    <w:rsid w:val="00792D63"/>
    <w:rsid w:val="00793DEF"/>
    <w:rsid w:val="00796928"/>
    <w:rsid w:val="00797FF8"/>
    <w:rsid w:val="007A1907"/>
    <w:rsid w:val="007A23FC"/>
    <w:rsid w:val="007A26FB"/>
    <w:rsid w:val="007A2B2D"/>
    <w:rsid w:val="007A2F12"/>
    <w:rsid w:val="007A3860"/>
    <w:rsid w:val="007A615D"/>
    <w:rsid w:val="007A635D"/>
    <w:rsid w:val="007A7615"/>
    <w:rsid w:val="007A7E8B"/>
    <w:rsid w:val="007B00A2"/>
    <w:rsid w:val="007B1A54"/>
    <w:rsid w:val="007B1CA5"/>
    <w:rsid w:val="007B42E8"/>
    <w:rsid w:val="007B5201"/>
    <w:rsid w:val="007B66F3"/>
    <w:rsid w:val="007B6F21"/>
    <w:rsid w:val="007C0390"/>
    <w:rsid w:val="007C06B8"/>
    <w:rsid w:val="007C084A"/>
    <w:rsid w:val="007C1450"/>
    <w:rsid w:val="007C1866"/>
    <w:rsid w:val="007C1AAC"/>
    <w:rsid w:val="007C1B22"/>
    <w:rsid w:val="007C28C5"/>
    <w:rsid w:val="007C4003"/>
    <w:rsid w:val="007C66D9"/>
    <w:rsid w:val="007C6E33"/>
    <w:rsid w:val="007C7908"/>
    <w:rsid w:val="007D051B"/>
    <w:rsid w:val="007D169D"/>
    <w:rsid w:val="007D189C"/>
    <w:rsid w:val="007D1E80"/>
    <w:rsid w:val="007D2ADD"/>
    <w:rsid w:val="007D495F"/>
    <w:rsid w:val="007E0472"/>
    <w:rsid w:val="007E073A"/>
    <w:rsid w:val="007E22F7"/>
    <w:rsid w:val="007E2E61"/>
    <w:rsid w:val="007E3BFA"/>
    <w:rsid w:val="007E3EC3"/>
    <w:rsid w:val="007E4653"/>
    <w:rsid w:val="007E6708"/>
    <w:rsid w:val="007E6F8C"/>
    <w:rsid w:val="007F04EC"/>
    <w:rsid w:val="007F051C"/>
    <w:rsid w:val="007F0AAD"/>
    <w:rsid w:val="007F0E9F"/>
    <w:rsid w:val="007F11A4"/>
    <w:rsid w:val="007F1B60"/>
    <w:rsid w:val="007F28C6"/>
    <w:rsid w:val="007F2CE5"/>
    <w:rsid w:val="007F3C9E"/>
    <w:rsid w:val="007F4130"/>
    <w:rsid w:val="007F4BE9"/>
    <w:rsid w:val="007F4DE0"/>
    <w:rsid w:val="007F5959"/>
    <w:rsid w:val="007F638C"/>
    <w:rsid w:val="007F65EF"/>
    <w:rsid w:val="007F7CAD"/>
    <w:rsid w:val="00800AF1"/>
    <w:rsid w:val="00800E2E"/>
    <w:rsid w:val="00802A4F"/>
    <w:rsid w:val="008050FE"/>
    <w:rsid w:val="00806322"/>
    <w:rsid w:val="008078B2"/>
    <w:rsid w:val="00807FBE"/>
    <w:rsid w:val="00810205"/>
    <w:rsid w:val="00812732"/>
    <w:rsid w:val="00812E40"/>
    <w:rsid w:val="008132D0"/>
    <w:rsid w:val="0081459F"/>
    <w:rsid w:val="0081637C"/>
    <w:rsid w:val="00816491"/>
    <w:rsid w:val="00817379"/>
    <w:rsid w:val="00817DDA"/>
    <w:rsid w:val="00817E02"/>
    <w:rsid w:val="0082078C"/>
    <w:rsid w:val="008214BA"/>
    <w:rsid w:val="008228AB"/>
    <w:rsid w:val="008230C9"/>
    <w:rsid w:val="00823F92"/>
    <w:rsid w:val="00824473"/>
    <w:rsid w:val="00825D1D"/>
    <w:rsid w:val="00830481"/>
    <w:rsid w:val="008307F5"/>
    <w:rsid w:val="00832A0D"/>
    <w:rsid w:val="00832E94"/>
    <w:rsid w:val="00833992"/>
    <w:rsid w:val="00833FA4"/>
    <w:rsid w:val="00836A4B"/>
    <w:rsid w:val="008407A1"/>
    <w:rsid w:val="00842636"/>
    <w:rsid w:val="00842E49"/>
    <w:rsid w:val="008454F2"/>
    <w:rsid w:val="00847717"/>
    <w:rsid w:val="0085027C"/>
    <w:rsid w:val="00851775"/>
    <w:rsid w:val="008531C0"/>
    <w:rsid w:val="00854742"/>
    <w:rsid w:val="00856368"/>
    <w:rsid w:val="00856687"/>
    <w:rsid w:val="0086018D"/>
    <w:rsid w:val="008607B4"/>
    <w:rsid w:val="00861191"/>
    <w:rsid w:val="00862A7A"/>
    <w:rsid w:val="008630EC"/>
    <w:rsid w:val="00863347"/>
    <w:rsid w:val="00863AEE"/>
    <w:rsid w:val="00864188"/>
    <w:rsid w:val="00865439"/>
    <w:rsid w:val="00865CA9"/>
    <w:rsid w:val="008712A9"/>
    <w:rsid w:val="00871CB0"/>
    <w:rsid w:val="00871E93"/>
    <w:rsid w:val="0087210C"/>
    <w:rsid w:val="00873CA8"/>
    <w:rsid w:val="00873E62"/>
    <w:rsid w:val="0087424C"/>
    <w:rsid w:val="008750AF"/>
    <w:rsid w:val="008761C7"/>
    <w:rsid w:val="00880974"/>
    <w:rsid w:val="00881B76"/>
    <w:rsid w:val="00883494"/>
    <w:rsid w:val="0088450C"/>
    <w:rsid w:val="00885A2B"/>
    <w:rsid w:val="00886BC6"/>
    <w:rsid w:val="00886DA7"/>
    <w:rsid w:val="00887BB5"/>
    <w:rsid w:val="00887CCD"/>
    <w:rsid w:val="00890785"/>
    <w:rsid w:val="00890B65"/>
    <w:rsid w:val="00891DC0"/>
    <w:rsid w:val="00892B7E"/>
    <w:rsid w:val="00892F65"/>
    <w:rsid w:val="00893FEB"/>
    <w:rsid w:val="008957AE"/>
    <w:rsid w:val="008976C6"/>
    <w:rsid w:val="008A0CE0"/>
    <w:rsid w:val="008A0D45"/>
    <w:rsid w:val="008A16C3"/>
    <w:rsid w:val="008A3B02"/>
    <w:rsid w:val="008A3E19"/>
    <w:rsid w:val="008A42C1"/>
    <w:rsid w:val="008A5A1D"/>
    <w:rsid w:val="008A5EF3"/>
    <w:rsid w:val="008B198A"/>
    <w:rsid w:val="008B1E9C"/>
    <w:rsid w:val="008B471D"/>
    <w:rsid w:val="008B5362"/>
    <w:rsid w:val="008B5925"/>
    <w:rsid w:val="008B6AB5"/>
    <w:rsid w:val="008B7ADA"/>
    <w:rsid w:val="008C01BF"/>
    <w:rsid w:val="008C0BFF"/>
    <w:rsid w:val="008C167F"/>
    <w:rsid w:val="008C17C3"/>
    <w:rsid w:val="008C184A"/>
    <w:rsid w:val="008C261F"/>
    <w:rsid w:val="008C37F9"/>
    <w:rsid w:val="008C416D"/>
    <w:rsid w:val="008C47AE"/>
    <w:rsid w:val="008C4F38"/>
    <w:rsid w:val="008C6CED"/>
    <w:rsid w:val="008C700C"/>
    <w:rsid w:val="008C76FD"/>
    <w:rsid w:val="008D16E4"/>
    <w:rsid w:val="008D3AF6"/>
    <w:rsid w:val="008D4B10"/>
    <w:rsid w:val="008D5002"/>
    <w:rsid w:val="008D5511"/>
    <w:rsid w:val="008D6CCB"/>
    <w:rsid w:val="008E0191"/>
    <w:rsid w:val="008E01F9"/>
    <w:rsid w:val="008E2AC4"/>
    <w:rsid w:val="008E2FEC"/>
    <w:rsid w:val="008E377D"/>
    <w:rsid w:val="008E4E33"/>
    <w:rsid w:val="008E6056"/>
    <w:rsid w:val="008E718A"/>
    <w:rsid w:val="008F0F5A"/>
    <w:rsid w:val="008F1F34"/>
    <w:rsid w:val="008F2796"/>
    <w:rsid w:val="008F2AB6"/>
    <w:rsid w:val="008F30A2"/>
    <w:rsid w:val="008F336F"/>
    <w:rsid w:val="008F5E23"/>
    <w:rsid w:val="008F5E5B"/>
    <w:rsid w:val="008F6319"/>
    <w:rsid w:val="008F650F"/>
    <w:rsid w:val="008F6615"/>
    <w:rsid w:val="008F7E89"/>
    <w:rsid w:val="00900C44"/>
    <w:rsid w:val="00900D6E"/>
    <w:rsid w:val="009025B8"/>
    <w:rsid w:val="009028BD"/>
    <w:rsid w:val="00902A8B"/>
    <w:rsid w:val="00902AA1"/>
    <w:rsid w:val="00902F74"/>
    <w:rsid w:val="009041FC"/>
    <w:rsid w:val="00905E05"/>
    <w:rsid w:val="00907BC5"/>
    <w:rsid w:val="009104E3"/>
    <w:rsid w:val="00910646"/>
    <w:rsid w:val="00910DCD"/>
    <w:rsid w:val="009121C7"/>
    <w:rsid w:val="00914554"/>
    <w:rsid w:val="00914DDA"/>
    <w:rsid w:val="00915708"/>
    <w:rsid w:val="009174EA"/>
    <w:rsid w:val="00917D77"/>
    <w:rsid w:val="00917E8B"/>
    <w:rsid w:val="00921396"/>
    <w:rsid w:val="009221C6"/>
    <w:rsid w:val="00923591"/>
    <w:rsid w:val="00923A58"/>
    <w:rsid w:val="00924A8C"/>
    <w:rsid w:val="00927EDC"/>
    <w:rsid w:val="00930056"/>
    <w:rsid w:val="00934168"/>
    <w:rsid w:val="00936CCC"/>
    <w:rsid w:val="00940B40"/>
    <w:rsid w:val="00941333"/>
    <w:rsid w:val="00941486"/>
    <w:rsid w:val="00941A87"/>
    <w:rsid w:val="00941B61"/>
    <w:rsid w:val="009421E0"/>
    <w:rsid w:val="00942CB1"/>
    <w:rsid w:val="00943F08"/>
    <w:rsid w:val="009454A1"/>
    <w:rsid w:val="00946B70"/>
    <w:rsid w:val="00946D8A"/>
    <w:rsid w:val="00950082"/>
    <w:rsid w:val="009501D0"/>
    <w:rsid w:val="00952106"/>
    <w:rsid w:val="0095456D"/>
    <w:rsid w:val="0095463F"/>
    <w:rsid w:val="009546F6"/>
    <w:rsid w:val="0095594D"/>
    <w:rsid w:val="009561A0"/>
    <w:rsid w:val="00960400"/>
    <w:rsid w:val="00960A1E"/>
    <w:rsid w:val="0096196B"/>
    <w:rsid w:val="009636AF"/>
    <w:rsid w:val="009650E6"/>
    <w:rsid w:val="00965228"/>
    <w:rsid w:val="009667A9"/>
    <w:rsid w:val="00967171"/>
    <w:rsid w:val="0097088D"/>
    <w:rsid w:val="00972BCF"/>
    <w:rsid w:val="0097356A"/>
    <w:rsid w:val="00973D54"/>
    <w:rsid w:val="009770DF"/>
    <w:rsid w:val="00982477"/>
    <w:rsid w:val="00984F19"/>
    <w:rsid w:val="00985658"/>
    <w:rsid w:val="00985941"/>
    <w:rsid w:val="00985EA0"/>
    <w:rsid w:val="00986D40"/>
    <w:rsid w:val="00987F02"/>
    <w:rsid w:val="0099005B"/>
    <w:rsid w:val="009901E5"/>
    <w:rsid w:val="009902EA"/>
    <w:rsid w:val="0099118B"/>
    <w:rsid w:val="0099550A"/>
    <w:rsid w:val="00995596"/>
    <w:rsid w:val="009962F2"/>
    <w:rsid w:val="00996ECD"/>
    <w:rsid w:val="00997D0A"/>
    <w:rsid w:val="009A0127"/>
    <w:rsid w:val="009A0376"/>
    <w:rsid w:val="009A118B"/>
    <w:rsid w:val="009A28CC"/>
    <w:rsid w:val="009A2902"/>
    <w:rsid w:val="009A3D13"/>
    <w:rsid w:val="009A55D7"/>
    <w:rsid w:val="009A717A"/>
    <w:rsid w:val="009A71CD"/>
    <w:rsid w:val="009B0591"/>
    <w:rsid w:val="009B09BC"/>
    <w:rsid w:val="009B0A30"/>
    <w:rsid w:val="009B0A53"/>
    <w:rsid w:val="009B11BE"/>
    <w:rsid w:val="009B13E0"/>
    <w:rsid w:val="009B1928"/>
    <w:rsid w:val="009B202D"/>
    <w:rsid w:val="009B306F"/>
    <w:rsid w:val="009B362D"/>
    <w:rsid w:val="009B3D9A"/>
    <w:rsid w:val="009B6355"/>
    <w:rsid w:val="009C0594"/>
    <w:rsid w:val="009C1126"/>
    <w:rsid w:val="009C1660"/>
    <w:rsid w:val="009C1FA2"/>
    <w:rsid w:val="009C2B28"/>
    <w:rsid w:val="009C2D55"/>
    <w:rsid w:val="009C4B06"/>
    <w:rsid w:val="009C5B34"/>
    <w:rsid w:val="009C6A63"/>
    <w:rsid w:val="009C6D6A"/>
    <w:rsid w:val="009D14F8"/>
    <w:rsid w:val="009D1E0F"/>
    <w:rsid w:val="009D1EA1"/>
    <w:rsid w:val="009D2144"/>
    <w:rsid w:val="009D24E6"/>
    <w:rsid w:val="009D28F7"/>
    <w:rsid w:val="009D2FF2"/>
    <w:rsid w:val="009D3769"/>
    <w:rsid w:val="009D3C1C"/>
    <w:rsid w:val="009D544F"/>
    <w:rsid w:val="009E057A"/>
    <w:rsid w:val="009E1072"/>
    <w:rsid w:val="009E1226"/>
    <w:rsid w:val="009E1F84"/>
    <w:rsid w:val="009E2B88"/>
    <w:rsid w:val="009E34F9"/>
    <w:rsid w:val="009E4400"/>
    <w:rsid w:val="009E50F9"/>
    <w:rsid w:val="009F3E3E"/>
    <w:rsid w:val="009F569C"/>
    <w:rsid w:val="009F58AB"/>
    <w:rsid w:val="009F77D6"/>
    <w:rsid w:val="00A002A4"/>
    <w:rsid w:val="00A00C6F"/>
    <w:rsid w:val="00A00D49"/>
    <w:rsid w:val="00A00F77"/>
    <w:rsid w:val="00A019BD"/>
    <w:rsid w:val="00A01D6E"/>
    <w:rsid w:val="00A046F9"/>
    <w:rsid w:val="00A0476F"/>
    <w:rsid w:val="00A049C3"/>
    <w:rsid w:val="00A04E5D"/>
    <w:rsid w:val="00A0615D"/>
    <w:rsid w:val="00A06244"/>
    <w:rsid w:val="00A06258"/>
    <w:rsid w:val="00A1078B"/>
    <w:rsid w:val="00A10C8A"/>
    <w:rsid w:val="00A10E11"/>
    <w:rsid w:val="00A13083"/>
    <w:rsid w:val="00A13978"/>
    <w:rsid w:val="00A1522C"/>
    <w:rsid w:val="00A156C6"/>
    <w:rsid w:val="00A17207"/>
    <w:rsid w:val="00A1774F"/>
    <w:rsid w:val="00A17FFE"/>
    <w:rsid w:val="00A20097"/>
    <w:rsid w:val="00A2074E"/>
    <w:rsid w:val="00A20BB7"/>
    <w:rsid w:val="00A23037"/>
    <w:rsid w:val="00A23BD8"/>
    <w:rsid w:val="00A254E0"/>
    <w:rsid w:val="00A263B5"/>
    <w:rsid w:val="00A266CE"/>
    <w:rsid w:val="00A31A34"/>
    <w:rsid w:val="00A3330C"/>
    <w:rsid w:val="00A33428"/>
    <w:rsid w:val="00A33EF2"/>
    <w:rsid w:val="00A3464F"/>
    <w:rsid w:val="00A34ABB"/>
    <w:rsid w:val="00A357A2"/>
    <w:rsid w:val="00A35ED7"/>
    <w:rsid w:val="00A36184"/>
    <w:rsid w:val="00A36310"/>
    <w:rsid w:val="00A3789B"/>
    <w:rsid w:val="00A37BF3"/>
    <w:rsid w:val="00A37C02"/>
    <w:rsid w:val="00A41561"/>
    <w:rsid w:val="00A4279E"/>
    <w:rsid w:val="00A42EB0"/>
    <w:rsid w:val="00A44BB3"/>
    <w:rsid w:val="00A45268"/>
    <w:rsid w:val="00A46066"/>
    <w:rsid w:val="00A47BD7"/>
    <w:rsid w:val="00A51426"/>
    <w:rsid w:val="00A51B48"/>
    <w:rsid w:val="00A528BB"/>
    <w:rsid w:val="00A5368E"/>
    <w:rsid w:val="00A54996"/>
    <w:rsid w:val="00A54A34"/>
    <w:rsid w:val="00A55444"/>
    <w:rsid w:val="00A55813"/>
    <w:rsid w:val="00A56034"/>
    <w:rsid w:val="00A6033F"/>
    <w:rsid w:val="00A6055F"/>
    <w:rsid w:val="00A60678"/>
    <w:rsid w:val="00A6092A"/>
    <w:rsid w:val="00A617C4"/>
    <w:rsid w:val="00A61C8A"/>
    <w:rsid w:val="00A63C72"/>
    <w:rsid w:val="00A64BAD"/>
    <w:rsid w:val="00A64CB6"/>
    <w:rsid w:val="00A656C2"/>
    <w:rsid w:val="00A657FD"/>
    <w:rsid w:val="00A6611A"/>
    <w:rsid w:val="00A66697"/>
    <w:rsid w:val="00A66FAC"/>
    <w:rsid w:val="00A702DC"/>
    <w:rsid w:val="00A70FA6"/>
    <w:rsid w:val="00A7115A"/>
    <w:rsid w:val="00A72830"/>
    <w:rsid w:val="00A736C2"/>
    <w:rsid w:val="00A748DB"/>
    <w:rsid w:val="00A75C2B"/>
    <w:rsid w:val="00A75D95"/>
    <w:rsid w:val="00A763B7"/>
    <w:rsid w:val="00A76553"/>
    <w:rsid w:val="00A77F38"/>
    <w:rsid w:val="00A80EDA"/>
    <w:rsid w:val="00A815CE"/>
    <w:rsid w:val="00A8204D"/>
    <w:rsid w:val="00A825F0"/>
    <w:rsid w:val="00A83BD9"/>
    <w:rsid w:val="00A84089"/>
    <w:rsid w:val="00A84E47"/>
    <w:rsid w:val="00A853AF"/>
    <w:rsid w:val="00A85C7B"/>
    <w:rsid w:val="00A86A4D"/>
    <w:rsid w:val="00A87628"/>
    <w:rsid w:val="00A87C8C"/>
    <w:rsid w:val="00A9011E"/>
    <w:rsid w:val="00A90E76"/>
    <w:rsid w:val="00A93070"/>
    <w:rsid w:val="00A9347F"/>
    <w:rsid w:val="00A93BEA"/>
    <w:rsid w:val="00A95376"/>
    <w:rsid w:val="00A956C4"/>
    <w:rsid w:val="00A957E4"/>
    <w:rsid w:val="00A960FE"/>
    <w:rsid w:val="00A96FDB"/>
    <w:rsid w:val="00A97385"/>
    <w:rsid w:val="00A979C3"/>
    <w:rsid w:val="00AA151C"/>
    <w:rsid w:val="00AA2C55"/>
    <w:rsid w:val="00AA3254"/>
    <w:rsid w:val="00AA3E77"/>
    <w:rsid w:val="00AA6271"/>
    <w:rsid w:val="00AB01FF"/>
    <w:rsid w:val="00AB0C70"/>
    <w:rsid w:val="00AB18A7"/>
    <w:rsid w:val="00AB1A19"/>
    <w:rsid w:val="00AB37DA"/>
    <w:rsid w:val="00AB3840"/>
    <w:rsid w:val="00AB4526"/>
    <w:rsid w:val="00AB5110"/>
    <w:rsid w:val="00AB58BF"/>
    <w:rsid w:val="00AB59D5"/>
    <w:rsid w:val="00AB658E"/>
    <w:rsid w:val="00AB66ED"/>
    <w:rsid w:val="00AC134D"/>
    <w:rsid w:val="00AC1996"/>
    <w:rsid w:val="00AC1E99"/>
    <w:rsid w:val="00AC1F61"/>
    <w:rsid w:val="00AC2EBB"/>
    <w:rsid w:val="00AC44EB"/>
    <w:rsid w:val="00AC4E64"/>
    <w:rsid w:val="00AC7A5C"/>
    <w:rsid w:val="00AC7E7D"/>
    <w:rsid w:val="00AD230E"/>
    <w:rsid w:val="00AD2BC2"/>
    <w:rsid w:val="00AD3247"/>
    <w:rsid w:val="00AD40EA"/>
    <w:rsid w:val="00AD41E3"/>
    <w:rsid w:val="00AD5290"/>
    <w:rsid w:val="00AD57CA"/>
    <w:rsid w:val="00AD6BD8"/>
    <w:rsid w:val="00AD730C"/>
    <w:rsid w:val="00AE00F0"/>
    <w:rsid w:val="00AE278C"/>
    <w:rsid w:val="00AE3543"/>
    <w:rsid w:val="00AE39DD"/>
    <w:rsid w:val="00AE6A69"/>
    <w:rsid w:val="00AE732A"/>
    <w:rsid w:val="00AE7932"/>
    <w:rsid w:val="00AF18DE"/>
    <w:rsid w:val="00AF2AAB"/>
    <w:rsid w:val="00AF2D45"/>
    <w:rsid w:val="00AF392E"/>
    <w:rsid w:val="00AF3ED0"/>
    <w:rsid w:val="00AF517A"/>
    <w:rsid w:val="00AF58ED"/>
    <w:rsid w:val="00AF5E91"/>
    <w:rsid w:val="00AF6FF3"/>
    <w:rsid w:val="00AF7B36"/>
    <w:rsid w:val="00B0112C"/>
    <w:rsid w:val="00B01393"/>
    <w:rsid w:val="00B028F8"/>
    <w:rsid w:val="00B02CB3"/>
    <w:rsid w:val="00B04997"/>
    <w:rsid w:val="00B0658A"/>
    <w:rsid w:val="00B06644"/>
    <w:rsid w:val="00B06E00"/>
    <w:rsid w:val="00B06EE8"/>
    <w:rsid w:val="00B07497"/>
    <w:rsid w:val="00B117ED"/>
    <w:rsid w:val="00B14557"/>
    <w:rsid w:val="00B155E7"/>
    <w:rsid w:val="00B16D2E"/>
    <w:rsid w:val="00B170FD"/>
    <w:rsid w:val="00B176AA"/>
    <w:rsid w:val="00B17E8B"/>
    <w:rsid w:val="00B20CE2"/>
    <w:rsid w:val="00B222C1"/>
    <w:rsid w:val="00B2279D"/>
    <w:rsid w:val="00B237CC"/>
    <w:rsid w:val="00B23CCF"/>
    <w:rsid w:val="00B255D6"/>
    <w:rsid w:val="00B26175"/>
    <w:rsid w:val="00B26EFC"/>
    <w:rsid w:val="00B277A4"/>
    <w:rsid w:val="00B31FDF"/>
    <w:rsid w:val="00B32A46"/>
    <w:rsid w:val="00B33B09"/>
    <w:rsid w:val="00B33F52"/>
    <w:rsid w:val="00B344E2"/>
    <w:rsid w:val="00B37DC2"/>
    <w:rsid w:val="00B41D30"/>
    <w:rsid w:val="00B42A93"/>
    <w:rsid w:val="00B43238"/>
    <w:rsid w:val="00B43333"/>
    <w:rsid w:val="00B43BDF"/>
    <w:rsid w:val="00B50FFD"/>
    <w:rsid w:val="00B51BB7"/>
    <w:rsid w:val="00B52F24"/>
    <w:rsid w:val="00B539E5"/>
    <w:rsid w:val="00B54452"/>
    <w:rsid w:val="00B54C14"/>
    <w:rsid w:val="00B5507F"/>
    <w:rsid w:val="00B55A6B"/>
    <w:rsid w:val="00B561B0"/>
    <w:rsid w:val="00B60C29"/>
    <w:rsid w:val="00B6165D"/>
    <w:rsid w:val="00B61A60"/>
    <w:rsid w:val="00B6267D"/>
    <w:rsid w:val="00B62D89"/>
    <w:rsid w:val="00B65873"/>
    <w:rsid w:val="00B667BB"/>
    <w:rsid w:val="00B70F1A"/>
    <w:rsid w:val="00B70F3E"/>
    <w:rsid w:val="00B71B4F"/>
    <w:rsid w:val="00B71F64"/>
    <w:rsid w:val="00B728B3"/>
    <w:rsid w:val="00B72E95"/>
    <w:rsid w:val="00B7431E"/>
    <w:rsid w:val="00B759D2"/>
    <w:rsid w:val="00B75EB4"/>
    <w:rsid w:val="00B764A6"/>
    <w:rsid w:val="00B77558"/>
    <w:rsid w:val="00B7759A"/>
    <w:rsid w:val="00B80369"/>
    <w:rsid w:val="00B80676"/>
    <w:rsid w:val="00B82B9C"/>
    <w:rsid w:val="00B841B4"/>
    <w:rsid w:val="00B842A2"/>
    <w:rsid w:val="00B84D5A"/>
    <w:rsid w:val="00B852CA"/>
    <w:rsid w:val="00B853B9"/>
    <w:rsid w:val="00B85528"/>
    <w:rsid w:val="00B862F1"/>
    <w:rsid w:val="00B8686D"/>
    <w:rsid w:val="00B87393"/>
    <w:rsid w:val="00B90011"/>
    <w:rsid w:val="00B91118"/>
    <w:rsid w:val="00B92124"/>
    <w:rsid w:val="00B92A35"/>
    <w:rsid w:val="00B93289"/>
    <w:rsid w:val="00B932E4"/>
    <w:rsid w:val="00B93ADB"/>
    <w:rsid w:val="00B93C0B"/>
    <w:rsid w:val="00B94287"/>
    <w:rsid w:val="00B946EE"/>
    <w:rsid w:val="00B95A74"/>
    <w:rsid w:val="00B97643"/>
    <w:rsid w:val="00BA001B"/>
    <w:rsid w:val="00BA0567"/>
    <w:rsid w:val="00BA2084"/>
    <w:rsid w:val="00BA2C56"/>
    <w:rsid w:val="00BA32C3"/>
    <w:rsid w:val="00BA3DFE"/>
    <w:rsid w:val="00BA51C6"/>
    <w:rsid w:val="00BA54D3"/>
    <w:rsid w:val="00BA63D9"/>
    <w:rsid w:val="00BA6E4E"/>
    <w:rsid w:val="00BA75EF"/>
    <w:rsid w:val="00BA78DC"/>
    <w:rsid w:val="00BB016B"/>
    <w:rsid w:val="00BB22C0"/>
    <w:rsid w:val="00BB2EC8"/>
    <w:rsid w:val="00BB355A"/>
    <w:rsid w:val="00BB40EF"/>
    <w:rsid w:val="00BB416F"/>
    <w:rsid w:val="00BB5D89"/>
    <w:rsid w:val="00BB5EFC"/>
    <w:rsid w:val="00BB706A"/>
    <w:rsid w:val="00BB7BCD"/>
    <w:rsid w:val="00BC0285"/>
    <w:rsid w:val="00BC1842"/>
    <w:rsid w:val="00BC3380"/>
    <w:rsid w:val="00BC399C"/>
    <w:rsid w:val="00BC4134"/>
    <w:rsid w:val="00BC76B0"/>
    <w:rsid w:val="00BD1C40"/>
    <w:rsid w:val="00BD25CB"/>
    <w:rsid w:val="00BD4044"/>
    <w:rsid w:val="00BD4E9E"/>
    <w:rsid w:val="00BD5893"/>
    <w:rsid w:val="00BD60A4"/>
    <w:rsid w:val="00BD6816"/>
    <w:rsid w:val="00BD7A84"/>
    <w:rsid w:val="00BD7B51"/>
    <w:rsid w:val="00BE14DB"/>
    <w:rsid w:val="00BE2425"/>
    <w:rsid w:val="00BE357A"/>
    <w:rsid w:val="00BE4803"/>
    <w:rsid w:val="00BE4B70"/>
    <w:rsid w:val="00BE4D2A"/>
    <w:rsid w:val="00BE4DB3"/>
    <w:rsid w:val="00BE5B00"/>
    <w:rsid w:val="00BE62A2"/>
    <w:rsid w:val="00BE62DA"/>
    <w:rsid w:val="00BE6549"/>
    <w:rsid w:val="00BF03BC"/>
    <w:rsid w:val="00BF0716"/>
    <w:rsid w:val="00BF11E0"/>
    <w:rsid w:val="00BF13D8"/>
    <w:rsid w:val="00BF1C9D"/>
    <w:rsid w:val="00BF329B"/>
    <w:rsid w:val="00BF3E6F"/>
    <w:rsid w:val="00BF4E4D"/>
    <w:rsid w:val="00BF5A3B"/>
    <w:rsid w:val="00BF783D"/>
    <w:rsid w:val="00BF7ACA"/>
    <w:rsid w:val="00C01402"/>
    <w:rsid w:val="00C01FA0"/>
    <w:rsid w:val="00C01FC8"/>
    <w:rsid w:val="00C02FE3"/>
    <w:rsid w:val="00C03139"/>
    <w:rsid w:val="00C048FE"/>
    <w:rsid w:val="00C0532E"/>
    <w:rsid w:val="00C05CAC"/>
    <w:rsid w:val="00C0604E"/>
    <w:rsid w:val="00C06142"/>
    <w:rsid w:val="00C06888"/>
    <w:rsid w:val="00C06F2E"/>
    <w:rsid w:val="00C07B66"/>
    <w:rsid w:val="00C1074F"/>
    <w:rsid w:val="00C11D7A"/>
    <w:rsid w:val="00C11E0D"/>
    <w:rsid w:val="00C12127"/>
    <w:rsid w:val="00C122CB"/>
    <w:rsid w:val="00C13199"/>
    <w:rsid w:val="00C132AC"/>
    <w:rsid w:val="00C13C94"/>
    <w:rsid w:val="00C15DF1"/>
    <w:rsid w:val="00C2003C"/>
    <w:rsid w:val="00C2090F"/>
    <w:rsid w:val="00C21467"/>
    <w:rsid w:val="00C21B46"/>
    <w:rsid w:val="00C21FD6"/>
    <w:rsid w:val="00C229F9"/>
    <w:rsid w:val="00C232DF"/>
    <w:rsid w:val="00C23D6F"/>
    <w:rsid w:val="00C251D9"/>
    <w:rsid w:val="00C25416"/>
    <w:rsid w:val="00C25B98"/>
    <w:rsid w:val="00C260E2"/>
    <w:rsid w:val="00C26252"/>
    <w:rsid w:val="00C2628E"/>
    <w:rsid w:val="00C31906"/>
    <w:rsid w:val="00C32ED4"/>
    <w:rsid w:val="00C332CD"/>
    <w:rsid w:val="00C34F0A"/>
    <w:rsid w:val="00C35BCC"/>
    <w:rsid w:val="00C35F4E"/>
    <w:rsid w:val="00C360CB"/>
    <w:rsid w:val="00C36811"/>
    <w:rsid w:val="00C36917"/>
    <w:rsid w:val="00C37329"/>
    <w:rsid w:val="00C42FFD"/>
    <w:rsid w:val="00C43A41"/>
    <w:rsid w:val="00C44C60"/>
    <w:rsid w:val="00C452EA"/>
    <w:rsid w:val="00C459C9"/>
    <w:rsid w:val="00C46768"/>
    <w:rsid w:val="00C500BC"/>
    <w:rsid w:val="00C50478"/>
    <w:rsid w:val="00C5092B"/>
    <w:rsid w:val="00C5113D"/>
    <w:rsid w:val="00C51585"/>
    <w:rsid w:val="00C516A8"/>
    <w:rsid w:val="00C52138"/>
    <w:rsid w:val="00C52CEE"/>
    <w:rsid w:val="00C5311A"/>
    <w:rsid w:val="00C537EC"/>
    <w:rsid w:val="00C54489"/>
    <w:rsid w:val="00C54C69"/>
    <w:rsid w:val="00C55772"/>
    <w:rsid w:val="00C5589C"/>
    <w:rsid w:val="00C5669A"/>
    <w:rsid w:val="00C56A69"/>
    <w:rsid w:val="00C6105F"/>
    <w:rsid w:val="00C61257"/>
    <w:rsid w:val="00C62B1F"/>
    <w:rsid w:val="00C62BD9"/>
    <w:rsid w:val="00C6378F"/>
    <w:rsid w:val="00C64BB8"/>
    <w:rsid w:val="00C65105"/>
    <w:rsid w:val="00C6677A"/>
    <w:rsid w:val="00C6688C"/>
    <w:rsid w:val="00C67017"/>
    <w:rsid w:val="00C67A6F"/>
    <w:rsid w:val="00C7133D"/>
    <w:rsid w:val="00C72184"/>
    <w:rsid w:val="00C72188"/>
    <w:rsid w:val="00C72261"/>
    <w:rsid w:val="00C72B1C"/>
    <w:rsid w:val="00C72FA4"/>
    <w:rsid w:val="00C73033"/>
    <w:rsid w:val="00C73551"/>
    <w:rsid w:val="00C7363A"/>
    <w:rsid w:val="00C75A50"/>
    <w:rsid w:val="00C75B9E"/>
    <w:rsid w:val="00C76413"/>
    <w:rsid w:val="00C77096"/>
    <w:rsid w:val="00C773C8"/>
    <w:rsid w:val="00C77E64"/>
    <w:rsid w:val="00C80BCE"/>
    <w:rsid w:val="00C80CAB"/>
    <w:rsid w:val="00C817ED"/>
    <w:rsid w:val="00C81A88"/>
    <w:rsid w:val="00C81E71"/>
    <w:rsid w:val="00C824D5"/>
    <w:rsid w:val="00C82653"/>
    <w:rsid w:val="00C830E6"/>
    <w:rsid w:val="00C83EB7"/>
    <w:rsid w:val="00C846D9"/>
    <w:rsid w:val="00C84A84"/>
    <w:rsid w:val="00C84CF2"/>
    <w:rsid w:val="00C84D8B"/>
    <w:rsid w:val="00C84F47"/>
    <w:rsid w:val="00C85117"/>
    <w:rsid w:val="00C856EE"/>
    <w:rsid w:val="00C87A80"/>
    <w:rsid w:val="00C90293"/>
    <w:rsid w:val="00C913F7"/>
    <w:rsid w:val="00C91AA6"/>
    <w:rsid w:val="00C9244D"/>
    <w:rsid w:val="00C92713"/>
    <w:rsid w:val="00C92917"/>
    <w:rsid w:val="00C92ACF"/>
    <w:rsid w:val="00C93A84"/>
    <w:rsid w:val="00C941A3"/>
    <w:rsid w:val="00C95513"/>
    <w:rsid w:val="00C959B4"/>
    <w:rsid w:val="00C97DCB"/>
    <w:rsid w:val="00CA22CE"/>
    <w:rsid w:val="00CA2682"/>
    <w:rsid w:val="00CA3CA1"/>
    <w:rsid w:val="00CA5B52"/>
    <w:rsid w:val="00CA6F0B"/>
    <w:rsid w:val="00CA7000"/>
    <w:rsid w:val="00CA751F"/>
    <w:rsid w:val="00CA7B86"/>
    <w:rsid w:val="00CA7E10"/>
    <w:rsid w:val="00CB0497"/>
    <w:rsid w:val="00CB0A48"/>
    <w:rsid w:val="00CB198C"/>
    <w:rsid w:val="00CB1E43"/>
    <w:rsid w:val="00CB26C5"/>
    <w:rsid w:val="00CB2766"/>
    <w:rsid w:val="00CB5BFE"/>
    <w:rsid w:val="00CB6141"/>
    <w:rsid w:val="00CB6E52"/>
    <w:rsid w:val="00CB73F3"/>
    <w:rsid w:val="00CB7F4B"/>
    <w:rsid w:val="00CB7FBB"/>
    <w:rsid w:val="00CC112A"/>
    <w:rsid w:val="00CC404E"/>
    <w:rsid w:val="00CC447F"/>
    <w:rsid w:val="00CC47DD"/>
    <w:rsid w:val="00CC5928"/>
    <w:rsid w:val="00CD17A4"/>
    <w:rsid w:val="00CD202C"/>
    <w:rsid w:val="00CD53D1"/>
    <w:rsid w:val="00CD5A98"/>
    <w:rsid w:val="00CD6DEB"/>
    <w:rsid w:val="00CE3187"/>
    <w:rsid w:val="00CE3D01"/>
    <w:rsid w:val="00CE482F"/>
    <w:rsid w:val="00CE499B"/>
    <w:rsid w:val="00CE5FD5"/>
    <w:rsid w:val="00CE7994"/>
    <w:rsid w:val="00CE7D26"/>
    <w:rsid w:val="00CF04EA"/>
    <w:rsid w:val="00CF0520"/>
    <w:rsid w:val="00CF0569"/>
    <w:rsid w:val="00CF09A1"/>
    <w:rsid w:val="00CF17FD"/>
    <w:rsid w:val="00CF1CA6"/>
    <w:rsid w:val="00CF1D73"/>
    <w:rsid w:val="00CF205B"/>
    <w:rsid w:val="00CF2691"/>
    <w:rsid w:val="00CF5F5F"/>
    <w:rsid w:val="00CF7174"/>
    <w:rsid w:val="00CF7EA5"/>
    <w:rsid w:val="00CF7F08"/>
    <w:rsid w:val="00D00174"/>
    <w:rsid w:val="00D005A5"/>
    <w:rsid w:val="00D01B61"/>
    <w:rsid w:val="00D026B1"/>
    <w:rsid w:val="00D02E28"/>
    <w:rsid w:val="00D0327C"/>
    <w:rsid w:val="00D05AE1"/>
    <w:rsid w:val="00D06704"/>
    <w:rsid w:val="00D0788C"/>
    <w:rsid w:val="00D10081"/>
    <w:rsid w:val="00D14B0D"/>
    <w:rsid w:val="00D156AA"/>
    <w:rsid w:val="00D15D3B"/>
    <w:rsid w:val="00D15DE1"/>
    <w:rsid w:val="00D17BFC"/>
    <w:rsid w:val="00D17D28"/>
    <w:rsid w:val="00D2007F"/>
    <w:rsid w:val="00D2099E"/>
    <w:rsid w:val="00D21CAF"/>
    <w:rsid w:val="00D21E2F"/>
    <w:rsid w:val="00D232FF"/>
    <w:rsid w:val="00D240BC"/>
    <w:rsid w:val="00D2462E"/>
    <w:rsid w:val="00D250CC"/>
    <w:rsid w:val="00D25DC0"/>
    <w:rsid w:val="00D26B78"/>
    <w:rsid w:val="00D27E82"/>
    <w:rsid w:val="00D3000D"/>
    <w:rsid w:val="00D30F35"/>
    <w:rsid w:val="00D311BB"/>
    <w:rsid w:val="00D32AC5"/>
    <w:rsid w:val="00D32C2B"/>
    <w:rsid w:val="00D335C6"/>
    <w:rsid w:val="00D34A30"/>
    <w:rsid w:val="00D35D89"/>
    <w:rsid w:val="00D365A9"/>
    <w:rsid w:val="00D36936"/>
    <w:rsid w:val="00D36ACA"/>
    <w:rsid w:val="00D40A03"/>
    <w:rsid w:val="00D40BC2"/>
    <w:rsid w:val="00D417FF"/>
    <w:rsid w:val="00D41D44"/>
    <w:rsid w:val="00D42509"/>
    <w:rsid w:val="00D43688"/>
    <w:rsid w:val="00D43BD0"/>
    <w:rsid w:val="00D469A6"/>
    <w:rsid w:val="00D469E1"/>
    <w:rsid w:val="00D46B84"/>
    <w:rsid w:val="00D47517"/>
    <w:rsid w:val="00D4775A"/>
    <w:rsid w:val="00D507FF"/>
    <w:rsid w:val="00D514B0"/>
    <w:rsid w:val="00D52825"/>
    <w:rsid w:val="00D5457F"/>
    <w:rsid w:val="00D54820"/>
    <w:rsid w:val="00D54D5A"/>
    <w:rsid w:val="00D564AC"/>
    <w:rsid w:val="00D57EDC"/>
    <w:rsid w:val="00D57F17"/>
    <w:rsid w:val="00D60B48"/>
    <w:rsid w:val="00D62C8A"/>
    <w:rsid w:val="00D62C94"/>
    <w:rsid w:val="00D62DEC"/>
    <w:rsid w:val="00D63780"/>
    <w:rsid w:val="00D647CC"/>
    <w:rsid w:val="00D64B2F"/>
    <w:rsid w:val="00D64B50"/>
    <w:rsid w:val="00D65A4F"/>
    <w:rsid w:val="00D66A81"/>
    <w:rsid w:val="00D67638"/>
    <w:rsid w:val="00D67739"/>
    <w:rsid w:val="00D73EF4"/>
    <w:rsid w:val="00D7424D"/>
    <w:rsid w:val="00D76E82"/>
    <w:rsid w:val="00D81873"/>
    <w:rsid w:val="00D820A7"/>
    <w:rsid w:val="00D82521"/>
    <w:rsid w:val="00D82FD4"/>
    <w:rsid w:val="00D83CEA"/>
    <w:rsid w:val="00D8480C"/>
    <w:rsid w:val="00D85727"/>
    <w:rsid w:val="00D8572C"/>
    <w:rsid w:val="00D85D36"/>
    <w:rsid w:val="00D86288"/>
    <w:rsid w:val="00D87718"/>
    <w:rsid w:val="00D90618"/>
    <w:rsid w:val="00D9062F"/>
    <w:rsid w:val="00D91009"/>
    <w:rsid w:val="00D91A45"/>
    <w:rsid w:val="00D9233A"/>
    <w:rsid w:val="00D934AB"/>
    <w:rsid w:val="00D93C55"/>
    <w:rsid w:val="00D94548"/>
    <w:rsid w:val="00D9553F"/>
    <w:rsid w:val="00D96633"/>
    <w:rsid w:val="00D96A01"/>
    <w:rsid w:val="00D96C4D"/>
    <w:rsid w:val="00D971AB"/>
    <w:rsid w:val="00D97372"/>
    <w:rsid w:val="00DA0998"/>
    <w:rsid w:val="00DA1064"/>
    <w:rsid w:val="00DA1FC3"/>
    <w:rsid w:val="00DA290A"/>
    <w:rsid w:val="00DA29B4"/>
    <w:rsid w:val="00DA2BE8"/>
    <w:rsid w:val="00DA4783"/>
    <w:rsid w:val="00DA4E17"/>
    <w:rsid w:val="00DA5694"/>
    <w:rsid w:val="00DA59F0"/>
    <w:rsid w:val="00DA61DE"/>
    <w:rsid w:val="00DA63DB"/>
    <w:rsid w:val="00DA6F41"/>
    <w:rsid w:val="00DB17F5"/>
    <w:rsid w:val="00DB5642"/>
    <w:rsid w:val="00DB64F5"/>
    <w:rsid w:val="00DB6537"/>
    <w:rsid w:val="00DB6B11"/>
    <w:rsid w:val="00DB74CC"/>
    <w:rsid w:val="00DB7766"/>
    <w:rsid w:val="00DC0F3C"/>
    <w:rsid w:val="00DC165A"/>
    <w:rsid w:val="00DC26C8"/>
    <w:rsid w:val="00DC2CCB"/>
    <w:rsid w:val="00DC41F0"/>
    <w:rsid w:val="00DC4295"/>
    <w:rsid w:val="00DC42F7"/>
    <w:rsid w:val="00DC5667"/>
    <w:rsid w:val="00DC5812"/>
    <w:rsid w:val="00DC7B93"/>
    <w:rsid w:val="00DD084A"/>
    <w:rsid w:val="00DD1E40"/>
    <w:rsid w:val="00DD2932"/>
    <w:rsid w:val="00DD3F05"/>
    <w:rsid w:val="00DD49D4"/>
    <w:rsid w:val="00DD72D7"/>
    <w:rsid w:val="00DD7F22"/>
    <w:rsid w:val="00DE0B54"/>
    <w:rsid w:val="00DE1CE2"/>
    <w:rsid w:val="00DE2E62"/>
    <w:rsid w:val="00DE3B60"/>
    <w:rsid w:val="00DE3D0D"/>
    <w:rsid w:val="00DE3E4B"/>
    <w:rsid w:val="00DE3EE3"/>
    <w:rsid w:val="00DE70B0"/>
    <w:rsid w:val="00DE73A0"/>
    <w:rsid w:val="00DE7BBA"/>
    <w:rsid w:val="00DF15C1"/>
    <w:rsid w:val="00DF1AB3"/>
    <w:rsid w:val="00DF24D2"/>
    <w:rsid w:val="00DF2F3C"/>
    <w:rsid w:val="00DF621F"/>
    <w:rsid w:val="00DF64E5"/>
    <w:rsid w:val="00E00FB5"/>
    <w:rsid w:val="00E01D78"/>
    <w:rsid w:val="00E01E71"/>
    <w:rsid w:val="00E02631"/>
    <w:rsid w:val="00E03262"/>
    <w:rsid w:val="00E0399F"/>
    <w:rsid w:val="00E03DBA"/>
    <w:rsid w:val="00E0476B"/>
    <w:rsid w:val="00E04BA8"/>
    <w:rsid w:val="00E108FE"/>
    <w:rsid w:val="00E11F89"/>
    <w:rsid w:val="00E121B7"/>
    <w:rsid w:val="00E12980"/>
    <w:rsid w:val="00E141DF"/>
    <w:rsid w:val="00E151F9"/>
    <w:rsid w:val="00E1556F"/>
    <w:rsid w:val="00E16607"/>
    <w:rsid w:val="00E17664"/>
    <w:rsid w:val="00E1767C"/>
    <w:rsid w:val="00E2068B"/>
    <w:rsid w:val="00E20E21"/>
    <w:rsid w:val="00E20E7E"/>
    <w:rsid w:val="00E224F0"/>
    <w:rsid w:val="00E24141"/>
    <w:rsid w:val="00E257CD"/>
    <w:rsid w:val="00E279B7"/>
    <w:rsid w:val="00E30009"/>
    <w:rsid w:val="00E3049E"/>
    <w:rsid w:val="00E30ECD"/>
    <w:rsid w:val="00E314BF"/>
    <w:rsid w:val="00E314C7"/>
    <w:rsid w:val="00E31AE2"/>
    <w:rsid w:val="00E34693"/>
    <w:rsid w:val="00E3477E"/>
    <w:rsid w:val="00E34E23"/>
    <w:rsid w:val="00E36C18"/>
    <w:rsid w:val="00E37D04"/>
    <w:rsid w:val="00E37FC5"/>
    <w:rsid w:val="00E4020C"/>
    <w:rsid w:val="00E413A7"/>
    <w:rsid w:val="00E418B3"/>
    <w:rsid w:val="00E419E3"/>
    <w:rsid w:val="00E41AF7"/>
    <w:rsid w:val="00E42DB7"/>
    <w:rsid w:val="00E437D8"/>
    <w:rsid w:val="00E437F5"/>
    <w:rsid w:val="00E44653"/>
    <w:rsid w:val="00E44881"/>
    <w:rsid w:val="00E44E90"/>
    <w:rsid w:val="00E45C74"/>
    <w:rsid w:val="00E461AA"/>
    <w:rsid w:val="00E46258"/>
    <w:rsid w:val="00E46C70"/>
    <w:rsid w:val="00E46F2A"/>
    <w:rsid w:val="00E4731E"/>
    <w:rsid w:val="00E47D7C"/>
    <w:rsid w:val="00E50894"/>
    <w:rsid w:val="00E508EB"/>
    <w:rsid w:val="00E509EA"/>
    <w:rsid w:val="00E50CD4"/>
    <w:rsid w:val="00E51748"/>
    <w:rsid w:val="00E528A1"/>
    <w:rsid w:val="00E52F36"/>
    <w:rsid w:val="00E530C3"/>
    <w:rsid w:val="00E53426"/>
    <w:rsid w:val="00E53D16"/>
    <w:rsid w:val="00E53F4F"/>
    <w:rsid w:val="00E54707"/>
    <w:rsid w:val="00E566EB"/>
    <w:rsid w:val="00E63A32"/>
    <w:rsid w:val="00E63F93"/>
    <w:rsid w:val="00E64B2F"/>
    <w:rsid w:val="00E65C76"/>
    <w:rsid w:val="00E65D7D"/>
    <w:rsid w:val="00E66496"/>
    <w:rsid w:val="00E6672B"/>
    <w:rsid w:val="00E66E66"/>
    <w:rsid w:val="00E67B63"/>
    <w:rsid w:val="00E67F5E"/>
    <w:rsid w:val="00E71606"/>
    <w:rsid w:val="00E71963"/>
    <w:rsid w:val="00E756D5"/>
    <w:rsid w:val="00E75821"/>
    <w:rsid w:val="00E77712"/>
    <w:rsid w:val="00E77A01"/>
    <w:rsid w:val="00E80952"/>
    <w:rsid w:val="00E8298A"/>
    <w:rsid w:val="00E8531A"/>
    <w:rsid w:val="00E85A46"/>
    <w:rsid w:val="00E86002"/>
    <w:rsid w:val="00E87F0A"/>
    <w:rsid w:val="00E90631"/>
    <w:rsid w:val="00E90E1E"/>
    <w:rsid w:val="00E92E6D"/>
    <w:rsid w:val="00E93227"/>
    <w:rsid w:val="00E938B5"/>
    <w:rsid w:val="00E93FC5"/>
    <w:rsid w:val="00E972F8"/>
    <w:rsid w:val="00EA019B"/>
    <w:rsid w:val="00EA05BF"/>
    <w:rsid w:val="00EA096C"/>
    <w:rsid w:val="00EA096E"/>
    <w:rsid w:val="00EA0E39"/>
    <w:rsid w:val="00EA110E"/>
    <w:rsid w:val="00EA3CF1"/>
    <w:rsid w:val="00EA40CC"/>
    <w:rsid w:val="00EA4919"/>
    <w:rsid w:val="00EA4938"/>
    <w:rsid w:val="00EA4E13"/>
    <w:rsid w:val="00EA7A58"/>
    <w:rsid w:val="00EB153D"/>
    <w:rsid w:val="00EB1CAB"/>
    <w:rsid w:val="00EB2932"/>
    <w:rsid w:val="00EB5C8B"/>
    <w:rsid w:val="00EB6523"/>
    <w:rsid w:val="00EB6E96"/>
    <w:rsid w:val="00EC077C"/>
    <w:rsid w:val="00EC1F5D"/>
    <w:rsid w:val="00EC225C"/>
    <w:rsid w:val="00EC3A54"/>
    <w:rsid w:val="00EC3F53"/>
    <w:rsid w:val="00EC4176"/>
    <w:rsid w:val="00EC4E62"/>
    <w:rsid w:val="00EC5E40"/>
    <w:rsid w:val="00EC67C0"/>
    <w:rsid w:val="00EC78C2"/>
    <w:rsid w:val="00EC7FCD"/>
    <w:rsid w:val="00ED05EC"/>
    <w:rsid w:val="00ED0794"/>
    <w:rsid w:val="00ED10A0"/>
    <w:rsid w:val="00ED143F"/>
    <w:rsid w:val="00ED2F9C"/>
    <w:rsid w:val="00ED35EC"/>
    <w:rsid w:val="00ED3C89"/>
    <w:rsid w:val="00ED4858"/>
    <w:rsid w:val="00EE1876"/>
    <w:rsid w:val="00EE26CE"/>
    <w:rsid w:val="00EE5273"/>
    <w:rsid w:val="00EE56A6"/>
    <w:rsid w:val="00EE61EF"/>
    <w:rsid w:val="00EE7F9D"/>
    <w:rsid w:val="00EF0F06"/>
    <w:rsid w:val="00EF2307"/>
    <w:rsid w:val="00EF2C31"/>
    <w:rsid w:val="00EF4727"/>
    <w:rsid w:val="00EF4A2E"/>
    <w:rsid w:val="00EF50CF"/>
    <w:rsid w:val="00EF6BAC"/>
    <w:rsid w:val="00F00ECD"/>
    <w:rsid w:val="00F02C95"/>
    <w:rsid w:val="00F052E7"/>
    <w:rsid w:val="00F10654"/>
    <w:rsid w:val="00F106FD"/>
    <w:rsid w:val="00F10B69"/>
    <w:rsid w:val="00F11975"/>
    <w:rsid w:val="00F136EA"/>
    <w:rsid w:val="00F15A25"/>
    <w:rsid w:val="00F22131"/>
    <w:rsid w:val="00F221F4"/>
    <w:rsid w:val="00F24514"/>
    <w:rsid w:val="00F25B96"/>
    <w:rsid w:val="00F25E76"/>
    <w:rsid w:val="00F25EB3"/>
    <w:rsid w:val="00F26B63"/>
    <w:rsid w:val="00F2747A"/>
    <w:rsid w:val="00F276C1"/>
    <w:rsid w:val="00F27975"/>
    <w:rsid w:val="00F307B6"/>
    <w:rsid w:val="00F3085C"/>
    <w:rsid w:val="00F31F9F"/>
    <w:rsid w:val="00F34D69"/>
    <w:rsid w:val="00F35665"/>
    <w:rsid w:val="00F35708"/>
    <w:rsid w:val="00F358AE"/>
    <w:rsid w:val="00F363C8"/>
    <w:rsid w:val="00F37353"/>
    <w:rsid w:val="00F378D4"/>
    <w:rsid w:val="00F4017A"/>
    <w:rsid w:val="00F404E3"/>
    <w:rsid w:val="00F4052A"/>
    <w:rsid w:val="00F414DD"/>
    <w:rsid w:val="00F41582"/>
    <w:rsid w:val="00F42828"/>
    <w:rsid w:val="00F428B9"/>
    <w:rsid w:val="00F4349B"/>
    <w:rsid w:val="00F43663"/>
    <w:rsid w:val="00F43811"/>
    <w:rsid w:val="00F450B3"/>
    <w:rsid w:val="00F453BB"/>
    <w:rsid w:val="00F4553E"/>
    <w:rsid w:val="00F46455"/>
    <w:rsid w:val="00F47F46"/>
    <w:rsid w:val="00F50889"/>
    <w:rsid w:val="00F50B8D"/>
    <w:rsid w:val="00F5160E"/>
    <w:rsid w:val="00F519D0"/>
    <w:rsid w:val="00F51D37"/>
    <w:rsid w:val="00F52089"/>
    <w:rsid w:val="00F53041"/>
    <w:rsid w:val="00F53CC2"/>
    <w:rsid w:val="00F555B4"/>
    <w:rsid w:val="00F55990"/>
    <w:rsid w:val="00F55A8B"/>
    <w:rsid w:val="00F565E9"/>
    <w:rsid w:val="00F61C86"/>
    <w:rsid w:val="00F62956"/>
    <w:rsid w:val="00F6558A"/>
    <w:rsid w:val="00F661AA"/>
    <w:rsid w:val="00F661C4"/>
    <w:rsid w:val="00F66753"/>
    <w:rsid w:val="00F67175"/>
    <w:rsid w:val="00F673C1"/>
    <w:rsid w:val="00F6764A"/>
    <w:rsid w:val="00F67A0F"/>
    <w:rsid w:val="00F67F48"/>
    <w:rsid w:val="00F70C3B"/>
    <w:rsid w:val="00F7102A"/>
    <w:rsid w:val="00F716AD"/>
    <w:rsid w:val="00F7186F"/>
    <w:rsid w:val="00F719AC"/>
    <w:rsid w:val="00F729AB"/>
    <w:rsid w:val="00F73EDC"/>
    <w:rsid w:val="00F73F59"/>
    <w:rsid w:val="00F74E4A"/>
    <w:rsid w:val="00F752DA"/>
    <w:rsid w:val="00F764B0"/>
    <w:rsid w:val="00F76B26"/>
    <w:rsid w:val="00F76EA0"/>
    <w:rsid w:val="00F77EEE"/>
    <w:rsid w:val="00F80D38"/>
    <w:rsid w:val="00F8295D"/>
    <w:rsid w:val="00F82A40"/>
    <w:rsid w:val="00F83627"/>
    <w:rsid w:val="00F83E03"/>
    <w:rsid w:val="00F84E6A"/>
    <w:rsid w:val="00F8514C"/>
    <w:rsid w:val="00F85670"/>
    <w:rsid w:val="00F872D0"/>
    <w:rsid w:val="00F87A97"/>
    <w:rsid w:val="00F92327"/>
    <w:rsid w:val="00F925A9"/>
    <w:rsid w:val="00F93488"/>
    <w:rsid w:val="00F94307"/>
    <w:rsid w:val="00F9787F"/>
    <w:rsid w:val="00F97B9E"/>
    <w:rsid w:val="00FA019A"/>
    <w:rsid w:val="00FA0EF4"/>
    <w:rsid w:val="00FA0F00"/>
    <w:rsid w:val="00FA2E43"/>
    <w:rsid w:val="00FA5058"/>
    <w:rsid w:val="00FA5780"/>
    <w:rsid w:val="00FA6696"/>
    <w:rsid w:val="00FB04E9"/>
    <w:rsid w:val="00FB0676"/>
    <w:rsid w:val="00FB0680"/>
    <w:rsid w:val="00FB0686"/>
    <w:rsid w:val="00FB073D"/>
    <w:rsid w:val="00FB0E28"/>
    <w:rsid w:val="00FB131C"/>
    <w:rsid w:val="00FB2B36"/>
    <w:rsid w:val="00FB3521"/>
    <w:rsid w:val="00FB37C2"/>
    <w:rsid w:val="00FB3DA7"/>
    <w:rsid w:val="00FB49E9"/>
    <w:rsid w:val="00FB4FC3"/>
    <w:rsid w:val="00FB5E37"/>
    <w:rsid w:val="00FB7623"/>
    <w:rsid w:val="00FC14D9"/>
    <w:rsid w:val="00FC14FE"/>
    <w:rsid w:val="00FC19F1"/>
    <w:rsid w:val="00FC2B02"/>
    <w:rsid w:val="00FC2DC4"/>
    <w:rsid w:val="00FC2F8D"/>
    <w:rsid w:val="00FC3542"/>
    <w:rsid w:val="00FC35F2"/>
    <w:rsid w:val="00FC5742"/>
    <w:rsid w:val="00FC5F80"/>
    <w:rsid w:val="00FC6515"/>
    <w:rsid w:val="00FC65B8"/>
    <w:rsid w:val="00FC7715"/>
    <w:rsid w:val="00FD060B"/>
    <w:rsid w:val="00FD1F48"/>
    <w:rsid w:val="00FD2C03"/>
    <w:rsid w:val="00FD3069"/>
    <w:rsid w:val="00FD386E"/>
    <w:rsid w:val="00FD45EC"/>
    <w:rsid w:val="00FD494B"/>
    <w:rsid w:val="00FD6473"/>
    <w:rsid w:val="00FD6C3C"/>
    <w:rsid w:val="00FD792F"/>
    <w:rsid w:val="00FD797D"/>
    <w:rsid w:val="00FD7B9F"/>
    <w:rsid w:val="00FE32B8"/>
    <w:rsid w:val="00FE42C9"/>
    <w:rsid w:val="00FE4C0A"/>
    <w:rsid w:val="00FE4CC3"/>
    <w:rsid w:val="00FE51C8"/>
    <w:rsid w:val="00FE5892"/>
    <w:rsid w:val="00FE58A8"/>
    <w:rsid w:val="00FE7776"/>
    <w:rsid w:val="00FF0155"/>
    <w:rsid w:val="00FF3229"/>
    <w:rsid w:val="00FF35EA"/>
    <w:rsid w:val="00FF46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5C1B9"/>
  <w15:docId w15:val="{5DEF335E-2F9E-44AB-8B94-4F1781B8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6E1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748D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locked/>
    <w:rsid w:val="00A748DB"/>
    <w:pPr>
      <w:keepNext/>
      <w:ind w:left="355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748DB"/>
    <w:pPr>
      <w:keepNext/>
      <w:outlineLvl w:val="3"/>
    </w:pPr>
    <w:rPr>
      <w:rFonts w:ascii="Times New Roman" w:eastAsia="MS Mincho" w:hAnsi="Times New Roman"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locked/>
    <w:rsid w:val="00A748DB"/>
    <w:pPr>
      <w:keepNext/>
      <w:outlineLvl w:val="4"/>
    </w:pPr>
    <w:rPr>
      <w:rFonts w:ascii="Times New Roman" w:eastAsia="MS Mincho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748DB"/>
    <w:pPr>
      <w:keepNext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A748DB"/>
    <w:pPr>
      <w:keepNext/>
      <w:jc w:val="right"/>
      <w:outlineLvl w:val="6"/>
    </w:pPr>
    <w:rPr>
      <w:rFonts w:ascii="Times New Roman" w:eastAsia="MS Mincho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8DB"/>
    <w:pPr>
      <w:keepNext/>
      <w:ind w:left="360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8DB"/>
    <w:pPr>
      <w:keepNext/>
      <w:jc w:val="center"/>
      <w:outlineLvl w:val="8"/>
    </w:pPr>
    <w:rPr>
      <w:rFonts w:ascii="Times New Roman" w:eastAsia="MS Mincho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48DB"/>
    <w:rPr>
      <w:rFonts w:ascii="Arial" w:hAnsi="Arial" w:cs="Times New Roman"/>
      <w:b/>
      <w:i/>
      <w:sz w:val="28"/>
    </w:rPr>
  </w:style>
  <w:style w:type="character" w:customStyle="1" w:styleId="31">
    <w:name w:val="Заголовок 3 Знак1"/>
    <w:link w:val="3"/>
    <w:uiPriority w:val="99"/>
    <w:semiHidden/>
    <w:locked/>
    <w:rsid w:val="00A748DB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51">
    <w:name w:val="Заголовок 5 Знак1"/>
    <w:link w:val="5"/>
    <w:uiPriority w:val="99"/>
    <w:semiHidden/>
    <w:locked/>
    <w:rsid w:val="00A748DB"/>
    <w:rPr>
      <w:rFonts w:ascii="Times New Roman" w:eastAsia="MS Mincho" w:hAnsi="Times New Roman" w:cs="Times New Roman"/>
      <w:b/>
    </w:rPr>
  </w:style>
  <w:style w:type="character" w:customStyle="1" w:styleId="60">
    <w:name w:val="Заголовок 6 Знак"/>
    <w:link w:val="6"/>
    <w:uiPriority w:val="99"/>
    <w:semiHidden/>
    <w:locked/>
    <w:rsid w:val="00A748DB"/>
    <w:rPr>
      <w:rFonts w:ascii="Times New Roman" w:eastAsia="MS Mincho" w:hAnsi="Times New Roman" w:cs="Times New Roman"/>
      <w:b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  <w:ind w:left="62" w:firstLine="539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ind w:left="720" w:firstLine="567"/>
      <w:contextualSpacing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character" w:customStyle="1" w:styleId="30">
    <w:name w:val="Заголовок 3 Знак"/>
    <w:uiPriority w:val="99"/>
    <w:semiHidden/>
    <w:rsid w:val="00A748DB"/>
    <w:rPr>
      <w:rFonts w:ascii="Cambria" w:hAnsi="Cambria"/>
      <w:b/>
      <w:color w:val="4F81BD"/>
    </w:rPr>
  </w:style>
  <w:style w:type="character" w:customStyle="1" w:styleId="50">
    <w:name w:val="Заголовок 5 Знак"/>
    <w:uiPriority w:val="99"/>
    <w:semiHidden/>
    <w:rsid w:val="00A748DB"/>
    <w:rPr>
      <w:rFonts w:ascii="Cambria" w:hAnsi="Cambria"/>
      <w:color w:val="243F60"/>
    </w:rPr>
  </w:style>
  <w:style w:type="character" w:styleId="ab">
    <w:name w:val="Strong"/>
    <w:uiPriority w:val="22"/>
    <w:qFormat/>
    <w:locked/>
    <w:rsid w:val="00A748DB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ac">
    <w:name w:val="Обычный (Интернет) Знак"/>
    <w:link w:val="ad"/>
    <w:uiPriority w:val="99"/>
    <w:locked/>
    <w:rsid w:val="00A748DB"/>
    <w:rPr>
      <w:sz w:val="24"/>
    </w:rPr>
  </w:style>
  <w:style w:type="paragraph" w:styleId="ad">
    <w:name w:val="Normal (Web)"/>
    <w:basedOn w:val="a"/>
    <w:link w:val="ac"/>
    <w:uiPriority w:val="99"/>
    <w:rsid w:val="00A748DB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A748DB"/>
    <w:rPr>
      <w:rFonts w:ascii="Times New Roman" w:eastAsia="MS Mincho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A748DB"/>
    <w:rPr>
      <w:rFonts w:ascii="Times New Roman" w:eastAsia="MS Mincho" w:hAnsi="Times New Roman" w:cs="Times New Roman"/>
      <w:sz w:val="20"/>
    </w:rPr>
  </w:style>
  <w:style w:type="character" w:customStyle="1" w:styleId="HeaderChar">
    <w:name w:val="Head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6B0BC9"/>
    <w:rPr>
      <w:rFonts w:eastAsia="Times New Roman" w:cs="Times New Roman"/>
    </w:rPr>
  </w:style>
  <w:style w:type="character" w:customStyle="1" w:styleId="FooterChar">
    <w:name w:val="Foot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6B0BC9"/>
    <w:rPr>
      <w:rFonts w:eastAsia="Times New Roman" w:cs="Times New Roman"/>
    </w:rPr>
  </w:style>
  <w:style w:type="paragraph" w:styleId="af4">
    <w:name w:val="caption"/>
    <w:basedOn w:val="a"/>
    <w:next w:val="a"/>
    <w:uiPriority w:val="99"/>
    <w:qFormat/>
    <w:locked/>
    <w:rsid w:val="00A748DB"/>
    <w:pPr>
      <w:spacing w:before="240"/>
      <w:jc w:val="right"/>
    </w:pPr>
    <w:rPr>
      <w:rFonts w:ascii="Arial" w:eastAsia="MS Mincho" w:hAnsi="Arial" w:cs="Arial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748DB"/>
    <w:rPr>
      <w:rFonts w:ascii="Arial" w:hAnsi="Arial"/>
      <w:sz w:val="20"/>
    </w:rPr>
  </w:style>
  <w:style w:type="paragraph" w:styleId="af5">
    <w:name w:val="Body Text Indent"/>
    <w:basedOn w:val="a"/>
    <w:link w:val="af6"/>
    <w:uiPriority w:val="99"/>
    <w:semiHidden/>
    <w:rsid w:val="00A748D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B0BC9"/>
    <w:rPr>
      <w:rFonts w:eastAsia="Times New Roman" w:cs="Times New Roman"/>
    </w:rPr>
  </w:style>
  <w:style w:type="character" w:customStyle="1" w:styleId="BodyTextFirstIndentChar">
    <w:name w:val="Body Text First Indent Char"/>
    <w:uiPriority w:val="99"/>
    <w:semiHidden/>
    <w:locked/>
    <w:rsid w:val="00A748DB"/>
    <w:rPr>
      <w:rFonts w:ascii="Times New Roman" w:hAnsi="Times New Roman"/>
      <w:sz w:val="20"/>
      <w:lang w:eastAsia="ru-RU"/>
    </w:rPr>
  </w:style>
  <w:style w:type="paragraph" w:styleId="af7">
    <w:name w:val="Body Text First Indent"/>
    <w:basedOn w:val="a4"/>
    <w:link w:val="af8"/>
    <w:uiPriority w:val="99"/>
    <w:semiHidden/>
    <w:rsid w:val="00A748DB"/>
    <w:pPr>
      <w:ind w:firstLine="210"/>
    </w:pPr>
    <w:rPr>
      <w:sz w:val="20"/>
      <w:szCs w:val="20"/>
    </w:rPr>
  </w:style>
  <w:style w:type="character" w:customStyle="1" w:styleId="af8">
    <w:name w:val="Красная строка Знак"/>
    <w:link w:val="af7"/>
    <w:uiPriority w:val="99"/>
    <w:semiHidden/>
    <w:locked/>
    <w:rsid w:val="006B0B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A748DB"/>
    <w:rPr>
      <w:rFonts w:ascii="Times New Roman" w:eastAsia="MS Mincho" w:hAnsi="Times New Roman"/>
      <w:b/>
      <w:sz w:val="18"/>
    </w:rPr>
  </w:style>
  <w:style w:type="paragraph" w:styleId="21">
    <w:name w:val="Body Text 2"/>
    <w:basedOn w:val="a"/>
    <w:link w:val="22"/>
    <w:uiPriority w:val="99"/>
    <w:semiHidden/>
    <w:rsid w:val="00A748DB"/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B0BC9"/>
    <w:rPr>
      <w:rFonts w:eastAsia="Times New Roman" w:cs="Times New Roman"/>
    </w:rPr>
  </w:style>
  <w:style w:type="paragraph" w:styleId="32">
    <w:name w:val="Body Text 3"/>
    <w:basedOn w:val="a"/>
    <w:link w:val="33"/>
    <w:uiPriority w:val="99"/>
    <w:semiHidden/>
    <w:rsid w:val="00A748DB"/>
    <w:pPr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A748DB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A748DB"/>
    <w:rPr>
      <w:rFonts w:ascii="Times New Roman" w:eastAsia="MS Mincho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A748DB"/>
    <w:pPr>
      <w:ind w:firstLine="1276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0BC9"/>
    <w:rPr>
      <w:rFonts w:eastAsia="Times New Roman" w:cs="Times New Roman"/>
    </w:rPr>
  </w:style>
  <w:style w:type="character" w:customStyle="1" w:styleId="BodyTextIndent3Char">
    <w:name w:val="Body Text Indent 3 Char"/>
    <w:uiPriority w:val="99"/>
    <w:semiHidden/>
    <w:locked/>
    <w:rsid w:val="00A748DB"/>
    <w:rPr>
      <w:rFonts w:ascii="Times New Roman" w:hAnsi="Times New Roman"/>
      <w:sz w:val="16"/>
    </w:rPr>
  </w:style>
  <w:style w:type="paragraph" w:styleId="34">
    <w:name w:val="Body Text Indent 3"/>
    <w:basedOn w:val="a"/>
    <w:link w:val="35"/>
    <w:uiPriority w:val="99"/>
    <w:semiHidden/>
    <w:rsid w:val="00A748D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B0BC9"/>
    <w:rPr>
      <w:rFonts w:eastAsia="Times New Roman" w:cs="Times New Roman"/>
      <w:sz w:val="16"/>
    </w:rPr>
  </w:style>
  <w:style w:type="character" w:customStyle="1" w:styleId="DocumentMapChar">
    <w:name w:val="Document Map Char"/>
    <w:uiPriority w:val="99"/>
    <w:semiHidden/>
    <w:locked/>
    <w:rsid w:val="00A748DB"/>
    <w:rPr>
      <w:rFonts w:ascii="Tahoma" w:hAnsi="Tahoma"/>
      <w:sz w:val="20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A748DB"/>
    <w:pPr>
      <w:widowControl w:val="0"/>
      <w:shd w:val="clear" w:color="auto" w:fill="000080"/>
      <w:autoSpaceDE w:val="0"/>
      <w:autoSpaceDN w:val="0"/>
      <w:adjustRightInd w:val="0"/>
    </w:pPr>
    <w:rPr>
      <w:rFonts w:ascii="Times New Roman" w:eastAsia="Calibri" w:hAnsi="Times New Roman"/>
      <w:sz w:val="2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6B0BC9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A748DB"/>
    <w:rPr>
      <w:rFonts w:ascii="Courier New" w:hAnsi="Courier New"/>
      <w:sz w:val="20"/>
    </w:rPr>
  </w:style>
  <w:style w:type="paragraph" w:styleId="afb">
    <w:name w:val="Plain Text"/>
    <w:basedOn w:val="a"/>
    <w:link w:val="afc"/>
    <w:uiPriority w:val="99"/>
    <w:semiHidden/>
    <w:rsid w:val="00A748DB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sid w:val="006B0BC9"/>
    <w:rPr>
      <w:rFonts w:ascii="Courier New" w:hAnsi="Courier New" w:cs="Times New Roman"/>
      <w:sz w:val="20"/>
    </w:rPr>
  </w:style>
  <w:style w:type="paragraph" w:customStyle="1" w:styleId="13">
    <w:name w:val="Знак1"/>
    <w:basedOn w:val="a"/>
    <w:uiPriority w:val="99"/>
    <w:rsid w:val="00A748DB"/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afd">
    <w:name w:val="Стиль"/>
    <w:uiPriority w:val="99"/>
    <w:rsid w:val="00A748DB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A748DB"/>
    <w:pPr>
      <w:widowControl w:val="0"/>
      <w:numPr>
        <w:ilvl w:val="12"/>
      </w:numPr>
      <w:ind w:left="62" w:firstLine="539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A748DB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Times New Roman" w:hAnsi="Times New Roman"/>
      <w:noProof/>
      <w:szCs w:val="24"/>
    </w:rPr>
  </w:style>
  <w:style w:type="paragraph" w:customStyle="1" w:styleId="FR2">
    <w:name w:val="FR2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FR4">
    <w:name w:val="FR4"/>
    <w:uiPriority w:val="99"/>
    <w:rsid w:val="00A748DB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</w:rPr>
  </w:style>
  <w:style w:type="paragraph" w:customStyle="1" w:styleId="afe">
    <w:name w:val="Содержимое таблицы"/>
    <w:basedOn w:val="a"/>
    <w:uiPriority w:val="99"/>
    <w:rsid w:val="00A748DB"/>
    <w:pPr>
      <w:widowControl w:val="0"/>
      <w:suppressLineNumbers/>
      <w:suppressAutoHyphens/>
    </w:pPr>
    <w:rPr>
      <w:rFonts w:ascii="Times New Roman" w:eastAsia="Calibri" w:hAnsi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748DB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Times New Roman" w:hAnsi="Arial" w:cs="Arial"/>
    </w:rPr>
  </w:style>
  <w:style w:type="paragraph" w:customStyle="1" w:styleId="14">
    <w:name w:val="заголовок 1"/>
    <w:basedOn w:val="a"/>
    <w:next w:val="a"/>
    <w:uiPriority w:val="99"/>
    <w:rsid w:val="00A748DB"/>
    <w:pPr>
      <w:keepNext/>
      <w:ind w:left="-57" w:right="-57"/>
      <w:outlineLvl w:val="0"/>
    </w:pPr>
    <w:rPr>
      <w:rFonts w:ascii="Times New Roman" w:eastAsia="MS Mincho" w:hAnsi="Times New Roman"/>
      <w:sz w:val="24"/>
      <w:szCs w:val="24"/>
    </w:rPr>
  </w:style>
  <w:style w:type="paragraph" w:customStyle="1" w:styleId="ConsNonformat">
    <w:name w:val="ConsNonformat"/>
    <w:uiPriority w:val="99"/>
    <w:rsid w:val="00A748DB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</w:rPr>
  </w:style>
  <w:style w:type="paragraph" w:customStyle="1" w:styleId="SubCaption">
    <w:name w:val="SubCaption"/>
    <w:basedOn w:val="af4"/>
    <w:uiPriority w:val="99"/>
    <w:rsid w:val="00A748DB"/>
    <w:pPr>
      <w:spacing w:before="60" w:after="120"/>
      <w:jc w:val="center"/>
    </w:pPr>
    <w:rPr>
      <w:b/>
      <w:bCs/>
      <w:noProof/>
    </w:rPr>
  </w:style>
  <w:style w:type="paragraph" w:customStyle="1" w:styleId="aff">
    <w:name w:val="Показатель"/>
    <w:uiPriority w:val="99"/>
    <w:rsid w:val="00A748DB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</w:rPr>
  </w:style>
  <w:style w:type="paragraph" w:customStyle="1" w:styleId="aff0">
    <w:name w:val="Знак"/>
    <w:basedOn w:val="a"/>
    <w:uiPriority w:val="99"/>
    <w:rsid w:val="00A7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A748DB"/>
    <w:rPr>
      <w:rFonts w:ascii="SimSun" w:eastAsia="SimSun" w:hAnsi="SimSun"/>
      <w:b/>
      <w:i/>
      <w:color w:val="FF0000"/>
      <w:sz w:val="26"/>
      <w:shd w:val="clear" w:color="auto" w:fill="FFFFFF"/>
      <w:lang w:val="en-US" w:eastAsia="en-US"/>
    </w:rPr>
  </w:style>
  <w:style w:type="paragraph" w:customStyle="1" w:styleId="121">
    <w:name w:val="Заголовок №1 (2)1"/>
    <w:basedOn w:val="a"/>
    <w:link w:val="120"/>
    <w:uiPriority w:val="99"/>
    <w:rsid w:val="00A748DB"/>
    <w:pPr>
      <w:shd w:val="clear" w:color="auto" w:fill="FFFFFF"/>
      <w:spacing w:before="300" w:line="365" w:lineRule="exact"/>
      <w:outlineLvl w:val="0"/>
    </w:pPr>
    <w:rPr>
      <w:rFonts w:ascii="SimSun" w:eastAsia="SimSun" w:hAnsi="SimSun"/>
      <w:b/>
      <w:i/>
      <w:color w:val="FF0000"/>
      <w:sz w:val="26"/>
      <w:szCs w:val="20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5"/>
    <w:uiPriority w:val="99"/>
    <w:rsid w:val="00A748DB"/>
    <w:pPr>
      <w:shd w:val="clear" w:color="auto" w:fill="FFFFFF"/>
      <w:spacing w:after="420" w:line="293" w:lineRule="exact"/>
      <w:ind w:hanging="440"/>
      <w:jc w:val="center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autoRedefine/>
    <w:uiPriority w:val="99"/>
    <w:rsid w:val="00A748DB"/>
    <w:pPr>
      <w:spacing w:after="160" w:line="240" w:lineRule="exact"/>
    </w:pPr>
    <w:rPr>
      <w:rFonts w:ascii="Times New Roman" w:eastAsia="SimSun" w:hAnsi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16">
    <w:name w:val="Заголовок №1"/>
    <w:basedOn w:val="a"/>
    <w:link w:val="15"/>
    <w:uiPriority w:val="99"/>
    <w:rsid w:val="00A748DB"/>
    <w:pPr>
      <w:shd w:val="clear" w:color="auto" w:fill="FFFFFF"/>
      <w:spacing w:before="300" w:line="370" w:lineRule="exact"/>
      <w:outlineLvl w:val="0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"/>
    <w:link w:val="41"/>
    <w:uiPriority w:val="99"/>
    <w:rsid w:val="00A748DB"/>
    <w:pPr>
      <w:shd w:val="clear" w:color="auto" w:fill="FFFFFF"/>
      <w:spacing w:before="120" w:line="365" w:lineRule="exact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A748DB"/>
    <w:pPr>
      <w:shd w:val="clear" w:color="auto" w:fill="FFFFFF"/>
      <w:spacing w:line="370" w:lineRule="exact"/>
    </w:pPr>
    <w:rPr>
      <w:rFonts w:ascii="SimSun" w:eastAsia="SimSun" w:hAnsi="SimSun"/>
      <w:i/>
      <w:color w:val="FF0000"/>
      <w:sz w:val="26"/>
      <w:szCs w:val="20"/>
      <w:lang w:val="en-US" w:eastAsia="en-US"/>
    </w:rPr>
  </w:style>
  <w:style w:type="paragraph" w:customStyle="1" w:styleId="26">
    <w:name w:val="Основной текст (2)"/>
    <w:basedOn w:val="a"/>
    <w:uiPriority w:val="99"/>
    <w:rsid w:val="00A748DB"/>
    <w:pPr>
      <w:shd w:val="clear" w:color="auto" w:fill="FFFFFF"/>
      <w:spacing w:before="360" w:line="317" w:lineRule="exact"/>
      <w:ind w:hanging="340"/>
    </w:pPr>
    <w:rPr>
      <w:rFonts w:ascii="Times New Roman" w:eastAsia="Arial Unicode MS" w:hAnsi="Times New Roman"/>
      <w:sz w:val="26"/>
      <w:szCs w:val="26"/>
    </w:rPr>
  </w:style>
  <w:style w:type="character" w:customStyle="1" w:styleId="36">
    <w:name w:val="Основной текст (3)_"/>
    <w:link w:val="37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37">
    <w:name w:val="Основной текст (3)"/>
    <w:basedOn w:val="a"/>
    <w:link w:val="36"/>
    <w:uiPriority w:val="99"/>
    <w:rsid w:val="00A748DB"/>
    <w:pPr>
      <w:shd w:val="clear" w:color="auto" w:fill="FFFFFF"/>
      <w:spacing w:line="312" w:lineRule="exact"/>
      <w:ind w:hanging="420"/>
      <w:jc w:val="center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aff2">
    <w:name w:val="Подпись к картинке_"/>
    <w:link w:val="aff3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aff3">
    <w:name w:val="Подпись к картинке"/>
    <w:basedOn w:val="a"/>
    <w:link w:val="aff2"/>
    <w:uiPriority w:val="99"/>
    <w:rsid w:val="00A748DB"/>
    <w:pPr>
      <w:shd w:val="clear" w:color="auto" w:fill="FFFFFF"/>
      <w:spacing w:line="240" w:lineRule="atLeast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A748DB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748DB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ff4">
    <w:name w:val="Основной шрифт"/>
    <w:uiPriority w:val="99"/>
    <w:rsid w:val="00A748DB"/>
  </w:style>
  <w:style w:type="character" w:customStyle="1" w:styleId="17">
    <w:name w:val="Название Знак1"/>
    <w:uiPriority w:val="99"/>
    <w:locked/>
    <w:rsid w:val="00A748DB"/>
    <w:rPr>
      <w:rFonts w:ascii="Times New Roman" w:eastAsia="MS Mincho" w:hAnsi="Times New Roman"/>
      <w:b/>
      <w:sz w:val="28"/>
    </w:rPr>
  </w:style>
  <w:style w:type="character" w:customStyle="1" w:styleId="54">
    <w:name w:val="Знак Знак5"/>
    <w:uiPriority w:val="99"/>
    <w:locked/>
    <w:rsid w:val="00A748DB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ff5">
    <w:name w:val="Основной текст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A748DB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7">
    <w:name w:val="Основной текст + 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ff6">
    <w:name w:val="Основной текст + Курсив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A748DB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uiPriority w:val="99"/>
    <w:rsid w:val="00A748DB"/>
    <w:rPr>
      <w:rFonts w:ascii="SimSun" w:eastAsia="SimSun" w:hAnsi="SimSun" w:cs="Times New Roman"/>
      <w:i/>
      <w:iCs/>
      <w:color w:val="FF000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9">
    <w:name w:val="Основной текст + Полужирный1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A748DB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A748DB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A748DB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A748DB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A748DB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uiPriority w:val="99"/>
    <w:rsid w:val="00A748DB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8">
    <w:name w:val="Основной текст (2)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9">
    <w:name w:val="Основной текст (2) + Не курсив"/>
    <w:uiPriority w:val="99"/>
    <w:rsid w:val="00A748DB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748DB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A748DB"/>
    <w:rPr>
      <w:rFonts w:ascii="Arial" w:hAnsi="Arial"/>
      <w:spacing w:val="20"/>
      <w:sz w:val="15"/>
    </w:rPr>
  </w:style>
  <w:style w:type="table" w:styleId="aff7">
    <w:name w:val="Table Grid"/>
    <w:basedOn w:val="a1"/>
    <w:uiPriority w:val="99"/>
    <w:locked/>
    <w:rsid w:val="00A748D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uiPriority w:val="99"/>
    <w:rsid w:val="00EF2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a">
    <w:name w:val="Сетка таблицы1"/>
    <w:uiPriority w:val="99"/>
    <w:rsid w:val="00EF2C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CB276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aff8">
    <w:name w:val="FollowedHyperlink"/>
    <w:uiPriority w:val="99"/>
    <w:semiHidden/>
    <w:unhideWhenUsed/>
    <w:locked/>
    <w:rsid w:val="00D97372"/>
    <w:rPr>
      <w:color w:val="800080"/>
      <w:u w:val="single"/>
    </w:rPr>
  </w:style>
  <w:style w:type="table" w:customStyle="1" w:styleId="2a">
    <w:name w:val="Сетка таблицы2"/>
    <w:basedOn w:val="a1"/>
    <w:next w:val="aff7"/>
    <w:rsid w:val="00AD23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f7"/>
    <w:uiPriority w:val="59"/>
    <w:rsid w:val="00F3085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line number"/>
    <w:basedOn w:val="a0"/>
    <w:uiPriority w:val="99"/>
    <w:semiHidden/>
    <w:unhideWhenUsed/>
    <w:locked/>
    <w:rsid w:val="00BE4D2A"/>
  </w:style>
  <w:style w:type="table" w:customStyle="1" w:styleId="43">
    <w:name w:val="Сетка таблицы4"/>
    <w:basedOn w:val="a1"/>
    <w:next w:val="aff7"/>
    <w:rsid w:val="00E44E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7"/>
    <w:rsid w:val="00D001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f7"/>
    <w:rsid w:val="001819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6B340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89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5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8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8005D7-8B88-477D-B509-A8F4361DF93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CE4BD0-E050-4C1E-8319-8653FA47F330}">
      <dgm:prSet phldrT="[Текст]"/>
      <dgm:spPr/>
      <dgm:t>
        <a:bodyPr/>
        <a:lstStyle/>
        <a:p>
          <a:r>
            <a:rPr lang="ru-RU"/>
            <a:t>Бюджет НСГП по доходам на 2021 год утверждён в сумме 362168,4 тыс.рублей</a:t>
          </a:r>
        </a:p>
      </dgm:t>
    </dgm:pt>
    <dgm:pt modelId="{776C6FE6-CAE7-49D3-A607-CD40F05F5B0B}" type="parTrans" cxnId="{83F914C3-B7E3-4EA0-97ED-01BC9614F742}">
      <dgm:prSet/>
      <dgm:spPr/>
      <dgm:t>
        <a:bodyPr/>
        <a:lstStyle/>
        <a:p>
          <a:endParaRPr lang="ru-RU"/>
        </a:p>
      </dgm:t>
    </dgm:pt>
    <dgm:pt modelId="{C22FDB7E-DE6A-4582-8BDA-4312F255B2CE}" type="sibTrans" cxnId="{83F914C3-B7E3-4EA0-97ED-01BC9614F742}">
      <dgm:prSet/>
      <dgm:spPr/>
      <dgm:t>
        <a:bodyPr/>
        <a:lstStyle/>
        <a:p>
          <a:endParaRPr lang="ru-RU"/>
        </a:p>
      </dgm:t>
    </dgm:pt>
    <dgm:pt modelId="{2E162E07-460E-4DCC-99A6-1E4AF2B7A6E3}">
      <dgm:prSet phldrT="[Текст]"/>
      <dgm:spPr/>
      <dgm:t>
        <a:bodyPr/>
        <a:lstStyle/>
        <a:p>
          <a:r>
            <a:rPr lang="ru-RU"/>
            <a:t>налоговых и неналоговых доходов  -66890,5 тыс.рублей</a:t>
          </a:r>
        </a:p>
      </dgm:t>
    </dgm:pt>
    <dgm:pt modelId="{ED1096DB-C842-44E2-BBA7-EBBF497EB15E}" type="parTrans" cxnId="{E3AA26E0-0A7D-4236-831B-ABCA4DBC8519}">
      <dgm:prSet/>
      <dgm:spPr/>
      <dgm:t>
        <a:bodyPr/>
        <a:lstStyle/>
        <a:p>
          <a:endParaRPr lang="ru-RU"/>
        </a:p>
      </dgm:t>
    </dgm:pt>
    <dgm:pt modelId="{AA3E916A-0A6D-42B2-9E22-ED7367FCD004}" type="sibTrans" cxnId="{E3AA26E0-0A7D-4236-831B-ABCA4DBC8519}">
      <dgm:prSet/>
      <dgm:spPr/>
      <dgm:t>
        <a:bodyPr/>
        <a:lstStyle/>
        <a:p>
          <a:endParaRPr lang="ru-RU"/>
        </a:p>
      </dgm:t>
    </dgm:pt>
    <dgm:pt modelId="{55B19B0E-406F-4CFB-9D95-B5F6CED677A3}">
      <dgm:prSet phldrT="[Текст]"/>
      <dgm:spPr/>
      <dgm:t>
        <a:bodyPr/>
        <a:lstStyle/>
        <a:p>
          <a:r>
            <a:rPr lang="ru-RU"/>
            <a:t>безвозмездных поступлений –</a:t>
          </a:r>
        </a:p>
        <a:p>
          <a:r>
            <a:rPr lang="ru-RU"/>
            <a:t>295277,9 тыс.рублей. </a:t>
          </a:r>
        </a:p>
      </dgm:t>
    </dgm:pt>
    <dgm:pt modelId="{F824FFEA-29B6-4DF9-A3D6-93C7AAFB38AE}" type="parTrans" cxnId="{61C43A98-2173-4FB7-9E3B-ED4BE21C524C}">
      <dgm:prSet/>
      <dgm:spPr/>
      <dgm:t>
        <a:bodyPr/>
        <a:lstStyle/>
        <a:p>
          <a:endParaRPr lang="ru-RU"/>
        </a:p>
      </dgm:t>
    </dgm:pt>
    <dgm:pt modelId="{6EEBD1C0-3BE4-40EC-BED3-48D632C61ADB}" type="sibTrans" cxnId="{61C43A98-2173-4FB7-9E3B-ED4BE21C524C}">
      <dgm:prSet/>
      <dgm:spPr/>
      <dgm:t>
        <a:bodyPr/>
        <a:lstStyle/>
        <a:p>
          <a:endParaRPr lang="ru-RU"/>
        </a:p>
      </dgm:t>
    </dgm:pt>
    <dgm:pt modelId="{BA5592B5-9DB8-47D9-BA7E-0A09B6BBAD6C}" type="pres">
      <dgm:prSet presAssocID="{468005D7-8B88-477D-B509-A8F4361DF93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CE5682E-793C-4DAA-B72B-AD9B87A4E2D4}" type="pres">
      <dgm:prSet presAssocID="{0DCE4BD0-E050-4C1E-8319-8653FA47F330}" presName="root1" presStyleCnt="0"/>
      <dgm:spPr/>
    </dgm:pt>
    <dgm:pt modelId="{1387F43E-F2C0-4C3F-9500-C56AFEC5936A}" type="pres">
      <dgm:prSet presAssocID="{0DCE4BD0-E050-4C1E-8319-8653FA47F330}" presName="LevelOneTextNode" presStyleLbl="node0" presStyleIdx="0" presStyleCnt="1">
        <dgm:presLayoutVars>
          <dgm:chPref val="3"/>
        </dgm:presLayoutVars>
      </dgm:prSet>
      <dgm:spPr/>
    </dgm:pt>
    <dgm:pt modelId="{1DB516FB-1A61-4909-B8C6-2A0DDE95C7B2}" type="pres">
      <dgm:prSet presAssocID="{0DCE4BD0-E050-4C1E-8319-8653FA47F330}" presName="level2hierChild" presStyleCnt="0"/>
      <dgm:spPr/>
    </dgm:pt>
    <dgm:pt modelId="{FCB48144-686B-4A57-A4BD-727BCA327B75}" type="pres">
      <dgm:prSet presAssocID="{ED1096DB-C842-44E2-BBA7-EBBF497EB15E}" presName="conn2-1" presStyleLbl="parChTrans1D2" presStyleIdx="0" presStyleCnt="2"/>
      <dgm:spPr/>
    </dgm:pt>
    <dgm:pt modelId="{C4FB40E7-80C3-4382-92CD-136473F57CCC}" type="pres">
      <dgm:prSet presAssocID="{ED1096DB-C842-44E2-BBA7-EBBF497EB15E}" presName="connTx" presStyleLbl="parChTrans1D2" presStyleIdx="0" presStyleCnt="2"/>
      <dgm:spPr/>
    </dgm:pt>
    <dgm:pt modelId="{48CD2C40-68E2-4F1C-BE50-1A44AF67A142}" type="pres">
      <dgm:prSet presAssocID="{2E162E07-460E-4DCC-99A6-1E4AF2B7A6E3}" presName="root2" presStyleCnt="0"/>
      <dgm:spPr/>
    </dgm:pt>
    <dgm:pt modelId="{8FD5A54E-48C3-483F-8B5D-BCCF1642E5DB}" type="pres">
      <dgm:prSet presAssocID="{2E162E07-460E-4DCC-99A6-1E4AF2B7A6E3}" presName="LevelTwoTextNode" presStyleLbl="node2" presStyleIdx="0" presStyleCnt="2" custScaleX="152424">
        <dgm:presLayoutVars>
          <dgm:chPref val="3"/>
        </dgm:presLayoutVars>
      </dgm:prSet>
      <dgm:spPr/>
    </dgm:pt>
    <dgm:pt modelId="{A734A175-D3FE-4316-BCE3-8A4166EF77E7}" type="pres">
      <dgm:prSet presAssocID="{2E162E07-460E-4DCC-99A6-1E4AF2B7A6E3}" presName="level3hierChild" presStyleCnt="0"/>
      <dgm:spPr/>
    </dgm:pt>
    <dgm:pt modelId="{F445681F-2F80-414A-8EF9-4086816E5F0D}" type="pres">
      <dgm:prSet presAssocID="{F824FFEA-29B6-4DF9-A3D6-93C7AAFB38AE}" presName="conn2-1" presStyleLbl="parChTrans1D2" presStyleIdx="1" presStyleCnt="2"/>
      <dgm:spPr/>
    </dgm:pt>
    <dgm:pt modelId="{135A20C2-0618-436B-A90A-13CB5AECCA88}" type="pres">
      <dgm:prSet presAssocID="{F824FFEA-29B6-4DF9-A3D6-93C7AAFB38AE}" presName="connTx" presStyleLbl="parChTrans1D2" presStyleIdx="1" presStyleCnt="2"/>
      <dgm:spPr/>
    </dgm:pt>
    <dgm:pt modelId="{637FEEE2-301E-4737-8666-81467DAC1D1D}" type="pres">
      <dgm:prSet presAssocID="{55B19B0E-406F-4CFB-9D95-B5F6CED677A3}" presName="root2" presStyleCnt="0"/>
      <dgm:spPr/>
    </dgm:pt>
    <dgm:pt modelId="{7ABCBDDC-E7E3-416B-BCA7-C96E0CC2C8FF}" type="pres">
      <dgm:prSet presAssocID="{55B19B0E-406F-4CFB-9D95-B5F6CED677A3}" presName="LevelTwoTextNode" presStyleLbl="node2" presStyleIdx="1" presStyleCnt="2" custScaleX="166751">
        <dgm:presLayoutVars>
          <dgm:chPref val="3"/>
        </dgm:presLayoutVars>
      </dgm:prSet>
      <dgm:spPr/>
    </dgm:pt>
    <dgm:pt modelId="{C6E15F91-B3F3-4459-9BE3-954AF073D64B}" type="pres">
      <dgm:prSet presAssocID="{55B19B0E-406F-4CFB-9D95-B5F6CED677A3}" presName="level3hierChild" presStyleCnt="0"/>
      <dgm:spPr/>
    </dgm:pt>
  </dgm:ptLst>
  <dgm:cxnLst>
    <dgm:cxn modelId="{AE69F506-2E9F-426A-964F-8A45A4AE6DA5}" type="presOf" srcId="{F824FFEA-29B6-4DF9-A3D6-93C7AAFB38AE}" destId="{135A20C2-0618-436B-A90A-13CB5AECCA88}" srcOrd="1" destOrd="0" presId="urn:microsoft.com/office/officeart/2008/layout/HorizontalMultiLevelHierarchy"/>
    <dgm:cxn modelId="{D7C2A909-8C92-4B78-B3F8-1095933467AB}" type="presOf" srcId="{F824FFEA-29B6-4DF9-A3D6-93C7AAFB38AE}" destId="{F445681F-2F80-414A-8EF9-4086816E5F0D}" srcOrd="0" destOrd="0" presId="urn:microsoft.com/office/officeart/2008/layout/HorizontalMultiLevelHierarchy"/>
    <dgm:cxn modelId="{3EC51812-D286-4EA7-9E0C-D25C5A04CC02}" type="presOf" srcId="{2E162E07-460E-4DCC-99A6-1E4AF2B7A6E3}" destId="{8FD5A54E-48C3-483F-8B5D-BCCF1642E5DB}" srcOrd="0" destOrd="0" presId="urn:microsoft.com/office/officeart/2008/layout/HorizontalMultiLevelHierarchy"/>
    <dgm:cxn modelId="{98F2E15E-5C16-4D8C-ADC8-8C5AA68A5971}" type="presOf" srcId="{ED1096DB-C842-44E2-BBA7-EBBF497EB15E}" destId="{FCB48144-686B-4A57-A4BD-727BCA327B75}" srcOrd="0" destOrd="0" presId="urn:microsoft.com/office/officeart/2008/layout/HorizontalMultiLevelHierarchy"/>
    <dgm:cxn modelId="{1D61EC64-DF7E-4EDA-89F4-9967E242FC91}" type="presOf" srcId="{ED1096DB-C842-44E2-BBA7-EBBF497EB15E}" destId="{C4FB40E7-80C3-4382-92CD-136473F57CCC}" srcOrd="1" destOrd="0" presId="urn:microsoft.com/office/officeart/2008/layout/HorizontalMultiLevelHierarchy"/>
    <dgm:cxn modelId="{2A60D86B-138E-403E-9E50-26F212E5BB14}" type="presOf" srcId="{55B19B0E-406F-4CFB-9D95-B5F6CED677A3}" destId="{7ABCBDDC-E7E3-416B-BCA7-C96E0CC2C8FF}" srcOrd="0" destOrd="0" presId="urn:microsoft.com/office/officeart/2008/layout/HorizontalMultiLevelHierarchy"/>
    <dgm:cxn modelId="{FE9C6D80-06C3-4BA2-8E9F-CB2AAB3A2104}" type="presOf" srcId="{0DCE4BD0-E050-4C1E-8319-8653FA47F330}" destId="{1387F43E-F2C0-4C3F-9500-C56AFEC5936A}" srcOrd="0" destOrd="0" presId="urn:microsoft.com/office/officeart/2008/layout/HorizontalMultiLevelHierarchy"/>
    <dgm:cxn modelId="{61C43A98-2173-4FB7-9E3B-ED4BE21C524C}" srcId="{0DCE4BD0-E050-4C1E-8319-8653FA47F330}" destId="{55B19B0E-406F-4CFB-9D95-B5F6CED677A3}" srcOrd="1" destOrd="0" parTransId="{F824FFEA-29B6-4DF9-A3D6-93C7AAFB38AE}" sibTransId="{6EEBD1C0-3BE4-40EC-BED3-48D632C61ADB}"/>
    <dgm:cxn modelId="{83F914C3-B7E3-4EA0-97ED-01BC9614F742}" srcId="{468005D7-8B88-477D-B509-A8F4361DF934}" destId="{0DCE4BD0-E050-4C1E-8319-8653FA47F330}" srcOrd="0" destOrd="0" parTransId="{776C6FE6-CAE7-49D3-A607-CD40F05F5B0B}" sibTransId="{C22FDB7E-DE6A-4582-8BDA-4312F255B2CE}"/>
    <dgm:cxn modelId="{47EA70D3-C5EA-4068-AD45-8339E62869C6}" type="presOf" srcId="{468005D7-8B88-477D-B509-A8F4361DF934}" destId="{BA5592B5-9DB8-47D9-BA7E-0A09B6BBAD6C}" srcOrd="0" destOrd="0" presId="urn:microsoft.com/office/officeart/2008/layout/HorizontalMultiLevelHierarchy"/>
    <dgm:cxn modelId="{E3AA26E0-0A7D-4236-831B-ABCA4DBC8519}" srcId="{0DCE4BD0-E050-4C1E-8319-8653FA47F330}" destId="{2E162E07-460E-4DCC-99A6-1E4AF2B7A6E3}" srcOrd="0" destOrd="0" parTransId="{ED1096DB-C842-44E2-BBA7-EBBF497EB15E}" sibTransId="{AA3E916A-0A6D-42B2-9E22-ED7367FCD004}"/>
    <dgm:cxn modelId="{0B8008FA-E433-4A66-829C-0947F9F33B02}" type="presParOf" srcId="{BA5592B5-9DB8-47D9-BA7E-0A09B6BBAD6C}" destId="{DCE5682E-793C-4DAA-B72B-AD9B87A4E2D4}" srcOrd="0" destOrd="0" presId="urn:microsoft.com/office/officeart/2008/layout/HorizontalMultiLevelHierarchy"/>
    <dgm:cxn modelId="{02EF31DC-68F6-4A0E-B28A-11D1E29C44E6}" type="presParOf" srcId="{DCE5682E-793C-4DAA-B72B-AD9B87A4E2D4}" destId="{1387F43E-F2C0-4C3F-9500-C56AFEC5936A}" srcOrd="0" destOrd="0" presId="urn:microsoft.com/office/officeart/2008/layout/HorizontalMultiLevelHierarchy"/>
    <dgm:cxn modelId="{4FAEA0CA-240A-4DAF-8B9E-58B634454466}" type="presParOf" srcId="{DCE5682E-793C-4DAA-B72B-AD9B87A4E2D4}" destId="{1DB516FB-1A61-4909-B8C6-2A0DDE95C7B2}" srcOrd="1" destOrd="0" presId="urn:microsoft.com/office/officeart/2008/layout/HorizontalMultiLevelHierarchy"/>
    <dgm:cxn modelId="{F61C8874-F239-48B2-B0E2-C57309072851}" type="presParOf" srcId="{1DB516FB-1A61-4909-B8C6-2A0DDE95C7B2}" destId="{FCB48144-686B-4A57-A4BD-727BCA327B75}" srcOrd="0" destOrd="0" presId="urn:microsoft.com/office/officeart/2008/layout/HorizontalMultiLevelHierarchy"/>
    <dgm:cxn modelId="{99339DCD-0BDC-480E-BAF4-89BB8928ED96}" type="presParOf" srcId="{FCB48144-686B-4A57-A4BD-727BCA327B75}" destId="{C4FB40E7-80C3-4382-92CD-136473F57CCC}" srcOrd="0" destOrd="0" presId="urn:microsoft.com/office/officeart/2008/layout/HorizontalMultiLevelHierarchy"/>
    <dgm:cxn modelId="{EA8716FB-83AD-4321-B17E-395E1EF0B0DC}" type="presParOf" srcId="{1DB516FB-1A61-4909-B8C6-2A0DDE95C7B2}" destId="{48CD2C40-68E2-4F1C-BE50-1A44AF67A142}" srcOrd="1" destOrd="0" presId="urn:microsoft.com/office/officeart/2008/layout/HorizontalMultiLevelHierarchy"/>
    <dgm:cxn modelId="{6ECADC49-805A-4C9C-A24B-542BFBC1869A}" type="presParOf" srcId="{48CD2C40-68E2-4F1C-BE50-1A44AF67A142}" destId="{8FD5A54E-48C3-483F-8B5D-BCCF1642E5DB}" srcOrd="0" destOrd="0" presId="urn:microsoft.com/office/officeart/2008/layout/HorizontalMultiLevelHierarchy"/>
    <dgm:cxn modelId="{D6FFB873-F52D-4713-B349-F18CFA831668}" type="presParOf" srcId="{48CD2C40-68E2-4F1C-BE50-1A44AF67A142}" destId="{A734A175-D3FE-4316-BCE3-8A4166EF77E7}" srcOrd="1" destOrd="0" presId="urn:microsoft.com/office/officeart/2008/layout/HorizontalMultiLevelHierarchy"/>
    <dgm:cxn modelId="{9E1B5D4A-B5C1-480A-AD66-7BBD0FA03267}" type="presParOf" srcId="{1DB516FB-1A61-4909-B8C6-2A0DDE95C7B2}" destId="{F445681F-2F80-414A-8EF9-4086816E5F0D}" srcOrd="2" destOrd="0" presId="urn:microsoft.com/office/officeart/2008/layout/HorizontalMultiLevelHierarchy"/>
    <dgm:cxn modelId="{53B185B6-9156-482A-A39C-7C077961CD6E}" type="presParOf" srcId="{F445681F-2F80-414A-8EF9-4086816E5F0D}" destId="{135A20C2-0618-436B-A90A-13CB5AECCA88}" srcOrd="0" destOrd="0" presId="urn:microsoft.com/office/officeart/2008/layout/HorizontalMultiLevelHierarchy"/>
    <dgm:cxn modelId="{0DABB986-C069-4E7D-9D75-F9E836FC2D17}" type="presParOf" srcId="{1DB516FB-1A61-4909-B8C6-2A0DDE95C7B2}" destId="{637FEEE2-301E-4737-8666-81467DAC1D1D}" srcOrd="3" destOrd="0" presId="urn:microsoft.com/office/officeart/2008/layout/HorizontalMultiLevelHierarchy"/>
    <dgm:cxn modelId="{DEFD734E-913D-499F-846F-ECC71398B37B}" type="presParOf" srcId="{637FEEE2-301E-4737-8666-81467DAC1D1D}" destId="{7ABCBDDC-E7E3-416B-BCA7-C96E0CC2C8FF}" srcOrd="0" destOrd="0" presId="urn:microsoft.com/office/officeart/2008/layout/HorizontalMultiLevelHierarchy"/>
    <dgm:cxn modelId="{D7E3C909-D400-46BA-8542-36354C24B4C2}" type="presParOf" srcId="{637FEEE2-301E-4737-8666-81467DAC1D1D}" destId="{C6E15F91-B3F3-4459-9BE3-954AF073D64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7BE3D2-1D46-4555-BF27-6E2105FDF382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3AF69A-A800-4F7E-94E8-02195D2B66D3}">
      <dgm:prSet phldrT="[Текст]" custT="1"/>
      <dgm:spPr/>
      <dgm:t>
        <a:bodyPr/>
        <a:lstStyle/>
        <a:p>
          <a:r>
            <a:rPr lang="ru-RU" sz="1200" b="1"/>
            <a:t>налоговые и неналоговые доходы в сумме 30373,5 тыс.рублей</a:t>
          </a:r>
        </a:p>
      </dgm:t>
    </dgm:pt>
    <dgm:pt modelId="{1588388E-A92D-46F4-A4B8-32FE92B04EBE}" type="parTrans" cxnId="{8FBFA2B0-8130-4777-A386-BBC67266ED17}">
      <dgm:prSet/>
      <dgm:spPr/>
      <dgm:t>
        <a:bodyPr/>
        <a:lstStyle/>
        <a:p>
          <a:endParaRPr lang="ru-RU" sz="1000"/>
        </a:p>
      </dgm:t>
    </dgm:pt>
    <dgm:pt modelId="{8198756A-F7B4-4C88-88D3-60DC622FF1D7}" type="sibTrans" cxnId="{8FBFA2B0-8130-4777-A386-BBC67266ED17}">
      <dgm:prSet/>
      <dgm:spPr/>
      <dgm:t>
        <a:bodyPr/>
        <a:lstStyle/>
        <a:p>
          <a:endParaRPr lang="ru-RU" sz="1000"/>
        </a:p>
      </dgm:t>
    </dgm:pt>
    <dgm:pt modelId="{04B39E62-948F-464A-878B-192374F1A97C}">
      <dgm:prSet phldrT="[Текст]" custT="1"/>
      <dgm:spPr/>
      <dgm:t>
        <a:bodyPr/>
        <a:lstStyle/>
        <a:p>
          <a:r>
            <a:rPr lang="ru-RU" sz="1000"/>
            <a:t>НДФЛ в сумме 14023,5 тыс.рублей</a:t>
          </a:r>
        </a:p>
      </dgm:t>
    </dgm:pt>
    <dgm:pt modelId="{0C9B38F9-69E0-42D3-966B-E0D20D946138}" type="parTrans" cxnId="{23102F18-5E22-44B9-8AF0-014DE100DD7F}">
      <dgm:prSet/>
      <dgm:spPr/>
      <dgm:t>
        <a:bodyPr/>
        <a:lstStyle/>
        <a:p>
          <a:endParaRPr lang="ru-RU" sz="1000"/>
        </a:p>
      </dgm:t>
    </dgm:pt>
    <dgm:pt modelId="{D03D75E2-2B56-4798-834D-9CC3B4D31A7D}" type="sibTrans" cxnId="{23102F18-5E22-44B9-8AF0-014DE100DD7F}">
      <dgm:prSet/>
      <dgm:spPr/>
      <dgm:t>
        <a:bodyPr/>
        <a:lstStyle/>
        <a:p>
          <a:endParaRPr lang="ru-RU" sz="1000"/>
        </a:p>
      </dgm:t>
    </dgm:pt>
    <dgm:pt modelId="{279C5F42-1363-40BD-8741-E8D7211EABEF}">
      <dgm:prSet phldrT="[Текст]" custT="1"/>
      <dgm:spPr/>
      <dgm:t>
        <a:bodyPr/>
        <a:lstStyle/>
        <a:p>
          <a:r>
            <a:rPr lang="ru-RU" sz="1000"/>
            <a:t>акцизы  по подакцизным товарам в сумме 11597,7 тыс.рублей</a:t>
          </a:r>
        </a:p>
      </dgm:t>
    </dgm:pt>
    <dgm:pt modelId="{46B2E784-5FD7-44D2-B0E4-98C318101280}" type="parTrans" cxnId="{30ACE8F0-7991-4AF7-90BB-F23C807907DD}">
      <dgm:prSet/>
      <dgm:spPr/>
      <dgm:t>
        <a:bodyPr/>
        <a:lstStyle/>
        <a:p>
          <a:endParaRPr lang="ru-RU" sz="1000"/>
        </a:p>
      </dgm:t>
    </dgm:pt>
    <dgm:pt modelId="{A8FB456E-9D6B-4F31-9E66-F826B1AA128F}" type="sibTrans" cxnId="{30ACE8F0-7991-4AF7-90BB-F23C807907DD}">
      <dgm:prSet/>
      <dgm:spPr/>
      <dgm:t>
        <a:bodyPr/>
        <a:lstStyle/>
        <a:p>
          <a:endParaRPr lang="ru-RU" sz="1000"/>
        </a:p>
      </dgm:t>
    </dgm:pt>
    <dgm:pt modelId="{5E6BC56E-32F7-4042-850D-AD396CCC5D13}">
      <dgm:prSet phldrT="[Текст]" custT="1"/>
      <dgm:spPr/>
      <dgm:t>
        <a:bodyPr/>
        <a:lstStyle/>
        <a:p>
          <a:r>
            <a:rPr lang="ru-RU" sz="1000"/>
            <a:t>безвозмездные поступления в сумме 155742,0 тыс.рублей </a:t>
          </a:r>
        </a:p>
      </dgm:t>
    </dgm:pt>
    <dgm:pt modelId="{A43E6DD6-DD38-435A-8E62-CF3DB5172E95}" type="parTrans" cxnId="{1872D26F-884D-4769-9661-829EC5BC8E70}">
      <dgm:prSet/>
      <dgm:spPr/>
      <dgm:t>
        <a:bodyPr/>
        <a:lstStyle/>
        <a:p>
          <a:endParaRPr lang="ru-RU" sz="1000"/>
        </a:p>
      </dgm:t>
    </dgm:pt>
    <dgm:pt modelId="{F4997E2C-B1E9-43B1-9D08-E4A8A948242D}" type="sibTrans" cxnId="{1872D26F-884D-4769-9661-829EC5BC8E70}">
      <dgm:prSet/>
      <dgm:spPr/>
      <dgm:t>
        <a:bodyPr/>
        <a:lstStyle/>
        <a:p>
          <a:endParaRPr lang="ru-RU" sz="1000"/>
        </a:p>
      </dgm:t>
    </dgm:pt>
    <dgm:pt modelId="{1246E1D3-A5FE-4A31-BB22-723CD19E1A51}">
      <dgm:prSet phldrT="[Текст]" custT="1"/>
      <dgm:spPr/>
      <dgm:t>
        <a:bodyPr/>
        <a:lstStyle/>
        <a:p>
          <a:r>
            <a:rPr lang="ru-RU" sz="1000"/>
            <a:t>арендная плата за земельные участки - 345,0 тыс.рублей</a:t>
          </a:r>
        </a:p>
      </dgm:t>
    </dgm:pt>
    <dgm:pt modelId="{A6FC2318-CF52-437D-A0D2-885538F39EF6}" type="parTrans" cxnId="{9761E37B-704D-4C88-A2E4-DF594E9484C4}">
      <dgm:prSet/>
      <dgm:spPr/>
      <dgm:t>
        <a:bodyPr/>
        <a:lstStyle/>
        <a:p>
          <a:endParaRPr lang="ru-RU" sz="1000"/>
        </a:p>
      </dgm:t>
    </dgm:pt>
    <dgm:pt modelId="{4FB50801-3468-4213-A807-DC0F3472809E}" type="sibTrans" cxnId="{9761E37B-704D-4C88-A2E4-DF594E9484C4}">
      <dgm:prSet/>
      <dgm:spPr/>
      <dgm:t>
        <a:bodyPr/>
        <a:lstStyle/>
        <a:p>
          <a:endParaRPr lang="ru-RU" sz="1000"/>
        </a:p>
      </dgm:t>
    </dgm:pt>
    <dgm:pt modelId="{650ACDF0-3D24-469B-A82D-FA9EC3564278}">
      <dgm:prSet custT="1"/>
      <dgm:spPr/>
      <dgm:t>
        <a:bodyPr/>
        <a:lstStyle/>
        <a:p>
          <a:r>
            <a:rPr lang="ru-RU" sz="1000"/>
            <a:t> Налоги на имущество в сумме 2461,1 тыс.рублей</a:t>
          </a:r>
        </a:p>
      </dgm:t>
    </dgm:pt>
    <dgm:pt modelId="{745AFA35-07A1-4484-ABA4-46FFA809C9C0}" type="parTrans" cxnId="{8A9C4FF3-4832-4E37-B85C-945D4F3FCDE5}">
      <dgm:prSet/>
      <dgm:spPr/>
      <dgm:t>
        <a:bodyPr/>
        <a:lstStyle/>
        <a:p>
          <a:endParaRPr lang="ru-RU" sz="1000"/>
        </a:p>
      </dgm:t>
    </dgm:pt>
    <dgm:pt modelId="{BA5551FE-B741-4CBD-8C04-7782BED4F2AF}" type="sibTrans" cxnId="{8A9C4FF3-4832-4E37-B85C-945D4F3FCDE5}">
      <dgm:prSet/>
      <dgm:spPr/>
      <dgm:t>
        <a:bodyPr/>
        <a:lstStyle/>
        <a:p>
          <a:endParaRPr lang="ru-RU" sz="1000"/>
        </a:p>
      </dgm:t>
    </dgm:pt>
    <dgm:pt modelId="{D2EFAB02-0BA8-4E9E-AFC9-2DAF2A7C9C67}">
      <dgm:prSet custT="1"/>
      <dgm:spPr/>
      <dgm:t>
        <a:bodyPr/>
        <a:lstStyle/>
        <a:p>
          <a:r>
            <a:rPr lang="ru-RU" sz="1000"/>
            <a:t>ширафы, санкции, возмещение ущерба 1368,0 тыс.рублей </a:t>
          </a:r>
        </a:p>
      </dgm:t>
    </dgm:pt>
    <dgm:pt modelId="{51A9983D-815F-4C88-99F4-55A45693CCA1}" type="parTrans" cxnId="{0B9E2319-8CC6-44B7-A3B8-6AB842466D40}">
      <dgm:prSet/>
      <dgm:spPr/>
      <dgm:t>
        <a:bodyPr/>
        <a:lstStyle/>
        <a:p>
          <a:endParaRPr lang="ru-RU" sz="1000"/>
        </a:p>
      </dgm:t>
    </dgm:pt>
    <dgm:pt modelId="{7FE97658-86CE-472B-8774-A4DC8E12D5CD}" type="sibTrans" cxnId="{0B9E2319-8CC6-44B7-A3B8-6AB842466D40}">
      <dgm:prSet/>
      <dgm:spPr/>
      <dgm:t>
        <a:bodyPr/>
        <a:lstStyle/>
        <a:p>
          <a:endParaRPr lang="ru-RU" sz="1000"/>
        </a:p>
      </dgm:t>
    </dgm:pt>
    <dgm:pt modelId="{23BC4D06-67F4-4320-93F8-420BA04934C9}">
      <dgm:prSet custT="1"/>
      <dgm:spPr/>
      <dgm:t>
        <a:bodyPr/>
        <a:lstStyle/>
        <a:p>
          <a:r>
            <a:rPr lang="ru-RU" sz="1000"/>
            <a:t>Доходы от продажи материальных и нематериальных активов -237,3 тыс.рублей</a:t>
          </a:r>
        </a:p>
      </dgm:t>
    </dgm:pt>
    <dgm:pt modelId="{E5A54E38-1F98-4F8A-ADC3-8C23AEA5F285}" type="parTrans" cxnId="{14F0A4FD-3143-4A4A-BB3A-D5B3C799FCE7}">
      <dgm:prSet/>
      <dgm:spPr/>
      <dgm:t>
        <a:bodyPr/>
        <a:lstStyle/>
        <a:p>
          <a:endParaRPr lang="ru-RU" sz="1000"/>
        </a:p>
      </dgm:t>
    </dgm:pt>
    <dgm:pt modelId="{00B61CA7-F577-4808-9868-C09614ED8182}" type="sibTrans" cxnId="{14F0A4FD-3143-4A4A-BB3A-D5B3C799FCE7}">
      <dgm:prSet/>
      <dgm:spPr/>
      <dgm:t>
        <a:bodyPr/>
        <a:lstStyle/>
        <a:p>
          <a:endParaRPr lang="ru-RU" sz="1000"/>
        </a:p>
      </dgm:t>
    </dgm:pt>
    <dgm:pt modelId="{8F079C36-F1E8-45B9-B1F0-2C7737186268}" type="pres">
      <dgm:prSet presAssocID="{8A7BE3D2-1D46-4555-BF27-6E2105FDF38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D8BF65B-033A-4EEF-B31C-AA2ACD50DE7D}" type="pres">
      <dgm:prSet presAssocID="{5F3AF69A-A800-4F7E-94E8-02195D2B66D3}" presName="centerShape" presStyleLbl="node0" presStyleIdx="0" presStyleCnt="1"/>
      <dgm:spPr/>
    </dgm:pt>
    <dgm:pt modelId="{9199DF6B-8289-44AE-AEA9-C5BFE135CD65}" type="pres">
      <dgm:prSet presAssocID="{0C9B38F9-69E0-42D3-966B-E0D20D946138}" presName="parTrans" presStyleLbl="bgSibTrans2D1" presStyleIdx="0" presStyleCnt="7"/>
      <dgm:spPr/>
    </dgm:pt>
    <dgm:pt modelId="{F60F2672-E440-434F-B4E1-A767493A254A}" type="pres">
      <dgm:prSet presAssocID="{04B39E62-948F-464A-878B-192374F1A97C}" presName="node" presStyleLbl="node1" presStyleIdx="0" presStyleCnt="7" custScaleY="154517">
        <dgm:presLayoutVars>
          <dgm:bulletEnabled val="1"/>
        </dgm:presLayoutVars>
      </dgm:prSet>
      <dgm:spPr/>
    </dgm:pt>
    <dgm:pt modelId="{9AF90344-2CC6-437F-ACF6-05A19090F419}" type="pres">
      <dgm:prSet presAssocID="{46B2E784-5FD7-44D2-B0E4-98C318101280}" presName="parTrans" presStyleLbl="bgSibTrans2D1" presStyleIdx="1" presStyleCnt="7"/>
      <dgm:spPr/>
    </dgm:pt>
    <dgm:pt modelId="{7FD3A710-A9D5-4881-9658-8F6A9AA70EF0}" type="pres">
      <dgm:prSet presAssocID="{279C5F42-1363-40BD-8741-E8D7211EABEF}" presName="node" presStyleLbl="node1" presStyleIdx="1" presStyleCnt="7" custScaleX="120066">
        <dgm:presLayoutVars>
          <dgm:bulletEnabled val="1"/>
        </dgm:presLayoutVars>
      </dgm:prSet>
      <dgm:spPr/>
    </dgm:pt>
    <dgm:pt modelId="{7E865448-AB5A-431A-ABBF-122BA6A1BCF2}" type="pres">
      <dgm:prSet presAssocID="{A43E6DD6-DD38-435A-8E62-CF3DB5172E95}" presName="parTrans" presStyleLbl="bgSibTrans2D1" presStyleIdx="2" presStyleCnt="7" custLinFactNeighborX="8582" custLinFactNeighborY="-2458"/>
      <dgm:spPr/>
    </dgm:pt>
    <dgm:pt modelId="{015B5257-B101-44B7-9403-524BB364D373}" type="pres">
      <dgm:prSet presAssocID="{5E6BC56E-32F7-4042-850D-AD396CCC5D13}" presName="node" presStyleLbl="node1" presStyleIdx="2" presStyleCnt="7" custScaleX="156228" custScaleY="150065" custRadScaleRad="102581" custRadScaleInc="-4166">
        <dgm:presLayoutVars>
          <dgm:bulletEnabled val="1"/>
        </dgm:presLayoutVars>
      </dgm:prSet>
      <dgm:spPr/>
    </dgm:pt>
    <dgm:pt modelId="{7B492107-046D-4218-8044-7B97F2E344B4}" type="pres">
      <dgm:prSet presAssocID="{A6FC2318-CF52-437D-A0D2-885538F39EF6}" presName="parTrans" presStyleLbl="bgSibTrans2D1" presStyleIdx="3" presStyleCnt="7"/>
      <dgm:spPr/>
    </dgm:pt>
    <dgm:pt modelId="{41C5F30C-31DF-4BBE-AA71-2DE065F9D672}" type="pres">
      <dgm:prSet presAssocID="{1246E1D3-A5FE-4A31-BB22-723CD19E1A51}" presName="node" presStyleLbl="node1" presStyleIdx="3" presStyleCnt="7" custScaleY="209824" custRadScaleRad="100126" custRadScaleInc="1838">
        <dgm:presLayoutVars>
          <dgm:bulletEnabled val="1"/>
        </dgm:presLayoutVars>
      </dgm:prSet>
      <dgm:spPr/>
    </dgm:pt>
    <dgm:pt modelId="{EBD4A0EE-3592-437D-96AE-1DFB639149E3}" type="pres">
      <dgm:prSet presAssocID="{745AFA35-07A1-4484-ABA4-46FFA809C9C0}" presName="parTrans" presStyleLbl="bgSibTrans2D1" presStyleIdx="4" presStyleCnt="7"/>
      <dgm:spPr/>
    </dgm:pt>
    <dgm:pt modelId="{409EB30A-B8F7-45A6-AC08-8C0709C18A33}" type="pres">
      <dgm:prSet presAssocID="{650ACDF0-3D24-469B-A82D-FA9EC3564278}" presName="node" presStyleLbl="node1" presStyleIdx="4" presStyleCnt="7" custScaleX="124206" custScaleY="140180">
        <dgm:presLayoutVars>
          <dgm:bulletEnabled val="1"/>
        </dgm:presLayoutVars>
      </dgm:prSet>
      <dgm:spPr/>
    </dgm:pt>
    <dgm:pt modelId="{379917CB-15AE-48BA-9989-0272755FBE39}" type="pres">
      <dgm:prSet presAssocID="{51A9983D-815F-4C88-99F4-55A45693CCA1}" presName="parTrans" presStyleLbl="bgSibTrans2D1" presStyleIdx="5" presStyleCnt="7"/>
      <dgm:spPr/>
    </dgm:pt>
    <dgm:pt modelId="{416F8525-1DDE-4C11-9503-A1DA4CD533AB}" type="pres">
      <dgm:prSet presAssocID="{D2EFAB02-0BA8-4E9E-AFC9-2DAF2A7C9C67}" presName="node" presStyleLbl="node1" presStyleIdx="5" presStyleCnt="7" custScaleX="130073">
        <dgm:presLayoutVars>
          <dgm:bulletEnabled val="1"/>
        </dgm:presLayoutVars>
      </dgm:prSet>
      <dgm:spPr/>
    </dgm:pt>
    <dgm:pt modelId="{561C2542-7DFB-4409-B407-620F6469487F}" type="pres">
      <dgm:prSet presAssocID="{E5A54E38-1F98-4F8A-ADC3-8C23AEA5F285}" presName="parTrans" presStyleLbl="bgSibTrans2D1" presStyleIdx="6" presStyleCnt="7"/>
      <dgm:spPr/>
    </dgm:pt>
    <dgm:pt modelId="{505C06C9-D218-40E8-A6BE-3D12BCF09AE1}" type="pres">
      <dgm:prSet presAssocID="{23BC4D06-67F4-4320-93F8-420BA04934C9}" presName="node" presStyleLbl="node1" presStyleIdx="6" presStyleCnt="7" custScaleY="184537">
        <dgm:presLayoutVars>
          <dgm:bulletEnabled val="1"/>
        </dgm:presLayoutVars>
      </dgm:prSet>
      <dgm:spPr/>
    </dgm:pt>
  </dgm:ptLst>
  <dgm:cxnLst>
    <dgm:cxn modelId="{F0CD6402-24EA-4D84-87F2-6CC134C78568}" type="presOf" srcId="{650ACDF0-3D24-469B-A82D-FA9EC3564278}" destId="{409EB30A-B8F7-45A6-AC08-8C0709C18A33}" srcOrd="0" destOrd="0" presId="urn:microsoft.com/office/officeart/2005/8/layout/radial4"/>
    <dgm:cxn modelId="{3CA60C07-44F5-4BAF-8FBD-EBDF4F8CAF0D}" type="presOf" srcId="{5E6BC56E-32F7-4042-850D-AD396CCC5D13}" destId="{015B5257-B101-44B7-9403-524BB364D373}" srcOrd="0" destOrd="0" presId="urn:microsoft.com/office/officeart/2005/8/layout/radial4"/>
    <dgm:cxn modelId="{2EBB0F0D-1F3A-4434-B0A0-B7D1F029BDED}" type="presOf" srcId="{D2EFAB02-0BA8-4E9E-AFC9-2DAF2A7C9C67}" destId="{416F8525-1DDE-4C11-9503-A1DA4CD533AB}" srcOrd="0" destOrd="0" presId="urn:microsoft.com/office/officeart/2005/8/layout/radial4"/>
    <dgm:cxn modelId="{09FEA916-C9D3-464D-9EEC-DF5BE714C5B7}" type="presOf" srcId="{1246E1D3-A5FE-4A31-BB22-723CD19E1A51}" destId="{41C5F30C-31DF-4BBE-AA71-2DE065F9D672}" srcOrd="0" destOrd="0" presId="urn:microsoft.com/office/officeart/2005/8/layout/radial4"/>
    <dgm:cxn modelId="{23102F18-5E22-44B9-8AF0-014DE100DD7F}" srcId="{5F3AF69A-A800-4F7E-94E8-02195D2B66D3}" destId="{04B39E62-948F-464A-878B-192374F1A97C}" srcOrd="0" destOrd="0" parTransId="{0C9B38F9-69E0-42D3-966B-E0D20D946138}" sibTransId="{D03D75E2-2B56-4798-834D-9CC3B4D31A7D}"/>
    <dgm:cxn modelId="{0B9E2319-8CC6-44B7-A3B8-6AB842466D40}" srcId="{5F3AF69A-A800-4F7E-94E8-02195D2B66D3}" destId="{D2EFAB02-0BA8-4E9E-AFC9-2DAF2A7C9C67}" srcOrd="5" destOrd="0" parTransId="{51A9983D-815F-4C88-99F4-55A45693CCA1}" sibTransId="{7FE97658-86CE-472B-8774-A4DC8E12D5CD}"/>
    <dgm:cxn modelId="{03A1122D-21A1-4688-9F9B-C760D356C08D}" type="presOf" srcId="{E5A54E38-1F98-4F8A-ADC3-8C23AEA5F285}" destId="{561C2542-7DFB-4409-B407-620F6469487F}" srcOrd="0" destOrd="0" presId="urn:microsoft.com/office/officeart/2005/8/layout/radial4"/>
    <dgm:cxn modelId="{82CB1D64-D753-4762-BD78-AD656B8DC853}" type="presOf" srcId="{51A9983D-815F-4C88-99F4-55A45693CCA1}" destId="{379917CB-15AE-48BA-9989-0272755FBE39}" srcOrd="0" destOrd="0" presId="urn:microsoft.com/office/officeart/2005/8/layout/radial4"/>
    <dgm:cxn modelId="{1872D26F-884D-4769-9661-829EC5BC8E70}" srcId="{5F3AF69A-A800-4F7E-94E8-02195D2B66D3}" destId="{5E6BC56E-32F7-4042-850D-AD396CCC5D13}" srcOrd="2" destOrd="0" parTransId="{A43E6DD6-DD38-435A-8E62-CF3DB5172E95}" sibTransId="{F4997E2C-B1E9-43B1-9D08-E4A8A948242D}"/>
    <dgm:cxn modelId="{54028B58-6B98-4854-9C25-6DF27B33DF81}" type="presOf" srcId="{A43E6DD6-DD38-435A-8E62-CF3DB5172E95}" destId="{7E865448-AB5A-431A-ABBF-122BA6A1BCF2}" srcOrd="0" destOrd="0" presId="urn:microsoft.com/office/officeart/2005/8/layout/radial4"/>
    <dgm:cxn modelId="{9761E37B-704D-4C88-A2E4-DF594E9484C4}" srcId="{5F3AF69A-A800-4F7E-94E8-02195D2B66D3}" destId="{1246E1D3-A5FE-4A31-BB22-723CD19E1A51}" srcOrd="3" destOrd="0" parTransId="{A6FC2318-CF52-437D-A0D2-885538F39EF6}" sibTransId="{4FB50801-3468-4213-A807-DC0F3472809E}"/>
    <dgm:cxn modelId="{89BAC67F-B5F8-4CAC-AF55-6EFB8B54F8CF}" type="presOf" srcId="{23BC4D06-67F4-4320-93F8-420BA04934C9}" destId="{505C06C9-D218-40E8-A6BE-3D12BCF09AE1}" srcOrd="0" destOrd="0" presId="urn:microsoft.com/office/officeart/2005/8/layout/radial4"/>
    <dgm:cxn modelId="{01867B9E-0068-440E-BE69-C07306B00612}" type="presOf" srcId="{0C9B38F9-69E0-42D3-966B-E0D20D946138}" destId="{9199DF6B-8289-44AE-AEA9-C5BFE135CD65}" srcOrd="0" destOrd="0" presId="urn:microsoft.com/office/officeart/2005/8/layout/radial4"/>
    <dgm:cxn modelId="{48AD87A6-60E1-4397-B866-9D23B39FF47E}" type="presOf" srcId="{5F3AF69A-A800-4F7E-94E8-02195D2B66D3}" destId="{3D8BF65B-033A-4EEF-B31C-AA2ACD50DE7D}" srcOrd="0" destOrd="0" presId="urn:microsoft.com/office/officeart/2005/8/layout/radial4"/>
    <dgm:cxn modelId="{8FBFA2B0-8130-4777-A386-BBC67266ED17}" srcId="{8A7BE3D2-1D46-4555-BF27-6E2105FDF382}" destId="{5F3AF69A-A800-4F7E-94E8-02195D2B66D3}" srcOrd="0" destOrd="0" parTransId="{1588388E-A92D-46F4-A4B8-32FE92B04EBE}" sibTransId="{8198756A-F7B4-4C88-88D3-60DC622FF1D7}"/>
    <dgm:cxn modelId="{66420EB9-608F-4C09-8FB0-AE0E3DE4B09E}" type="presOf" srcId="{279C5F42-1363-40BD-8741-E8D7211EABEF}" destId="{7FD3A710-A9D5-4881-9658-8F6A9AA70EF0}" srcOrd="0" destOrd="0" presId="urn:microsoft.com/office/officeart/2005/8/layout/radial4"/>
    <dgm:cxn modelId="{769D20CF-75DD-427F-B8E9-A2A3D3CD048E}" type="presOf" srcId="{04B39E62-948F-464A-878B-192374F1A97C}" destId="{F60F2672-E440-434F-B4E1-A767493A254A}" srcOrd="0" destOrd="0" presId="urn:microsoft.com/office/officeart/2005/8/layout/radial4"/>
    <dgm:cxn modelId="{69DA5BE5-6D68-4480-9662-BD1B8B2EC75B}" type="presOf" srcId="{A6FC2318-CF52-437D-A0D2-885538F39EF6}" destId="{7B492107-046D-4218-8044-7B97F2E344B4}" srcOrd="0" destOrd="0" presId="urn:microsoft.com/office/officeart/2005/8/layout/radial4"/>
    <dgm:cxn modelId="{718915EA-8CDA-421A-8A23-ED35C69FAAA3}" type="presOf" srcId="{745AFA35-07A1-4484-ABA4-46FFA809C9C0}" destId="{EBD4A0EE-3592-437D-96AE-1DFB639149E3}" srcOrd="0" destOrd="0" presId="urn:microsoft.com/office/officeart/2005/8/layout/radial4"/>
    <dgm:cxn modelId="{400FBFED-2EBD-4BE2-8B89-35A1A60DFEBF}" type="presOf" srcId="{46B2E784-5FD7-44D2-B0E4-98C318101280}" destId="{9AF90344-2CC6-437F-ACF6-05A19090F419}" srcOrd="0" destOrd="0" presId="urn:microsoft.com/office/officeart/2005/8/layout/radial4"/>
    <dgm:cxn modelId="{30ACE8F0-7991-4AF7-90BB-F23C807907DD}" srcId="{5F3AF69A-A800-4F7E-94E8-02195D2B66D3}" destId="{279C5F42-1363-40BD-8741-E8D7211EABEF}" srcOrd="1" destOrd="0" parTransId="{46B2E784-5FD7-44D2-B0E4-98C318101280}" sibTransId="{A8FB456E-9D6B-4F31-9E66-F826B1AA128F}"/>
    <dgm:cxn modelId="{79EEA8F2-87B1-4DF8-8E00-0ABA16D6A198}" type="presOf" srcId="{8A7BE3D2-1D46-4555-BF27-6E2105FDF382}" destId="{8F079C36-F1E8-45B9-B1F0-2C7737186268}" srcOrd="0" destOrd="0" presId="urn:microsoft.com/office/officeart/2005/8/layout/radial4"/>
    <dgm:cxn modelId="{8A9C4FF3-4832-4E37-B85C-945D4F3FCDE5}" srcId="{5F3AF69A-A800-4F7E-94E8-02195D2B66D3}" destId="{650ACDF0-3D24-469B-A82D-FA9EC3564278}" srcOrd="4" destOrd="0" parTransId="{745AFA35-07A1-4484-ABA4-46FFA809C9C0}" sibTransId="{BA5551FE-B741-4CBD-8C04-7782BED4F2AF}"/>
    <dgm:cxn modelId="{14F0A4FD-3143-4A4A-BB3A-D5B3C799FCE7}" srcId="{5F3AF69A-A800-4F7E-94E8-02195D2B66D3}" destId="{23BC4D06-67F4-4320-93F8-420BA04934C9}" srcOrd="6" destOrd="0" parTransId="{E5A54E38-1F98-4F8A-ADC3-8C23AEA5F285}" sibTransId="{00B61CA7-F577-4808-9868-C09614ED8182}"/>
    <dgm:cxn modelId="{05473840-73D3-4EF7-8008-2695F0312A1F}" type="presParOf" srcId="{8F079C36-F1E8-45B9-B1F0-2C7737186268}" destId="{3D8BF65B-033A-4EEF-B31C-AA2ACD50DE7D}" srcOrd="0" destOrd="0" presId="urn:microsoft.com/office/officeart/2005/8/layout/radial4"/>
    <dgm:cxn modelId="{8D67185F-1563-4DC4-8840-B747153B746B}" type="presParOf" srcId="{8F079C36-F1E8-45B9-B1F0-2C7737186268}" destId="{9199DF6B-8289-44AE-AEA9-C5BFE135CD65}" srcOrd="1" destOrd="0" presId="urn:microsoft.com/office/officeart/2005/8/layout/radial4"/>
    <dgm:cxn modelId="{157A5447-0E79-4B61-B26D-46D3182CB3C8}" type="presParOf" srcId="{8F079C36-F1E8-45B9-B1F0-2C7737186268}" destId="{F60F2672-E440-434F-B4E1-A767493A254A}" srcOrd="2" destOrd="0" presId="urn:microsoft.com/office/officeart/2005/8/layout/radial4"/>
    <dgm:cxn modelId="{7180E41A-BD1D-44DD-8979-26DAEDC38EBA}" type="presParOf" srcId="{8F079C36-F1E8-45B9-B1F0-2C7737186268}" destId="{9AF90344-2CC6-437F-ACF6-05A19090F419}" srcOrd="3" destOrd="0" presId="urn:microsoft.com/office/officeart/2005/8/layout/radial4"/>
    <dgm:cxn modelId="{6B3E4A66-AEE5-45A7-9D03-73F16F01B7EA}" type="presParOf" srcId="{8F079C36-F1E8-45B9-B1F0-2C7737186268}" destId="{7FD3A710-A9D5-4881-9658-8F6A9AA70EF0}" srcOrd="4" destOrd="0" presId="urn:microsoft.com/office/officeart/2005/8/layout/radial4"/>
    <dgm:cxn modelId="{EB80E8AF-BDEC-4386-BADC-608245572E83}" type="presParOf" srcId="{8F079C36-F1E8-45B9-B1F0-2C7737186268}" destId="{7E865448-AB5A-431A-ABBF-122BA6A1BCF2}" srcOrd="5" destOrd="0" presId="urn:microsoft.com/office/officeart/2005/8/layout/radial4"/>
    <dgm:cxn modelId="{E2A9A2DF-29C9-4DD8-87ED-F9BB66CAD179}" type="presParOf" srcId="{8F079C36-F1E8-45B9-B1F0-2C7737186268}" destId="{015B5257-B101-44B7-9403-524BB364D373}" srcOrd="6" destOrd="0" presId="urn:microsoft.com/office/officeart/2005/8/layout/radial4"/>
    <dgm:cxn modelId="{9196412F-04B2-456A-B3D6-90B7C00170F5}" type="presParOf" srcId="{8F079C36-F1E8-45B9-B1F0-2C7737186268}" destId="{7B492107-046D-4218-8044-7B97F2E344B4}" srcOrd="7" destOrd="0" presId="urn:microsoft.com/office/officeart/2005/8/layout/radial4"/>
    <dgm:cxn modelId="{7452D7A6-1415-42B8-A236-B72C95102D5A}" type="presParOf" srcId="{8F079C36-F1E8-45B9-B1F0-2C7737186268}" destId="{41C5F30C-31DF-4BBE-AA71-2DE065F9D672}" srcOrd="8" destOrd="0" presId="urn:microsoft.com/office/officeart/2005/8/layout/radial4"/>
    <dgm:cxn modelId="{6F9AD2FA-E6A8-46A8-986F-089E072E4DCD}" type="presParOf" srcId="{8F079C36-F1E8-45B9-B1F0-2C7737186268}" destId="{EBD4A0EE-3592-437D-96AE-1DFB639149E3}" srcOrd="9" destOrd="0" presId="urn:microsoft.com/office/officeart/2005/8/layout/radial4"/>
    <dgm:cxn modelId="{F4BE8E88-8EB7-4484-9030-3DCB755B4134}" type="presParOf" srcId="{8F079C36-F1E8-45B9-B1F0-2C7737186268}" destId="{409EB30A-B8F7-45A6-AC08-8C0709C18A33}" srcOrd="10" destOrd="0" presId="urn:microsoft.com/office/officeart/2005/8/layout/radial4"/>
    <dgm:cxn modelId="{68FE921D-B7A9-4382-A6C8-B93EA8E0569A}" type="presParOf" srcId="{8F079C36-F1E8-45B9-B1F0-2C7737186268}" destId="{379917CB-15AE-48BA-9989-0272755FBE39}" srcOrd="11" destOrd="0" presId="urn:microsoft.com/office/officeart/2005/8/layout/radial4"/>
    <dgm:cxn modelId="{283CCFEA-3911-473F-936C-4159231BE6B3}" type="presParOf" srcId="{8F079C36-F1E8-45B9-B1F0-2C7737186268}" destId="{416F8525-1DDE-4C11-9503-A1DA4CD533AB}" srcOrd="12" destOrd="0" presId="urn:microsoft.com/office/officeart/2005/8/layout/radial4"/>
    <dgm:cxn modelId="{6F0B5259-AFEE-492A-ADF7-BE5FC61217D9}" type="presParOf" srcId="{8F079C36-F1E8-45B9-B1F0-2C7737186268}" destId="{561C2542-7DFB-4409-B407-620F6469487F}" srcOrd="13" destOrd="0" presId="urn:microsoft.com/office/officeart/2005/8/layout/radial4"/>
    <dgm:cxn modelId="{F28C2C0C-F90D-4B22-971F-B4FA776D6C9B}" type="presParOf" srcId="{8F079C36-F1E8-45B9-B1F0-2C7737186268}" destId="{505C06C9-D218-40E8-A6BE-3D12BCF09AE1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9CABD9-EEC0-4D16-92D5-C8CC1B77B26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</dgm:pt>
    <dgm:pt modelId="{EF1B9AF2-3D0B-4BF2-A1C9-B83215A62C2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«Общегосударственные вопросы» расходы составили 10632,7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тыс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. рублей или 55,2 % годового назначения</a:t>
          </a:r>
        </a:p>
      </dgm:t>
    </dgm:pt>
    <dgm:pt modelId="{FD011FA8-6218-469B-82F5-9E736D3D6F10}" type="parTrans" cxnId="{B5553BDE-2DD0-4AFC-9FB0-58B4063B5ED7}">
      <dgm:prSet/>
      <dgm:spPr/>
      <dgm:t>
        <a:bodyPr/>
        <a:lstStyle/>
        <a:p>
          <a:endParaRPr lang="ru-RU"/>
        </a:p>
      </dgm:t>
    </dgm:pt>
    <dgm:pt modelId="{CD0D621C-8B7F-4EEC-8E06-EF321AC36FCB}" type="sibTrans" cxnId="{B5553BDE-2DD0-4AFC-9FB0-58B4063B5ED7}">
      <dgm:prSet/>
      <dgm:spPr/>
      <dgm:t>
        <a:bodyPr/>
        <a:lstStyle/>
        <a:p>
          <a:endParaRPr lang="ru-RU"/>
        </a:p>
      </dgm:t>
    </dgm:pt>
    <dgm:pt modelId="{135A46C6-8176-4C0E-9758-617A33EA6B1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оборона» кассовый расход составил 404,9 тыс. рублей или  66,2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годового назначения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4F2D94-E2FC-4683-AF83-D46E49010C73}" type="parTrans" cxnId="{48D21BAE-1E9F-4C5E-89C4-B7FE2BC4E637}">
      <dgm:prSet/>
      <dgm:spPr/>
      <dgm:t>
        <a:bodyPr/>
        <a:lstStyle/>
        <a:p>
          <a:endParaRPr lang="ru-RU"/>
        </a:p>
      </dgm:t>
    </dgm:pt>
    <dgm:pt modelId="{F2943167-0E19-49CE-A779-9420DEC76A0F}" type="sibTrans" cxnId="{48D21BAE-1E9F-4C5E-89C4-B7FE2BC4E637}">
      <dgm:prSet/>
      <dgm:spPr/>
      <dgm:t>
        <a:bodyPr/>
        <a:lstStyle/>
        <a:p>
          <a:endParaRPr lang="ru-RU"/>
        </a:p>
      </dgm:t>
    </dgm:pt>
    <dgm:pt modelId="{470B4185-BAAE-4CE7-87C6-65C19F612A6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безопасность и правоохранительная деятельность» расходы составили 473,9 тыс. рублей, что составляет 56,8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CF3F9DA8-0DBA-4BBD-B19B-4869C11D17BF}" type="parTrans" cxnId="{DF768C34-5128-4831-8B71-3C8E5157AFA8}">
      <dgm:prSet/>
      <dgm:spPr/>
      <dgm:t>
        <a:bodyPr/>
        <a:lstStyle/>
        <a:p>
          <a:endParaRPr lang="ru-RU"/>
        </a:p>
      </dgm:t>
    </dgm:pt>
    <dgm:pt modelId="{66F31B59-EEB6-4311-90D8-A04AC158DA05}" type="sibTrans" cxnId="{DF768C34-5128-4831-8B71-3C8E5157AFA8}">
      <dgm:prSet/>
      <dgm:spPr/>
      <dgm:t>
        <a:bodyPr/>
        <a:lstStyle/>
        <a:p>
          <a:endParaRPr lang="ru-RU"/>
        </a:p>
      </dgm:t>
    </dgm:pt>
    <dgm:pt modelId="{353595DD-05E0-4FE3-B864-29AF6E97AC5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«Средства массовой информации» кассовый расход составил 134,9 тыс. рублей или 58,4 % годового назначения.</a:t>
          </a:r>
        </a:p>
      </dgm:t>
    </dgm:pt>
    <dgm:pt modelId="{1BA5F5E4-9D62-46FD-B6C1-0129AB7EAEA6}" type="parTrans" cxnId="{BCD34299-703F-4B34-888E-FA8EB61AC91B}">
      <dgm:prSet/>
      <dgm:spPr/>
      <dgm:t>
        <a:bodyPr/>
        <a:lstStyle/>
        <a:p>
          <a:endParaRPr lang="ru-RU"/>
        </a:p>
      </dgm:t>
    </dgm:pt>
    <dgm:pt modelId="{7144D14F-44EB-44EC-9CD3-FB82DF665A08}" type="sibTrans" cxnId="{BCD34299-703F-4B34-888E-FA8EB61AC91B}">
      <dgm:prSet/>
      <dgm:spPr/>
      <dgm:t>
        <a:bodyPr/>
        <a:lstStyle/>
        <a:p>
          <a:endParaRPr lang="ru-RU"/>
        </a:p>
      </dgm:t>
    </dgm:pt>
    <dgm:pt modelId="{7A936A7B-F85C-49D8-912E-5F6BE03BEA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экономика» исполнение составило 38732,4 тыс. рублей или 22,5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назначения.</a:t>
          </a:r>
        </a:p>
      </dgm:t>
    </dgm:pt>
    <dgm:pt modelId="{9620715E-5B94-4995-B87C-EF883CF47426}" type="parTrans" cxnId="{FCE83872-A006-4F0C-9E12-D70558320BE7}">
      <dgm:prSet/>
      <dgm:spPr/>
      <dgm:t>
        <a:bodyPr/>
        <a:lstStyle/>
        <a:p>
          <a:endParaRPr lang="ru-RU"/>
        </a:p>
      </dgm:t>
    </dgm:pt>
    <dgm:pt modelId="{FF4B6EC5-4971-4F3D-A32D-DD887B6890F7}" type="sibTrans" cxnId="{FCE83872-A006-4F0C-9E12-D70558320BE7}">
      <dgm:prSet/>
      <dgm:spPr/>
      <dgm:t>
        <a:bodyPr/>
        <a:lstStyle/>
        <a:p>
          <a:endParaRPr lang="ru-RU"/>
        </a:p>
      </dgm:t>
    </dgm:pt>
    <dgm:pt modelId="{80CC8950-555D-43B0-A308-2EBA35DE51A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«Жилищно-коммунальное хозяйство»  кассовый расход  за полугодие  составил 139061,7 тыс. рублей, что составляет 33,4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46D9DAF7-D534-4E5D-A8DD-A309E734F357}" type="parTrans" cxnId="{5B3E6B6A-5537-49CB-9591-05B1931F08E1}">
      <dgm:prSet/>
      <dgm:spPr/>
      <dgm:t>
        <a:bodyPr/>
        <a:lstStyle/>
        <a:p>
          <a:endParaRPr lang="ru-RU"/>
        </a:p>
      </dgm:t>
    </dgm:pt>
    <dgm:pt modelId="{2EA84272-E336-4869-A109-87BD639F55BD}" type="sibTrans" cxnId="{5B3E6B6A-5537-49CB-9591-05B1931F08E1}">
      <dgm:prSet/>
      <dgm:spPr/>
      <dgm:t>
        <a:bodyPr/>
        <a:lstStyle/>
        <a:p>
          <a:endParaRPr lang="ru-RU"/>
        </a:p>
      </dgm:t>
    </dgm:pt>
    <dgm:pt modelId="{CC8F4703-5000-4113-AD31-B03ACD68647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«Благоустройство» исполнение бюджета  составило 21707,8 тыс. рублей или 53,8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9605C99B-EDE5-4F3A-B59E-7374F5E3AE1D}" type="parTrans" cxnId="{26DAB5BA-1F7E-41EC-80B9-D888C5F98962}">
      <dgm:prSet/>
      <dgm:spPr/>
      <dgm:t>
        <a:bodyPr/>
        <a:lstStyle/>
        <a:p>
          <a:endParaRPr lang="ru-RU"/>
        </a:p>
      </dgm:t>
    </dgm:pt>
    <dgm:pt modelId="{9BA9E1BF-CB4B-4F07-B73E-CA4E6A507508}" type="sibTrans" cxnId="{26DAB5BA-1F7E-41EC-80B9-D888C5F98962}">
      <dgm:prSet/>
      <dgm:spPr/>
      <dgm:t>
        <a:bodyPr/>
        <a:lstStyle/>
        <a:p>
          <a:endParaRPr lang="ru-RU"/>
        </a:p>
      </dgm:t>
    </dgm:pt>
    <dgm:pt modelId="{4765BF2A-C655-4AF0-BAC5-D35946F5F39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«Культура» исполнение составило 31895,0 тыс. рублей, что составляет 78 </a:t>
          </a:r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gm:t>
    </dgm:pt>
    <dgm:pt modelId="{04C5E721-FD00-4DEB-B39F-4CAA5BD8A853}" type="parTrans" cxnId="{89366B43-4242-4D4B-AB1E-26F5A883EE79}">
      <dgm:prSet/>
      <dgm:spPr/>
      <dgm:t>
        <a:bodyPr/>
        <a:lstStyle/>
        <a:p>
          <a:endParaRPr lang="ru-RU"/>
        </a:p>
      </dgm:t>
    </dgm:pt>
    <dgm:pt modelId="{5FE55154-2248-485D-9F06-97FC12CEDD8B}" type="sibTrans" cxnId="{89366B43-4242-4D4B-AB1E-26F5A883EE79}">
      <dgm:prSet/>
      <dgm:spPr/>
      <dgm:t>
        <a:bodyPr/>
        <a:lstStyle/>
        <a:p>
          <a:endParaRPr lang="ru-RU"/>
        </a:p>
      </dgm:t>
    </dgm:pt>
    <dgm:pt modelId="{29B122FE-A651-47B1-B2D8-DF0A8FFF036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«Социальнаяобеспечение населения» исполнение за отчетный период соста-вило 2966,8 тыс. рублей или 95,4 % годового назначения</a:t>
          </a:r>
        </a:p>
      </dgm:t>
    </dgm:pt>
    <dgm:pt modelId="{D52D53E0-F53C-461F-BB5E-87A289304A2B}" type="parTrans" cxnId="{42FC89EB-511F-4BC2-A057-3530E345B992}">
      <dgm:prSet/>
      <dgm:spPr/>
      <dgm:t>
        <a:bodyPr/>
        <a:lstStyle/>
        <a:p>
          <a:endParaRPr lang="ru-RU"/>
        </a:p>
      </dgm:t>
    </dgm:pt>
    <dgm:pt modelId="{DAF09347-0B66-46F4-9500-EC9D217A39DD}" type="sibTrans" cxnId="{42FC89EB-511F-4BC2-A057-3530E345B992}">
      <dgm:prSet/>
      <dgm:spPr/>
      <dgm:t>
        <a:bodyPr/>
        <a:lstStyle/>
        <a:p>
          <a:endParaRPr lang="ru-RU"/>
        </a:p>
      </dgm:t>
    </dgm:pt>
    <dgm:pt modelId="{0A33DD14-A0C9-49B8-BEDF-06287890606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«Физическая культура и спорт» кассовый расход составил 6653,0 тыс. рублей, или 62,7 % годового назначения</a:t>
          </a:r>
        </a:p>
      </dgm:t>
    </dgm:pt>
    <dgm:pt modelId="{10ADB9FB-352F-443F-BC6D-0A20AF13E241}" type="parTrans" cxnId="{25D601C2-9B7B-4E09-8602-515C3739354E}">
      <dgm:prSet/>
      <dgm:spPr/>
      <dgm:t>
        <a:bodyPr/>
        <a:lstStyle/>
        <a:p>
          <a:endParaRPr lang="ru-RU"/>
        </a:p>
      </dgm:t>
    </dgm:pt>
    <dgm:pt modelId="{99B010CD-2420-4444-B22E-F75E0900D1D4}" type="sibTrans" cxnId="{25D601C2-9B7B-4E09-8602-515C3739354E}">
      <dgm:prSet/>
      <dgm:spPr/>
      <dgm:t>
        <a:bodyPr/>
        <a:lstStyle/>
        <a:p>
          <a:endParaRPr lang="ru-RU"/>
        </a:p>
      </dgm:t>
    </dgm:pt>
    <dgm:pt modelId="{DDA572ED-40F0-4CAB-A76C-CB36463B58D8}" type="pres">
      <dgm:prSet presAssocID="{939CABD9-EEC0-4D16-92D5-C8CC1B77B262}" presName="Name0" presStyleCnt="0">
        <dgm:presLayoutVars>
          <dgm:dir/>
          <dgm:animLvl val="lvl"/>
          <dgm:resizeHandles val="exact"/>
        </dgm:presLayoutVars>
      </dgm:prSet>
      <dgm:spPr/>
    </dgm:pt>
    <dgm:pt modelId="{6C2F1419-FC7A-4558-9511-871F187E86B3}" type="pres">
      <dgm:prSet presAssocID="{EF1B9AF2-3D0B-4BF2-A1C9-B83215A62C2E}" presName="linNode" presStyleCnt="0"/>
      <dgm:spPr/>
    </dgm:pt>
    <dgm:pt modelId="{F367C314-9DE0-40F7-8CA0-42F23B3D9F99}" type="pres">
      <dgm:prSet presAssocID="{EF1B9AF2-3D0B-4BF2-A1C9-B83215A62C2E}" presName="parentText" presStyleLbl="node1" presStyleIdx="0" presStyleCnt="10" custScaleX="277778" custLinFactNeighborX="155" custLinFactNeighborY="-46">
        <dgm:presLayoutVars>
          <dgm:chMax val="1"/>
          <dgm:bulletEnabled val="1"/>
        </dgm:presLayoutVars>
      </dgm:prSet>
      <dgm:spPr/>
    </dgm:pt>
    <dgm:pt modelId="{DD4C70AF-ACCB-4F9D-AB0D-23027D61C567}" type="pres">
      <dgm:prSet presAssocID="{CD0D621C-8B7F-4EEC-8E06-EF321AC36FCB}" presName="sp" presStyleCnt="0"/>
      <dgm:spPr/>
    </dgm:pt>
    <dgm:pt modelId="{50FD06FF-C7CF-463E-99FE-733E5E596623}" type="pres">
      <dgm:prSet presAssocID="{135A46C6-8176-4C0E-9758-617A33EA6B16}" presName="linNode" presStyleCnt="0"/>
      <dgm:spPr/>
    </dgm:pt>
    <dgm:pt modelId="{3EB9EE6A-B8F7-4ABF-996A-2E2225284D63}" type="pres">
      <dgm:prSet presAssocID="{135A46C6-8176-4C0E-9758-617A33EA6B16}" presName="parentText" presStyleLbl="node1" presStyleIdx="1" presStyleCnt="10" custScaleX="277778">
        <dgm:presLayoutVars>
          <dgm:chMax val="1"/>
          <dgm:bulletEnabled val="1"/>
        </dgm:presLayoutVars>
      </dgm:prSet>
      <dgm:spPr/>
    </dgm:pt>
    <dgm:pt modelId="{B7973772-BD07-4005-8081-867A0D7746C9}" type="pres">
      <dgm:prSet presAssocID="{F2943167-0E19-49CE-A779-9420DEC76A0F}" presName="sp" presStyleCnt="0"/>
      <dgm:spPr/>
    </dgm:pt>
    <dgm:pt modelId="{832BB4BA-5B51-470E-B66F-3A32B9DB4422}" type="pres">
      <dgm:prSet presAssocID="{470B4185-BAAE-4CE7-87C6-65C19F612A6A}" presName="linNode" presStyleCnt="0"/>
      <dgm:spPr/>
    </dgm:pt>
    <dgm:pt modelId="{5EB5EC9D-6ABD-441C-A933-C6F07F3C3434}" type="pres">
      <dgm:prSet presAssocID="{470B4185-BAAE-4CE7-87C6-65C19F612A6A}" presName="parentText" presStyleLbl="node1" presStyleIdx="2" presStyleCnt="10" custScaleX="274548" custScaleY="136459" custLinFactNeighborX="2412" custLinFactNeighborY="-1062">
        <dgm:presLayoutVars>
          <dgm:chMax val="1"/>
          <dgm:bulletEnabled val="1"/>
        </dgm:presLayoutVars>
      </dgm:prSet>
      <dgm:spPr/>
    </dgm:pt>
    <dgm:pt modelId="{FBE0A29C-3292-415E-A113-2B9DAF29DA0B}" type="pres">
      <dgm:prSet presAssocID="{66F31B59-EEB6-4311-90D8-A04AC158DA05}" presName="sp" presStyleCnt="0"/>
      <dgm:spPr/>
    </dgm:pt>
    <dgm:pt modelId="{EB50C964-7D0C-43EF-A8C7-DE2102833906}" type="pres">
      <dgm:prSet presAssocID="{7A936A7B-F85C-49D8-912E-5F6BE03BEA31}" presName="linNode" presStyleCnt="0"/>
      <dgm:spPr/>
    </dgm:pt>
    <dgm:pt modelId="{45A2CE16-6A05-4AED-AC67-2B98FB5C66B1}" type="pres">
      <dgm:prSet presAssocID="{7A936A7B-F85C-49D8-912E-5F6BE03BEA31}" presName="parentText" presStyleLbl="node1" presStyleIdx="3" presStyleCnt="10" custScaleX="277546" custScaleY="63346">
        <dgm:presLayoutVars>
          <dgm:chMax val="1"/>
          <dgm:bulletEnabled val="1"/>
        </dgm:presLayoutVars>
      </dgm:prSet>
      <dgm:spPr/>
    </dgm:pt>
    <dgm:pt modelId="{2EB209F1-BB7C-424F-9BF9-36AA01F47BE7}" type="pres">
      <dgm:prSet presAssocID="{FF4B6EC5-4971-4F3D-A32D-DD887B6890F7}" presName="sp" presStyleCnt="0"/>
      <dgm:spPr/>
    </dgm:pt>
    <dgm:pt modelId="{ECB6166B-69DD-4710-BC22-77E5291FDD16}" type="pres">
      <dgm:prSet presAssocID="{80CC8950-555D-43B0-A308-2EBA35DE51A5}" presName="linNode" presStyleCnt="0"/>
      <dgm:spPr/>
    </dgm:pt>
    <dgm:pt modelId="{CB06AD4E-9AE9-4DDD-B0E7-C86BB4421E84}" type="pres">
      <dgm:prSet presAssocID="{80CC8950-555D-43B0-A308-2EBA35DE51A5}" presName="parentText" presStyleLbl="node1" presStyleIdx="4" presStyleCnt="10" custScaleX="277778">
        <dgm:presLayoutVars>
          <dgm:chMax val="1"/>
          <dgm:bulletEnabled val="1"/>
        </dgm:presLayoutVars>
      </dgm:prSet>
      <dgm:spPr/>
    </dgm:pt>
    <dgm:pt modelId="{3016DDDD-4C7A-4A64-ADD1-75A1DF2AA217}" type="pres">
      <dgm:prSet presAssocID="{2EA84272-E336-4869-A109-87BD639F55BD}" presName="sp" presStyleCnt="0"/>
      <dgm:spPr/>
    </dgm:pt>
    <dgm:pt modelId="{2FC4A140-400E-4BD1-841A-053724430577}" type="pres">
      <dgm:prSet presAssocID="{CC8F4703-5000-4113-AD31-B03ACD686474}" presName="linNode" presStyleCnt="0"/>
      <dgm:spPr/>
    </dgm:pt>
    <dgm:pt modelId="{A51B3A48-C60F-4BF6-849C-675C8A69FDDC}" type="pres">
      <dgm:prSet presAssocID="{CC8F4703-5000-4113-AD31-B03ACD686474}" presName="parentText" presStyleLbl="node1" presStyleIdx="5" presStyleCnt="10" custScaleX="277778">
        <dgm:presLayoutVars>
          <dgm:chMax val="1"/>
          <dgm:bulletEnabled val="1"/>
        </dgm:presLayoutVars>
      </dgm:prSet>
      <dgm:spPr/>
    </dgm:pt>
    <dgm:pt modelId="{51D6D185-0DB6-4D11-82AB-2C4FE7790A2C}" type="pres">
      <dgm:prSet presAssocID="{9BA9E1BF-CB4B-4F07-B73E-CA4E6A507508}" presName="sp" presStyleCnt="0"/>
      <dgm:spPr/>
    </dgm:pt>
    <dgm:pt modelId="{9241EB79-1147-49C4-AFD6-F284652B8FF4}" type="pres">
      <dgm:prSet presAssocID="{4765BF2A-C655-4AF0-BAC5-D35946F5F39D}" presName="linNode" presStyleCnt="0"/>
      <dgm:spPr/>
    </dgm:pt>
    <dgm:pt modelId="{44AAF651-02FB-4BC9-8FD2-475F2E158D63}" type="pres">
      <dgm:prSet presAssocID="{4765BF2A-C655-4AF0-BAC5-D35946F5F39D}" presName="parentText" presStyleLbl="node1" presStyleIdx="6" presStyleCnt="10" custScaleX="277778">
        <dgm:presLayoutVars>
          <dgm:chMax val="1"/>
          <dgm:bulletEnabled val="1"/>
        </dgm:presLayoutVars>
      </dgm:prSet>
      <dgm:spPr/>
    </dgm:pt>
    <dgm:pt modelId="{5D7FBB11-CE45-4C1C-8913-71C5B19DB43F}" type="pres">
      <dgm:prSet presAssocID="{5FE55154-2248-485D-9F06-97FC12CEDD8B}" presName="sp" presStyleCnt="0"/>
      <dgm:spPr/>
    </dgm:pt>
    <dgm:pt modelId="{B010B705-042E-47BC-A5F9-EF8C1B615EA7}" type="pres">
      <dgm:prSet presAssocID="{29B122FE-A651-47B1-B2D8-DF0A8FFF0367}" presName="linNode" presStyleCnt="0"/>
      <dgm:spPr/>
    </dgm:pt>
    <dgm:pt modelId="{81F595C5-68AB-41C8-BBAB-7084CDE2070A}" type="pres">
      <dgm:prSet presAssocID="{29B122FE-A651-47B1-B2D8-DF0A8FFF0367}" presName="parentText" presStyleLbl="node1" presStyleIdx="7" presStyleCnt="10" custScaleX="277778">
        <dgm:presLayoutVars>
          <dgm:chMax val="1"/>
          <dgm:bulletEnabled val="1"/>
        </dgm:presLayoutVars>
      </dgm:prSet>
      <dgm:spPr/>
    </dgm:pt>
    <dgm:pt modelId="{FBD7C597-E417-4355-8931-7FBB0FBC444D}" type="pres">
      <dgm:prSet presAssocID="{DAF09347-0B66-46F4-9500-EC9D217A39DD}" presName="sp" presStyleCnt="0"/>
      <dgm:spPr/>
    </dgm:pt>
    <dgm:pt modelId="{54B631EC-1676-476A-8ADE-288DDEC8AEB4}" type="pres">
      <dgm:prSet presAssocID="{0A33DD14-A0C9-49B8-BEDF-062878906063}" presName="linNode" presStyleCnt="0"/>
      <dgm:spPr/>
    </dgm:pt>
    <dgm:pt modelId="{C8A4A016-E7CC-4AE7-90AE-927A348998B2}" type="pres">
      <dgm:prSet presAssocID="{0A33DD14-A0C9-49B8-BEDF-062878906063}" presName="parentText" presStyleLbl="node1" presStyleIdx="8" presStyleCnt="10" custScaleX="277778">
        <dgm:presLayoutVars>
          <dgm:chMax val="1"/>
          <dgm:bulletEnabled val="1"/>
        </dgm:presLayoutVars>
      </dgm:prSet>
      <dgm:spPr/>
    </dgm:pt>
    <dgm:pt modelId="{2EB8CEF9-B153-4F2C-8F5B-F6379DCD4C31}" type="pres">
      <dgm:prSet presAssocID="{99B010CD-2420-4444-B22E-F75E0900D1D4}" presName="sp" presStyleCnt="0"/>
      <dgm:spPr/>
    </dgm:pt>
    <dgm:pt modelId="{9EF2192A-2950-4B0B-A3B1-498AD3FEBFEC}" type="pres">
      <dgm:prSet presAssocID="{353595DD-05E0-4FE3-B864-29AF6E97AC5B}" presName="linNode" presStyleCnt="0"/>
      <dgm:spPr/>
    </dgm:pt>
    <dgm:pt modelId="{5E75C1E8-9A22-4570-B83C-31787EC540F3}" type="pres">
      <dgm:prSet presAssocID="{353595DD-05E0-4FE3-B864-29AF6E97AC5B}" presName="parentText" presStyleLbl="node1" presStyleIdx="9" presStyleCnt="10" custScaleX="277778">
        <dgm:presLayoutVars>
          <dgm:chMax val="1"/>
          <dgm:bulletEnabled val="1"/>
        </dgm:presLayoutVars>
      </dgm:prSet>
      <dgm:spPr/>
    </dgm:pt>
  </dgm:ptLst>
  <dgm:cxnLst>
    <dgm:cxn modelId="{128A0805-960D-4022-A063-86B3E0D804E6}" type="presOf" srcId="{353595DD-05E0-4FE3-B864-29AF6E97AC5B}" destId="{5E75C1E8-9A22-4570-B83C-31787EC540F3}" srcOrd="0" destOrd="0" presId="urn:microsoft.com/office/officeart/2005/8/layout/vList5"/>
    <dgm:cxn modelId="{A7B86420-6FEF-446C-8D66-FCD0E754B14B}" type="presOf" srcId="{939CABD9-EEC0-4D16-92D5-C8CC1B77B262}" destId="{DDA572ED-40F0-4CAB-A76C-CB36463B58D8}" srcOrd="0" destOrd="0" presId="urn:microsoft.com/office/officeart/2005/8/layout/vList5"/>
    <dgm:cxn modelId="{DF768C34-5128-4831-8B71-3C8E5157AFA8}" srcId="{939CABD9-EEC0-4D16-92D5-C8CC1B77B262}" destId="{470B4185-BAAE-4CE7-87C6-65C19F612A6A}" srcOrd="2" destOrd="0" parTransId="{CF3F9DA8-0DBA-4BBD-B19B-4869C11D17BF}" sibTransId="{66F31B59-EEB6-4311-90D8-A04AC158DA05}"/>
    <dgm:cxn modelId="{78F7B05F-E9D3-429F-B934-2C21FA1874F3}" type="presOf" srcId="{80CC8950-555D-43B0-A308-2EBA35DE51A5}" destId="{CB06AD4E-9AE9-4DDD-B0E7-C86BB4421E84}" srcOrd="0" destOrd="0" presId="urn:microsoft.com/office/officeart/2005/8/layout/vList5"/>
    <dgm:cxn modelId="{89366B43-4242-4D4B-AB1E-26F5A883EE79}" srcId="{939CABD9-EEC0-4D16-92D5-C8CC1B77B262}" destId="{4765BF2A-C655-4AF0-BAC5-D35946F5F39D}" srcOrd="6" destOrd="0" parTransId="{04C5E721-FD00-4DEB-B39F-4CAA5BD8A853}" sibTransId="{5FE55154-2248-485D-9F06-97FC12CEDD8B}"/>
    <dgm:cxn modelId="{7EFE0247-7243-40E2-8E75-F3880BF84AFE}" type="presOf" srcId="{0A33DD14-A0C9-49B8-BEDF-062878906063}" destId="{C8A4A016-E7CC-4AE7-90AE-927A348998B2}" srcOrd="0" destOrd="0" presId="urn:microsoft.com/office/officeart/2005/8/layout/vList5"/>
    <dgm:cxn modelId="{BB8F484A-7245-4CC7-90CC-8772117AEB4C}" type="presOf" srcId="{EF1B9AF2-3D0B-4BF2-A1C9-B83215A62C2E}" destId="{F367C314-9DE0-40F7-8CA0-42F23B3D9F99}" srcOrd="0" destOrd="0" presId="urn:microsoft.com/office/officeart/2005/8/layout/vList5"/>
    <dgm:cxn modelId="{5B3E6B6A-5537-49CB-9591-05B1931F08E1}" srcId="{939CABD9-EEC0-4D16-92D5-C8CC1B77B262}" destId="{80CC8950-555D-43B0-A308-2EBA35DE51A5}" srcOrd="4" destOrd="0" parTransId="{46D9DAF7-D534-4E5D-A8DD-A309E734F357}" sibTransId="{2EA84272-E336-4869-A109-87BD639F55BD}"/>
    <dgm:cxn modelId="{FCE83872-A006-4F0C-9E12-D70558320BE7}" srcId="{939CABD9-EEC0-4D16-92D5-C8CC1B77B262}" destId="{7A936A7B-F85C-49D8-912E-5F6BE03BEA31}" srcOrd="3" destOrd="0" parTransId="{9620715E-5B94-4995-B87C-EF883CF47426}" sibTransId="{FF4B6EC5-4971-4F3D-A32D-DD887B6890F7}"/>
    <dgm:cxn modelId="{9B3F8955-B73F-423C-A6FA-E3059D7E532C}" type="presOf" srcId="{470B4185-BAAE-4CE7-87C6-65C19F612A6A}" destId="{5EB5EC9D-6ABD-441C-A933-C6F07F3C3434}" srcOrd="0" destOrd="0" presId="urn:microsoft.com/office/officeart/2005/8/layout/vList5"/>
    <dgm:cxn modelId="{5A0D3090-9D92-432C-9BDE-A05D224817FD}" type="presOf" srcId="{4765BF2A-C655-4AF0-BAC5-D35946F5F39D}" destId="{44AAF651-02FB-4BC9-8FD2-475F2E158D63}" srcOrd="0" destOrd="0" presId="urn:microsoft.com/office/officeart/2005/8/layout/vList5"/>
    <dgm:cxn modelId="{BCD34299-703F-4B34-888E-FA8EB61AC91B}" srcId="{939CABD9-EEC0-4D16-92D5-C8CC1B77B262}" destId="{353595DD-05E0-4FE3-B864-29AF6E97AC5B}" srcOrd="9" destOrd="0" parTransId="{1BA5F5E4-9D62-46FD-B6C1-0129AB7EAEA6}" sibTransId="{7144D14F-44EB-44EC-9CD3-FB82DF665A08}"/>
    <dgm:cxn modelId="{DB7A419B-C193-444B-BBA1-05258834D676}" type="presOf" srcId="{7A936A7B-F85C-49D8-912E-5F6BE03BEA31}" destId="{45A2CE16-6A05-4AED-AC67-2B98FB5C66B1}" srcOrd="0" destOrd="0" presId="urn:microsoft.com/office/officeart/2005/8/layout/vList5"/>
    <dgm:cxn modelId="{48D21BAE-1E9F-4C5E-89C4-B7FE2BC4E637}" srcId="{939CABD9-EEC0-4D16-92D5-C8CC1B77B262}" destId="{135A46C6-8176-4C0E-9758-617A33EA6B16}" srcOrd="1" destOrd="0" parTransId="{BC4F2D94-E2FC-4683-AF83-D46E49010C73}" sibTransId="{F2943167-0E19-49CE-A779-9420DEC76A0F}"/>
    <dgm:cxn modelId="{26DAB5BA-1F7E-41EC-80B9-D888C5F98962}" srcId="{939CABD9-EEC0-4D16-92D5-C8CC1B77B262}" destId="{CC8F4703-5000-4113-AD31-B03ACD686474}" srcOrd="5" destOrd="0" parTransId="{9605C99B-EDE5-4F3A-B59E-7374F5E3AE1D}" sibTransId="{9BA9E1BF-CB4B-4F07-B73E-CA4E6A507508}"/>
    <dgm:cxn modelId="{7237F1C0-4D25-4DCE-9363-BA95A20FDDB1}" type="presOf" srcId="{29B122FE-A651-47B1-B2D8-DF0A8FFF0367}" destId="{81F595C5-68AB-41C8-BBAB-7084CDE2070A}" srcOrd="0" destOrd="0" presId="urn:microsoft.com/office/officeart/2005/8/layout/vList5"/>
    <dgm:cxn modelId="{DAE01CC1-6A42-421B-9A4E-587A3120786C}" type="presOf" srcId="{CC8F4703-5000-4113-AD31-B03ACD686474}" destId="{A51B3A48-C60F-4BF6-849C-675C8A69FDDC}" srcOrd="0" destOrd="0" presId="urn:microsoft.com/office/officeart/2005/8/layout/vList5"/>
    <dgm:cxn modelId="{25D601C2-9B7B-4E09-8602-515C3739354E}" srcId="{939CABD9-EEC0-4D16-92D5-C8CC1B77B262}" destId="{0A33DD14-A0C9-49B8-BEDF-062878906063}" srcOrd="8" destOrd="0" parTransId="{10ADB9FB-352F-443F-BC6D-0A20AF13E241}" sibTransId="{99B010CD-2420-4444-B22E-F75E0900D1D4}"/>
    <dgm:cxn modelId="{43DD0AD4-EDD3-433F-87C9-5858BAA4DDF7}" type="presOf" srcId="{135A46C6-8176-4C0E-9758-617A33EA6B16}" destId="{3EB9EE6A-B8F7-4ABF-996A-2E2225284D63}" srcOrd="0" destOrd="0" presId="urn:microsoft.com/office/officeart/2005/8/layout/vList5"/>
    <dgm:cxn modelId="{B5553BDE-2DD0-4AFC-9FB0-58B4063B5ED7}" srcId="{939CABD9-EEC0-4D16-92D5-C8CC1B77B262}" destId="{EF1B9AF2-3D0B-4BF2-A1C9-B83215A62C2E}" srcOrd="0" destOrd="0" parTransId="{FD011FA8-6218-469B-82F5-9E736D3D6F10}" sibTransId="{CD0D621C-8B7F-4EEC-8E06-EF321AC36FCB}"/>
    <dgm:cxn modelId="{42FC89EB-511F-4BC2-A057-3530E345B992}" srcId="{939CABD9-EEC0-4D16-92D5-C8CC1B77B262}" destId="{29B122FE-A651-47B1-B2D8-DF0A8FFF0367}" srcOrd="7" destOrd="0" parTransId="{D52D53E0-F53C-461F-BB5E-87A289304A2B}" sibTransId="{DAF09347-0B66-46F4-9500-EC9D217A39DD}"/>
    <dgm:cxn modelId="{A5D1E9BB-736B-468F-909C-50DDC44D05E3}" type="presParOf" srcId="{DDA572ED-40F0-4CAB-A76C-CB36463B58D8}" destId="{6C2F1419-FC7A-4558-9511-871F187E86B3}" srcOrd="0" destOrd="0" presId="urn:microsoft.com/office/officeart/2005/8/layout/vList5"/>
    <dgm:cxn modelId="{322B7699-360F-4A66-B20C-8B605C761CA5}" type="presParOf" srcId="{6C2F1419-FC7A-4558-9511-871F187E86B3}" destId="{F367C314-9DE0-40F7-8CA0-42F23B3D9F99}" srcOrd="0" destOrd="0" presId="urn:microsoft.com/office/officeart/2005/8/layout/vList5"/>
    <dgm:cxn modelId="{0E801491-F5F1-4B32-8F95-4BD56383F0CF}" type="presParOf" srcId="{DDA572ED-40F0-4CAB-A76C-CB36463B58D8}" destId="{DD4C70AF-ACCB-4F9D-AB0D-23027D61C567}" srcOrd="1" destOrd="0" presId="urn:microsoft.com/office/officeart/2005/8/layout/vList5"/>
    <dgm:cxn modelId="{C315B6B1-D0A1-4A53-ABF1-5202E4FB6761}" type="presParOf" srcId="{DDA572ED-40F0-4CAB-A76C-CB36463B58D8}" destId="{50FD06FF-C7CF-463E-99FE-733E5E596623}" srcOrd="2" destOrd="0" presId="urn:microsoft.com/office/officeart/2005/8/layout/vList5"/>
    <dgm:cxn modelId="{FC5004A6-87E6-4ADE-B994-73BD5F29FB74}" type="presParOf" srcId="{50FD06FF-C7CF-463E-99FE-733E5E596623}" destId="{3EB9EE6A-B8F7-4ABF-996A-2E2225284D63}" srcOrd="0" destOrd="0" presId="urn:microsoft.com/office/officeart/2005/8/layout/vList5"/>
    <dgm:cxn modelId="{18C5D0C0-5852-4495-9623-CF1B51963D5A}" type="presParOf" srcId="{DDA572ED-40F0-4CAB-A76C-CB36463B58D8}" destId="{B7973772-BD07-4005-8081-867A0D7746C9}" srcOrd="3" destOrd="0" presId="urn:microsoft.com/office/officeart/2005/8/layout/vList5"/>
    <dgm:cxn modelId="{22046FF9-83AC-47CB-B2BE-1E35C9A99F33}" type="presParOf" srcId="{DDA572ED-40F0-4CAB-A76C-CB36463B58D8}" destId="{832BB4BA-5B51-470E-B66F-3A32B9DB4422}" srcOrd="4" destOrd="0" presId="urn:microsoft.com/office/officeart/2005/8/layout/vList5"/>
    <dgm:cxn modelId="{BBAF401D-94C5-49BC-8F17-7A2EB89E70A1}" type="presParOf" srcId="{832BB4BA-5B51-470E-B66F-3A32B9DB4422}" destId="{5EB5EC9D-6ABD-441C-A933-C6F07F3C3434}" srcOrd="0" destOrd="0" presId="urn:microsoft.com/office/officeart/2005/8/layout/vList5"/>
    <dgm:cxn modelId="{1A09F8A8-DCDB-4C10-B495-3BE30D747988}" type="presParOf" srcId="{DDA572ED-40F0-4CAB-A76C-CB36463B58D8}" destId="{FBE0A29C-3292-415E-A113-2B9DAF29DA0B}" srcOrd="5" destOrd="0" presId="urn:microsoft.com/office/officeart/2005/8/layout/vList5"/>
    <dgm:cxn modelId="{BC7134E9-BF16-4314-B4F9-67A64024D8C6}" type="presParOf" srcId="{DDA572ED-40F0-4CAB-A76C-CB36463B58D8}" destId="{EB50C964-7D0C-43EF-A8C7-DE2102833906}" srcOrd="6" destOrd="0" presId="urn:microsoft.com/office/officeart/2005/8/layout/vList5"/>
    <dgm:cxn modelId="{A9E7AC9C-3ADC-468F-86B8-F9B7004455A6}" type="presParOf" srcId="{EB50C964-7D0C-43EF-A8C7-DE2102833906}" destId="{45A2CE16-6A05-4AED-AC67-2B98FB5C66B1}" srcOrd="0" destOrd="0" presId="urn:microsoft.com/office/officeart/2005/8/layout/vList5"/>
    <dgm:cxn modelId="{5901F669-30A3-494B-9CF0-BDACF0795DF4}" type="presParOf" srcId="{DDA572ED-40F0-4CAB-A76C-CB36463B58D8}" destId="{2EB209F1-BB7C-424F-9BF9-36AA01F47BE7}" srcOrd="7" destOrd="0" presId="urn:microsoft.com/office/officeart/2005/8/layout/vList5"/>
    <dgm:cxn modelId="{DB9BA934-F158-46F7-A74B-A76A8E266D5C}" type="presParOf" srcId="{DDA572ED-40F0-4CAB-A76C-CB36463B58D8}" destId="{ECB6166B-69DD-4710-BC22-77E5291FDD16}" srcOrd="8" destOrd="0" presId="urn:microsoft.com/office/officeart/2005/8/layout/vList5"/>
    <dgm:cxn modelId="{6AA3D81C-CEDD-4963-988F-FAC3902389C4}" type="presParOf" srcId="{ECB6166B-69DD-4710-BC22-77E5291FDD16}" destId="{CB06AD4E-9AE9-4DDD-B0E7-C86BB4421E84}" srcOrd="0" destOrd="0" presId="urn:microsoft.com/office/officeart/2005/8/layout/vList5"/>
    <dgm:cxn modelId="{92C26FB9-6E15-40E4-8B00-63BFB5F3C55C}" type="presParOf" srcId="{DDA572ED-40F0-4CAB-A76C-CB36463B58D8}" destId="{3016DDDD-4C7A-4A64-ADD1-75A1DF2AA217}" srcOrd="9" destOrd="0" presId="urn:microsoft.com/office/officeart/2005/8/layout/vList5"/>
    <dgm:cxn modelId="{E8549359-B48C-40DC-AA96-B4893D811A2D}" type="presParOf" srcId="{DDA572ED-40F0-4CAB-A76C-CB36463B58D8}" destId="{2FC4A140-400E-4BD1-841A-053724430577}" srcOrd="10" destOrd="0" presId="urn:microsoft.com/office/officeart/2005/8/layout/vList5"/>
    <dgm:cxn modelId="{BE10C6B3-EF15-49E9-93DA-A991F5D37EB3}" type="presParOf" srcId="{2FC4A140-400E-4BD1-841A-053724430577}" destId="{A51B3A48-C60F-4BF6-849C-675C8A69FDDC}" srcOrd="0" destOrd="0" presId="urn:microsoft.com/office/officeart/2005/8/layout/vList5"/>
    <dgm:cxn modelId="{8906D362-1B11-4DF9-ACF6-319B5A01DF06}" type="presParOf" srcId="{DDA572ED-40F0-4CAB-A76C-CB36463B58D8}" destId="{51D6D185-0DB6-4D11-82AB-2C4FE7790A2C}" srcOrd="11" destOrd="0" presId="urn:microsoft.com/office/officeart/2005/8/layout/vList5"/>
    <dgm:cxn modelId="{F587A4B0-DB66-4489-9AEB-F021F1BD6D0D}" type="presParOf" srcId="{DDA572ED-40F0-4CAB-A76C-CB36463B58D8}" destId="{9241EB79-1147-49C4-AFD6-F284652B8FF4}" srcOrd="12" destOrd="0" presId="urn:microsoft.com/office/officeart/2005/8/layout/vList5"/>
    <dgm:cxn modelId="{EA5CA0A5-4A5C-40A0-8C2D-D0C7F57CA218}" type="presParOf" srcId="{9241EB79-1147-49C4-AFD6-F284652B8FF4}" destId="{44AAF651-02FB-4BC9-8FD2-475F2E158D63}" srcOrd="0" destOrd="0" presId="urn:microsoft.com/office/officeart/2005/8/layout/vList5"/>
    <dgm:cxn modelId="{B70148FC-60DF-4927-8E96-F6C396869F0A}" type="presParOf" srcId="{DDA572ED-40F0-4CAB-A76C-CB36463B58D8}" destId="{5D7FBB11-CE45-4C1C-8913-71C5B19DB43F}" srcOrd="13" destOrd="0" presId="urn:microsoft.com/office/officeart/2005/8/layout/vList5"/>
    <dgm:cxn modelId="{F667067D-2688-45B4-8506-3ECCD33946B9}" type="presParOf" srcId="{DDA572ED-40F0-4CAB-A76C-CB36463B58D8}" destId="{B010B705-042E-47BC-A5F9-EF8C1B615EA7}" srcOrd="14" destOrd="0" presId="urn:microsoft.com/office/officeart/2005/8/layout/vList5"/>
    <dgm:cxn modelId="{CD8A4432-312F-4EA4-B6E0-CAAA8E00DE74}" type="presParOf" srcId="{B010B705-042E-47BC-A5F9-EF8C1B615EA7}" destId="{81F595C5-68AB-41C8-BBAB-7084CDE2070A}" srcOrd="0" destOrd="0" presId="urn:microsoft.com/office/officeart/2005/8/layout/vList5"/>
    <dgm:cxn modelId="{BEBEBD19-198A-492B-BAD6-3591CA575D10}" type="presParOf" srcId="{DDA572ED-40F0-4CAB-A76C-CB36463B58D8}" destId="{FBD7C597-E417-4355-8931-7FBB0FBC444D}" srcOrd="15" destOrd="0" presId="urn:microsoft.com/office/officeart/2005/8/layout/vList5"/>
    <dgm:cxn modelId="{18DBC9B2-964E-4EF2-BFC1-053CEBFA8162}" type="presParOf" srcId="{DDA572ED-40F0-4CAB-A76C-CB36463B58D8}" destId="{54B631EC-1676-476A-8ADE-288DDEC8AEB4}" srcOrd="16" destOrd="0" presId="urn:microsoft.com/office/officeart/2005/8/layout/vList5"/>
    <dgm:cxn modelId="{215264DA-88A6-476F-A9F0-52AEF977A594}" type="presParOf" srcId="{54B631EC-1676-476A-8ADE-288DDEC8AEB4}" destId="{C8A4A016-E7CC-4AE7-90AE-927A348998B2}" srcOrd="0" destOrd="0" presId="urn:microsoft.com/office/officeart/2005/8/layout/vList5"/>
    <dgm:cxn modelId="{872FDC6E-5960-4EAE-99A0-1E2340E2C660}" type="presParOf" srcId="{DDA572ED-40F0-4CAB-A76C-CB36463B58D8}" destId="{2EB8CEF9-B153-4F2C-8F5B-F6379DCD4C31}" srcOrd="17" destOrd="0" presId="urn:microsoft.com/office/officeart/2005/8/layout/vList5"/>
    <dgm:cxn modelId="{B60CB8D3-713A-4172-B0F4-4190E95BA8A5}" type="presParOf" srcId="{DDA572ED-40F0-4CAB-A76C-CB36463B58D8}" destId="{9EF2192A-2950-4B0B-A3B1-498AD3FEBFEC}" srcOrd="18" destOrd="0" presId="urn:microsoft.com/office/officeart/2005/8/layout/vList5"/>
    <dgm:cxn modelId="{0A398718-E5EE-4168-82F3-C732EBE61024}" type="presParOf" srcId="{9EF2192A-2950-4B0B-A3B1-498AD3FEBFEC}" destId="{5E75C1E8-9A22-4570-B83C-31787EC540F3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45681F-2F80-414A-8EF9-4086816E5F0D}">
      <dsp:nvSpPr>
        <dsp:cNvPr id="0" name=""/>
        <dsp:cNvSpPr/>
      </dsp:nvSpPr>
      <dsp:spPr>
        <a:xfrm>
          <a:off x="1418236" y="1600200"/>
          <a:ext cx="398897" cy="380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380047"/>
              </a:lnTo>
              <a:lnTo>
                <a:pt x="398897" y="3800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603911" y="1776449"/>
        <a:ext cx="27547" cy="27547"/>
      </dsp:txXfrm>
    </dsp:sp>
    <dsp:sp modelId="{FCB48144-686B-4A57-A4BD-727BCA327B75}">
      <dsp:nvSpPr>
        <dsp:cNvPr id="0" name=""/>
        <dsp:cNvSpPr/>
      </dsp:nvSpPr>
      <dsp:spPr>
        <a:xfrm>
          <a:off x="1418236" y="1220152"/>
          <a:ext cx="398897" cy="380047"/>
        </a:xfrm>
        <a:custGeom>
          <a:avLst/>
          <a:gdLst/>
          <a:ahLst/>
          <a:cxnLst/>
          <a:rect l="0" t="0" r="0" b="0"/>
          <a:pathLst>
            <a:path>
              <a:moveTo>
                <a:pt x="0" y="380047"/>
              </a:moveTo>
              <a:lnTo>
                <a:pt x="199448" y="380047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603911" y="1396402"/>
        <a:ext cx="27547" cy="27547"/>
      </dsp:txXfrm>
    </dsp:sp>
    <dsp:sp modelId="{1387F43E-F2C0-4C3F-9500-C56AFEC5936A}">
      <dsp:nvSpPr>
        <dsp:cNvPr id="0" name=""/>
        <dsp:cNvSpPr/>
      </dsp:nvSpPr>
      <dsp:spPr>
        <a:xfrm rot="16200000">
          <a:off x="-486001" y="1296162"/>
          <a:ext cx="320040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Бюджет НСГП по доходам на 2021 год утверждён в сумме 362168,4 тыс.рублей</a:t>
          </a:r>
        </a:p>
      </dsp:txBody>
      <dsp:txXfrm>
        <a:off x="-486001" y="1296162"/>
        <a:ext cx="3200400" cy="608076"/>
      </dsp:txXfrm>
    </dsp:sp>
    <dsp:sp modelId="{8FD5A54E-48C3-483F-8B5D-BCCF1642E5DB}">
      <dsp:nvSpPr>
        <dsp:cNvPr id="0" name=""/>
        <dsp:cNvSpPr/>
      </dsp:nvSpPr>
      <dsp:spPr>
        <a:xfrm>
          <a:off x="1817134" y="916114"/>
          <a:ext cx="304008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налоговых и неналоговых доходов  -66890,5 тыс.рублей</a:t>
          </a:r>
        </a:p>
      </dsp:txBody>
      <dsp:txXfrm>
        <a:off x="1817134" y="916114"/>
        <a:ext cx="3040080" cy="608076"/>
      </dsp:txXfrm>
    </dsp:sp>
    <dsp:sp modelId="{7ABCBDDC-E7E3-416B-BCA7-C96E0CC2C8FF}">
      <dsp:nvSpPr>
        <dsp:cNvPr id="0" name=""/>
        <dsp:cNvSpPr/>
      </dsp:nvSpPr>
      <dsp:spPr>
        <a:xfrm>
          <a:off x="1817134" y="1676209"/>
          <a:ext cx="332583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безвозмездных поступлений –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295277,9 тыс.рублей. </a:t>
          </a:r>
        </a:p>
      </dsp:txBody>
      <dsp:txXfrm>
        <a:off x="1817134" y="1676209"/>
        <a:ext cx="3325830" cy="6080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8BF65B-033A-4EEF-B31C-AA2ACD50DE7D}">
      <dsp:nvSpPr>
        <dsp:cNvPr id="0" name=""/>
        <dsp:cNvSpPr/>
      </dsp:nvSpPr>
      <dsp:spPr>
        <a:xfrm>
          <a:off x="2063293" y="2777593"/>
          <a:ext cx="1359812" cy="13598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/>
            <a:t>налоговые и неналоговые доходы в сумме 30373,5 тыс.рублей</a:t>
          </a:r>
        </a:p>
      </dsp:txBody>
      <dsp:txXfrm>
        <a:off x="2262433" y="2976733"/>
        <a:ext cx="961532" cy="961532"/>
      </dsp:txXfrm>
    </dsp:sp>
    <dsp:sp modelId="{9199DF6B-8289-44AE-AEA9-C5BFE135CD65}">
      <dsp:nvSpPr>
        <dsp:cNvPr id="0" name=""/>
        <dsp:cNvSpPr/>
      </dsp:nvSpPr>
      <dsp:spPr>
        <a:xfrm rot="10800000">
          <a:off x="477428" y="3263727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0F2672-E440-434F-B4E1-A767493A254A}">
      <dsp:nvSpPr>
        <dsp:cNvPr id="0" name=""/>
        <dsp:cNvSpPr/>
      </dsp:nvSpPr>
      <dsp:spPr>
        <a:xfrm>
          <a:off x="1494" y="2869180"/>
          <a:ext cx="951868" cy="11766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НДФЛ в сумме 14023,5 тыс.рублей</a:t>
          </a:r>
        </a:p>
      </dsp:txBody>
      <dsp:txXfrm>
        <a:off x="29373" y="2897059"/>
        <a:ext cx="896110" cy="1120881"/>
      </dsp:txXfrm>
    </dsp:sp>
    <dsp:sp modelId="{9AF90344-2CC6-437F-ACF6-05A19090F419}">
      <dsp:nvSpPr>
        <dsp:cNvPr id="0" name=""/>
        <dsp:cNvSpPr/>
      </dsp:nvSpPr>
      <dsp:spPr>
        <a:xfrm rot="12600000">
          <a:off x="680594" y="2505502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3A710-A9D5-4881-9658-8F6A9AA70EF0}">
      <dsp:nvSpPr>
        <dsp:cNvPr id="0" name=""/>
        <dsp:cNvSpPr/>
      </dsp:nvSpPr>
      <dsp:spPr>
        <a:xfrm>
          <a:off x="209549" y="1943867"/>
          <a:ext cx="1142870" cy="7614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акцизы  по подакцизным товарам в сумме 11597,7 тыс.рублей</a:t>
          </a:r>
        </a:p>
      </dsp:txBody>
      <dsp:txXfrm>
        <a:off x="231852" y="1966170"/>
        <a:ext cx="1098264" cy="716889"/>
      </dsp:txXfrm>
    </dsp:sp>
    <dsp:sp modelId="{7E865448-AB5A-431A-ABBF-122BA6A1BCF2}">
      <dsp:nvSpPr>
        <dsp:cNvPr id="0" name=""/>
        <dsp:cNvSpPr/>
      </dsp:nvSpPr>
      <dsp:spPr>
        <a:xfrm rot="14335725">
          <a:off x="1301037" y="1928900"/>
          <a:ext cx="1553905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5B5257-B101-44B7-9403-524BB364D373}">
      <dsp:nvSpPr>
        <dsp:cNvPr id="0" name=""/>
        <dsp:cNvSpPr/>
      </dsp:nvSpPr>
      <dsp:spPr>
        <a:xfrm>
          <a:off x="800102" y="895350"/>
          <a:ext cx="1487085" cy="1142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безвозмездные поступления в сумме 155742,0 тыс.рублей </a:t>
          </a:r>
        </a:p>
      </dsp:txBody>
      <dsp:txXfrm>
        <a:off x="833572" y="928820"/>
        <a:ext cx="1420145" cy="1075797"/>
      </dsp:txXfrm>
    </dsp:sp>
    <dsp:sp modelId="{7B492107-046D-4218-8044-7B97F2E344B4}">
      <dsp:nvSpPr>
        <dsp:cNvPr id="0" name=""/>
        <dsp:cNvSpPr/>
      </dsp:nvSpPr>
      <dsp:spPr>
        <a:xfrm rot="16228358">
          <a:off x="2005051" y="1745822"/>
          <a:ext cx="1501339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C5F30C-31DF-4BBE-AA71-2DE065F9D672}">
      <dsp:nvSpPr>
        <dsp:cNvPr id="0" name=""/>
        <dsp:cNvSpPr/>
      </dsp:nvSpPr>
      <dsp:spPr>
        <a:xfrm>
          <a:off x="2285979" y="390051"/>
          <a:ext cx="951868" cy="1597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арендная плата за земельные участки - 345,0 тыс.рублей</a:t>
          </a:r>
        </a:p>
      </dsp:txBody>
      <dsp:txXfrm>
        <a:off x="2313858" y="417930"/>
        <a:ext cx="896110" cy="1542041"/>
      </dsp:txXfrm>
    </dsp:sp>
    <dsp:sp modelId="{EBD4A0EE-3592-437D-96AE-1DFB639149E3}">
      <dsp:nvSpPr>
        <dsp:cNvPr id="0" name=""/>
        <dsp:cNvSpPr/>
      </dsp:nvSpPr>
      <dsp:spPr>
        <a:xfrm rot="18000000">
          <a:off x="2752103" y="1950442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9EB30A-B8F7-45A6-AC08-8C0709C18A33}">
      <dsp:nvSpPr>
        <dsp:cNvPr id="0" name=""/>
        <dsp:cNvSpPr/>
      </dsp:nvSpPr>
      <dsp:spPr>
        <a:xfrm>
          <a:off x="3284946" y="961553"/>
          <a:ext cx="1182278" cy="10674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 Налоги на имущество в сумме 2461,1 тыс.рублей</a:t>
          </a:r>
        </a:p>
      </dsp:txBody>
      <dsp:txXfrm>
        <a:off x="3316211" y="992818"/>
        <a:ext cx="1119748" cy="1004933"/>
      </dsp:txXfrm>
    </dsp:sp>
    <dsp:sp modelId="{379917CB-15AE-48BA-9989-0272755FBE39}">
      <dsp:nvSpPr>
        <dsp:cNvPr id="0" name=""/>
        <dsp:cNvSpPr/>
      </dsp:nvSpPr>
      <dsp:spPr>
        <a:xfrm rot="19800000">
          <a:off x="3307163" y="2505502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6F8525-1DDE-4C11-9503-A1DA4CD533AB}">
      <dsp:nvSpPr>
        <dsp:cNvPr id="0" name=""/>
        <dsp:cNvSpPr/>
      </dsp:nvSpPr>
      <dsp:spPr>
        <a:xfrm>
          <a:off x="4086353" y="1943867"/>
          <a:ext cx="1238124" cy="7614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ширафы, санкции, возмещение ущерба 1368,0 тыс.рублей </a:t>
          </a:r>
        </a:p>
      </dsp:txBody>
      <dsp:txXfrm>
        <a:off x="4108656" y="1966170"/>
        <a:ext cx="1193518" cy="716889"/>
      </dsp:txXfrm>
    </dsp:sp>
    <dsp:sp modelId="{561C2542-7DFB-4409-B407-620F6469487F}">
      <dsp:nvSpPr>
        <dsp:cNvPr id="0" name=""/>
        <dsp:cNvSpPr/>
      </dsp:nvSpPr>
      <dsp:spPr>
        <a:xfrm>
          <a:off x="3510328" y="3263727"/>
          <a:ext cx="1498642" cy="3875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5C06C9-D218-40E8-A6BE-3D12BCF09AE1}">
      <dsp:nvSpPr>
        <dsp:cNvPr id="0" name=""/>
        <dsp:cNvSpPr/>
      </dsp:nvSpPr>
      <dsp:spPr>
        <a:xfrm>
          <a:off x="4533036" y="2754880"/>
          <a:ext cx="951868" cy="1405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Доходы от продажи материальных и нематериальных активов -237,3 тыс.рублей</a:t>
          </a:r>
        </a:p>
      </dsp:txBody>
      <dsp:txXfrm>
        <a:off x="4560915" y="2782759"/>
        <a:ext cx="896110" cy="13494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67C314-9DE0-40F7-8CA0-42F23B3D9F99}">
      <dsp:nvSpPr>
        <dsp:cNvPr id="0" name=""/>
        <dsp:cNvSpPr/>
      </dsp:nvSpPr>
      <dsp:spPr>
        <a:xfrm>
          <a:off x="5347" y="3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«Общегосударственные вопросы» расходы составили 10632,7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тыс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 рублей или 55,2 % годового назначения</a:t>
          </a:r>
        </a:p>
      </dsp:txBody>
      <dsp:txXfrm>
        <a:off x="42148" y="36804"/>
        <a:ext cx="5407444" cy="680268"/>
      </dsp:txXfrm>
    </dsp:sp>
    <dsp:sp modelId="{3EB9EE6A-B8F7-4ABF-996A-2E2225284D63}">
      <dsp:nvSpPr>
        <dsp:cNvPr id="0" name=""/>
        <dsp:cNvSpPr/>
      </dsp:nvSpPr>
      <dsp:spPr>
        <a:xfrm>
          <a:off x="2288" y="791914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оборона» кассовый расход составил 404,9 тыс. рублей или  66,2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годового назначения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089" y="828715"/>
        <a:ext cx="5407444" cy="680268"/>
      </dsp:txXfrm>
    </dsp:sp>
    <dsp:sp modelId="{5EB5EC9D-6ABD-441C-A933-C6F07F3C3434}">
      <dsp:nvSpPr>
        <dsp:cNvPr id="0" name=""/>
        <dsp:cNvSpPr/>
      </dsp:nvSpPr>
      <dsp:spPr>
        <a:xfrm>
          <a:off x="49881" y="1575471"/>
          <a:ext cx="5417313" cy="102872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безопасность и правоохранительная деятельность» расходы составили 473,9 тыс. рублей, что составляет 56,8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100099" y="1625689"/>
        <a:ext cx="5316877" cy="928287"/>
      </dsp:txXfrm>
    </dsp:sp>
    <dsp:sp modelId="{45A2CE16-6A05-4AED-AC67-2B98FB5C66B1}">
      <dsp:nvSpPr>
        <dsp:cNvPr id="0" name=""/>
        <dsp:cNvSpPr/>
      </dsp:nvSpPr>
      <dsp:spPr>
        <a:xfrm>
          <a:off x="2288" y="2649895"/>
          <a:ext cx="5481822" cy="4775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«Национальная экономика» исполнение составило 38732,4 тыс. рублей или 22,5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назначения.</a:t>
          </a:r>
        </a:p>
      </dsp:txBody>
      <dsp:txXfrm>
        <a:off x="25600" y="2673207"/>
        <a:ext cx="5435198" cy="430922"/>
      </dsp:txXfrm>
    </dsp:sp>
    <dsp:sp modelId="{CB06AD4E-9AE9-4DDD-B0E7-C86BB4421E84}">
      <dsp:nvSpPr>
        <dsp:cNvPr id="0" name=""/>
        <dsp:cNvSpPr/>
      </dsp:nvSpPr>
      <dsp:spPr>
        <a:xfrm>
          <a:off x="2288" y="3165135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«Жилищно-коммунальное хозяйство»  кассовый расход  за полугодие  составил 139061,7 тыс. рублей, что составляет 33,4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39089" y="3201936"/>
        <a:ext cx="5407444" cy="680268"/>
      </dsp:txXfrm>
    </dsp:sp>
    <dsp:sp modelId="{A51B3A48-C60F-4BF6-849C-675C8A69FDDC}">
      <dsp:nvSpPr>
        <dsp:cNvPr id="0" name=""/>
        <dsp:cNvSpPr/>
      </dsp:nvSpPr>
      <dsp:spPr>
        <a:xfrm>
          <a:off x="2288" y="3956699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«Благоустройство» исполнение бюджета  составило 21707,8 тыс. рублей или 53,8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39089" y="3993500"/>
        <a:ext cx="5407444" cy="680268"/>
      </dsp:txXfrm>
    </dsp:sp>
    <dsp:sp modelId="{44AAF651-02FB-4BC9-8FD2-475F2E158D63}">
      <dsp:nvSpPr>
        <dsp:cNvPr id="0" name=""/>
        <dsp:cNvSpPr/>
      </dsp:nvSpPr>
      <dsp:spPr>
        <a:xfrm>
          <a:off x="2288" y="4748263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«Культура» исполнение составило 31895,0 тыс. рублей, что составляет 78 </a:t>
          </a: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годового назначения</a:t>
          </a:r>
        </a:p>
      </dsp:txBody>
      <dsp:txXfrm>
        <a:off x="39089" y="4785064"/>
        <a:ext cx="5407444" cy="680268"/>
      </dsp:txXfrm>
    </dsp:sp>
    <dsp:sp modelId="{81F595C5-68AB-41C8-BBAB-7084CDE2070A}">
      <dsp:nvSpPr>
        <dsp:cNvPr id="0" name=""/>
        <dsp:cNvSpPr/>
      </dsp:nvSpPr>
      <dsp:spPr>
        <a:xfrm>
          <a:off x="2288" y="5539826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«Социальнаяобеспечение населения» исполнение за отчетный период соста-вило 2966,8 тыс. рублей или 95,4 % годового назначения</a:t>
          </a:r>
        </a:p>
      </dsp:txBody>
      <dsp:txXfrm>
        <a:off x="39089" y="5576627"/>
        <a:ext cx="5407444" cy="680268"/>
      </dsp:txXfrm>
    </dsp:sp>
    <dsp:sp modelId="{C8A4A016-E7CC-4AE7-90AE-927A348998B2}">
      <dsp:nvSpPr>
        <dsp:cNvPr id="0" name=""/>
        <dsp:cNvSpPr/>
      </dsp:nvSpPr>
      <dsp:spPr>
        <a:xfrm>
          <a:off x="2288" y="6331390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«Физическая культура и спорт» кассовый расход составил 6653,0 тыс. рублей, или 62,7 % годового назначения</a:t>
          </a:r>
        </a:p>
      </dsp:txBody>
      <dsp:txXfrm>
        <a:off x="39089" y="6368191"/>
        <a:ext cx="5407444" cy="680268"/>
      </dsp:txXfrm>
    </dsp:sp>
    <dsp:sp modelId="{5E75C1E8-9A22-4570-B83C-31787EC540F3}">
      <dsp:nvSpPr>
        <dsp:cNvPr id="0" name=""/>
        <dsp:cNvSpPr/>
      </dsp:nvSpPr>
      <dsp:spPr>
        <a:xfrm>
          <a:off x="2288" y="7122954"/>
          <a:ext cx="5481046" cy="7538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разделу  «Средства массовой информации» кассовый расход составил 134,9 тыс. рублей или 58,4 % годового назначения.</a:t>
          </a:r>
        </a:p>
      </dsp:txBody>
      <dsp:txXfrm>
        <a:off x="39089" y="7159755"/>
        <a:ext cx="5407444" cy="680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7E17-1693-4E64-93AD-07F2D4E6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8247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Пользователь</cp:lastModifiedBy>
  <cp:revision>2</cp:revision>
  <cp:lastPrinted>2021-11-11T11:15:00Z</cp:lastPrinted>
  <dcterms:created xsi:type="dcterms:W3CDTF">2021-11-15T11:55:00Z</dcterms:created>
  <dcterms:modified xsi:type="dcterms:W3CDTF">2021-11-15T11:55:00Z</dcterms:modified>
</cp:coreProperties>
</file>