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68D" w:rsidRDefault="00BF668D" w:rsidP="00BF668D">
      <w:pPr>
        <w:shd w:val="clear" w:color="auto" w:fill="FFFFFF"/>
        <w:spacing w:before="72"/>
        <w:ind w:left="-567" w:hanging="567"/>
        <w:jc w:val="center"/>
        <w:rPr>
          <w:rFonts w:ascii="Times New Roman" w:hAnsi="Times New Roman" w:cs="Times New Roman"/>
          <w:sz w:val="28"/>
          <w:szCs w:val="28"/>
        </w:rPr>
      </w:pPr>
      <w:r>
        <w:rPr>
          <w:rFonts w:ascii="Times New Roman" w:hAnsi="Times New Roman" w:cs="Times New Roman"/>
          <w:noProof/>
        </w:rPr>
        <w:drawing>
          <wp:inline distT="0" distB="0" distL="0" distR="0">
            <wp:extent cx="640080" cy="784860"/>
            <wp:effectExtent l="0" t="0" r="7620" b="0"/>
            <wp:docPr id="1" name="Рисунок 1" descr="Описание: 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герб"/>
                    <pic:cNvPicPr>
                      <a:picLocks noChangeAspect="1" noChangeArrowheads="1"/>
                    </pic:cNvPicPr>
                  </pic:nvPicPr>
                  <pic:blipFill>
                    <a:blip r:embed="rId4">
                      <a:lum contrast="60000"/>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36133"/>
                    <a:stretch>
                      <a:fillRect/>
                    </a:stretch>
                  </pic:blipFill>
                  <pic:spPr bwMode="auto">
                    <a:xfrm>
                      <a:off x="0" y="0"/>
                      <a:ext cx="640080" cy="784860"/>
                    </a:xfrm>
                    <a:prstGeom prst="rect">
                      <a:avLst/>
                    </a:prstGeom>
                    <a:noFill/>
                    <a:ln>
                      <a:noFill/>
                    </a:ln>
                  </pic:spPr>
                </pic:pic>
              </a:graphicData>
            </a:graphic>
          </wp:inline>
        </w:drawing>
      </w:r>
    </w:p>
    <w:p w:rsidR="00BF668D" w:rsidRDefault="00BF668D" w:rsidP="00BF668D">
      <w:pPr>
        <w:jc w:val="center"/>
        <w:outlineLvl w:val="0"/>
        <w:rPr>
          <w:rFonts w:ascii="Times New Roman" w:hAnsi="Times New Roman" w:cs="Times New Roman"/>
          <w:b/>
          <w:sz w:val="28"/>
          <w:szCs w:val="28"/>
        </w:rPr>
      </w:pPr>
      <w:r>
        <w:rPr>
          <w:rFonts w:ascii="Times New Roman" w:hAnsi="Times New Roman" w:cs="Times New Roman"/>
          <w:b/>
          <w:sz w:val="28"/>
          <w:szCs w:val="28"/>
        </w:rPr>
        <w:t>ГЛАВА НИЖНЕСЕРГИНСКОГО ГОРОДСКОГО ПОСЕЛЕНИЯ</w:t>
      </w:r>
    </w:p>
    <w:p w:rsidR="00BF668D" w:rsidRDefault="00BF668D" w:rsidP="00BF668D">
      <w:pPr>
        <w:shd w:val="clear" w:color="auto" w:fill="FFFFFF"/>
        <w:ind w:firstLine="14"/>
        <w:jc w:val="center"/>
        <w:rPr>
          <w:rFonts w:ascii="Times New Roman" w:hAnsi="Times New Roman" w:cs="Times New Roman"/>
          <w:b/>
          <w:sz w:val="32"/>
          <w:szCs w:val="32"/>
        </w:rPr>
      </w:pPr>
      <w:r>
        <w:rPr>
          <w:rFonts w:ascii="Times New Roman" w:hAnsi="Times New Roman" w:cs="Times New Roman"/>
          <w:b/>
          <w:sz w:val="32"/>
          <w:szCs w:val="32"/>
        </w:rPr>
        <w:t>ПОСТАНОВЛЕНИЕ</w:t>
      </w:r>
    </w:p>
    <w:p w:rsidR="00BF668D" w:rsidRDefault="00BF668D" w:rsidP="00BF668D">
      <w:pPr>
        <w:pBdr>
          <w:bottom w:val="thinThickSmallGap" w:sz="24" w:space="1" w:color="auto"/>
        </w:pBdr>
        <w:rPr>
          <w:rFonts w:ascii="Times New Roman" w:hAnsi="Times New Roman" w:cs="Times New Roman"/>
          <w:sz w:val="4"/>
          <w:szCs w:val="4"/>
        </w:rPr>
      </w:pPr>
    </w:p>
    <w:p w:rsidR="00BF668D" w:rsidRDefault="004D7CB9" w:rsidP="00BF668D">
      <w:pPr>
        <w:tabs>
          <w:tab w:val="left" w:pos="6645"/>
        </w:tabs>
        <w:rPr>
          <w:rFonts w:ascii="Times New Roman" w:hAnsi="Times New Roman" w:cs="Times New Roman"/>
          <w:sz w:val="26"/>
          <w:szCs w:val="26"/>
        </w:rPr>
      </w:pPr>
      <w:r>
        <w:rPr>
          <w:rFonts w:ascii="Times New Roman" w:hAnsi="Times New Roman" w:cs="Times New Roman"/>
          <w:sz w:val="26"/>
          <w:szCs w:val="26"/>
        </w:rPr>
        <w:t xml:space="preserve">27.12.2018 г.               № </w:t>
      </w:r>
      <w:r>
        <w:rPr>
          <w:rFonts w:ascii="Times New Roman" w:hAnsi="Times New Roman" w:cs="Times New Roman"/>
          <w:sz w:val="26"/>
          <w:szCs w:val="26"/>
        </w:rPr>
        <w:softHyphen/>
        <w:t>592</w:t>
      </w:r>
    </w:p>
    <w:p w:rsidR="00BF668D" w:rsidRDefault="00BF668D" w:rsidP="00BF668D">
      <w:pPr>
        <w:rPr>
          <w:rFonts w:ascii="Times New Roman" w:hAnsi="Times New Roman" w:cs="Times New Roman"/>
          <w:sz w:val="26"/>
          <w:szCs w:val="26"/>
        </w:rPr>
      </w:pPr>
      <w:r>
        <w:rPr>
          <w:rFonts w:ascii="Times New Roman" w:hAnsi="Times New Roman" w:cs="Times New Roman"/>
          <w:sz w:val="26"/>
          <w:szCs w:val="26"/>
        </w:rPr>
        <w:t xml:space="preserve">г. Нижние Серги </w:t>
      </w:r>
    </w:p>
    <w:p w:rsidR="00BF668D" w:rsidRDefault="00BF668D" w:rsidP="00BF668D">
      <w:pPr>
        <w:rPr>
          <w:sz w:val="26"/>
          <w:szCs w:val="26"/>
        </w:rPr>
      </w:pPr>
    </w:p>
    <w:p w:rsidR="00BF668D" w:rsidRDefault="00BF668D" w:rsidP="00BF668D">
      <w:pPr>
        <w:jc w:val="center"/>
        <w:rPr>
          <w:rFonts w:ascii="Times New Roman" w:hAnsi="Times New Roman" w:cs="Times New Roman"/>
          <w:b/>
          <w:i/>
          <w:sz w:val="26"/>
          <w:szCs w:val="26"/>
        </w:rPr>
      </w:pPr>
      <w:r>
        <w:rPr>
          <w:rFonts w:ascii="Times New Roman" w:hAnsi="Times New Roman" w:cs="Times New Roman"/>
          <w:b/>
          <w:i/>
          <w:sz w:val="26"/>
          <w:szCs w:val="26"/>
        </w:rPr>
        <w:t>Об утверждении средней рыночной стоимости одного квадратного метра жилого помещения, сложившейся в границах Нижнесергинского городского поселения на 1-й квартал 2019 года</w:t>
      </w:r>
    </w:p>
    <w:p w:rsidR="00BF668D" w:rsidRDefault="00BF668D" w:rsidP="00BF668D">
      <w:pPr>
        <w:jc w:val="center"/>
        <w:rPr>
          <w:rFonts w:ascii="Times New Roman" w:hAnsi="Times New Roman" w:cs="Times New Roman"/>
          <w:b/>
          <w:i/>
          <w:sz w:val="26"/>
          <w:szCs w:val="26"/>
        </w:rPr>
      </w:pPr>
    </w:p>
    <w:p w:rsidR="00BF668D" w:rsidRDefault="00BF668D" w:rsidP="00BF668D">
      <w:pPr>
        <w:ind w:firstLine="708"/>
        <w:jc w:val="both"/>
        <w:rPr>
          <w:rFonts w:ascii="Times New Roman" w:hAnsi="Times New Roman" w:cs="Times New Roman"/>
          <w:color w:val="FF0000"/>
          <w:sz w:val="26"/>
          <w:szCs w:val="26"/>
        </w:rPr>
      </w:pPr>
      <w:r>
        <w:rPr>
          <w:rFonts w:ascii="Times New Roman" w:hAnsi="Times New Roman" w:cs="Times New Roman"/>
          <w:sz w:val="26"/>
          <w:szCs w:val="26"/>
        </w:rPr>
        <w:t xml:space="preserve">Руководствуясь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с Законом Свердловской области от 22.07.2005 № 96-ОЗ «О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области»,Приказом Министерства строительства и развития инфраструктуры Свердловской области от 27.11.2015 № 470-П  «Об утверждении методических рекомендаций для органов местного самоуправления муниципальных образований, расположенных на территории Свердловской области, по определению средней рыночной стоимости одного квадратного метра общей площади жилых помещений для обеспечения жильем отдельных категорий граждан»,Уставом Нижнесергинского городского поселения,Порядком определения рыночной стоимости одного квадратного метра общей площади жилого помещения, сложившейся в границах Нижнесергинского городского поселения для оценки имущественного положения граждан в целях признания их малоимущими  и предоставления им по договорам социального найма жилых помещений муниципального жилищного фонда, утвержденным Постановлением  главы Нижнесергинского   городского    поселения от 18.03.2009 № 42,  в целях реализации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утвержденного постановлением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подпрограммы 5 "Предоставление региональной поддержки молодым семьям на улучшение жилищных условий" государственной программы Свердловской области "Реализация молодежной политики и патриотического воспитания граждан в Свердловской области до 2024 года", утвержденной постановлением Правительства Свердловской области от 29.12.2017 № 1047-ПП «Об утверждении государственной программы Свердловской области «Реализация молодежной политики и патриотического воспитания граждан в Свердловской области до 2024 года», отдельных категорий граждан (многодетных семей, работников бюджетной </w:t>
      </w:r>
      <w:r>
        <w:rPr>
          <w:rFonts w:ascii="Times New Roman" w:hAnsi="Times New Roman" w:cs="Times New Roman"/>
          <w:sz w:val="26"/>
          <w:szCs w:val="26"/>
        </w:rPr>
        <w:lastRenderedPageBreak/>
        <w:t>сферы, детей-сирот, детей, оставшихся без обеспечения родителей и лиц, из числа детей-сирот, детей, оставшихся без обеспечения родителей, ветеранов Великой Отечественной войны, ветеранов боевых действий, инвалидов, семей, имеющих детей инвалидов), в соответствии с постановлением Правительства  Свердловской  области  от 24.10.2013 № 1296-ПП «Об утверждении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года»,протоколом заседания комиссии по определению средней рыночной стоимости одного квадратного метра жилого помещения  на  территории  Нижнесергинского городского поселения от 26.12.2018 № 4,</w:t>
      </w:r>
    </w:p>
    <w:p w:rsidR="00BF668D" w:rsidRDefault="00BF668D" w:rsidP="00BF668D">
      <w:pPr>
        <w:jc w:val="both"/>
        <w:rPr>
          <w:rFonts w:ascii="Times New Roman" w:hAnsi="Times New Roman" w:cs="Times New Roman"/>
          <w:b/>
          <w:sz w:val="26"/>
          <w:szCs w:val="26"/>
        </w:rPr>
      </w:pPr>
      <w:r>
        <w:rPr>
          <w:rFonts w:ascii="Times New Roman" w:hAnsi="Times New Roman" w:cs="Times New Roman"/>
          <w:b/>
          <w:sz w:val="26"/>
          <w:szCs w:val="26"/>
        </w:rPr>
        <w:t>ПОСТАНОВЛЯЮ:</w:t>
      </w:r>
    </w:p>
    <w:p w:rsidR="00BF668D" w:rsidRDefault="00BF668D" w:rsidP="00BF668D">
      <w:pPr>
        <w:ind w:firstLine="708"/>
        <w:jc w:val="both"/>
        <w:rPr>
          <w:rFonts w:ascii="Times New Roman" w:hAnsi="Times New Roman" w:cs="Times New Roman"/>
          <w:sz w:val="26"/>
          <w:szCs w:val="26"/>
        </w:rPr>
      </w:pPr>
      <w:r>
        <w:rPr>
          <w:rFonts w:ascii="Times New Roman" w:hAnsi="Times New Roman" w:cs="Times New Roman"/>
          <w:sz w:val="26"/>
          <w:szCs w:val="26"/>
        </w:rPr>
        <w:t>1. Утвердить на 1-й квартал 2019 года:</w:t>
      </w:r>
    </w:p>
    <w:p w:rsidR="00BF668D" w:rsidRDefault="00BF668D" w:rsidP="00BF668D">
      <w:pPr>
        <w:ind w:firstLine="708"/>
        <w:jc w:val="both"/>
        <w:rPr>
          <w:rFonts w:ascii="Times New Roman" w:hAnsi="Times New Roman" w:cs="Times New Roman"/>
          <w:sz w:val="26"/>
          <w:szCs w:val="26"/>
        </w:rPr>
      </w:pPr>
      <w:r>
        <w:rPr>
          <w:rFonts w:ascii="Times New Roman" w:hAnsi="Times New Roman" w:cs="Times New Roman"/>
          <w:sz w:val="26"/>
          <w:szCs w:val="26"/>
        </w:rPr>
        <w:t>1.1. среднюю рыночную стоимость одного квадратного метра общей площади жилого помещения сложившуюся на вторичном рынке в границах Нижнесергинского городского поселения:</w:t>
      </w:r>
    </w:p>
    <w:p w:rsidR="00BF668D" w:rsidRDefault="00BF668D" w:rsidP="00BF668D">
      <w:pPr>
        <w:ind w:firstLine="708"/>
        <w:jc w:val="both"/>
        <w:rPr>
          <w:rFonts w:ascii="Times New Roman" w:hAnsi="Times New Roman" w:cs="Times New Roman"/>
          <w:sz w:val="26"/>
          <w:szCs w:val="26"/>
        </w:rPr>
      </w:pPr>
      <w:r>
        <w:rPr>
          <w:rFonts w:ascii="Times New Roman" w:hAnsi="Times New Roman" w:cs="Times New Roman"/>
          <w:sz w:val="26"/>
          <w:szCs w:val="26"/>
        </w:rPr>
        <w:t>- по благоустроенному жилью в размере23 000 рублей,</w:t>
      </w:r>
    </w:p>
    <w:p w:rsidR="00BF668D" w:rsidRDefault="00BF668D" w:rsidP="00BF668D">
      <w:pPr>
        <w:ind w:firstLine="708"/>
        <w:jc w:val="both"/>
        <w:rPr>
          <w:rFonts w:ascii="Times New Roman" w:hAnsi="Times New Roman" w:cs="Times New Roman"/>
          <w:sz w:val="26"/>
          <w:szCs w:val="26"/>
        </w:rPr>
      </w:pPr>
      <w:r>
        <w:rPr>
          <w:rFonts w:ascii="Times New Roman" w:hAnsi="Times New Roman" w:cs="Times New Roman"/>
          <w:sz w:val="26"/>
          <w:szCs w:val="26"/>
        </w:rPr>
        <w:t>- по неблагоустроенному жилью в размере 16 000 рублей;</w:t>
      </w:r>
    </w:p>
    <w:p w:rsidR="00BF668D" w:rsidRDefault="00BF668D" w:rsidP="00BF668D">
      <w:pPr>
        <w:ind w:firstLine="708"/>
        <w:jc w:val="both"/>
        <w:rPr>
          <w:rFonts w:ascii="Times New Roman" w:hAnsi="Times New Roman" w:cs="Times New Roman"/>
          <w:sz w:val="26"/>
          <w:szCs w:val="26"/>
        </w:rPr>
      </w:pPr>
      <w:r>
        <w:rPr>
          <w:rFonts w:ascii="Times New Roman" w:hAnsi="Times New Roman" w:cs="Times New Roman"/>
          <w:sz w:val="26"/>
          <w:szCs w:val="26"/>
        </w:rPr>
        <w:t>1.2. среднюю рыночную стоимость одного квадратного метра общей площади жилого помещения при строительстве, приобретении жилого помещения на первичном рынке у организации-застройщика в размере 39 000 рублей;</w:t>
      </w:r>
    </w:p>
    <w:p w:rsidR="00BF668D" w:rsidRDefault="00BF668D" w:rsidP="00BF668D">
      <w:pPr>
        <w:ind w:firstLine="708"/>
        <w:jc w:val="both"/>
        <w:rPr>
          <w:rFonts w:ascii="Times New Roman" w:hAnsi="Times New Roman" w:cs="Times New Roman"/>
          <w:sz w:val="26"/>
          <w:szCs w:val="26"/>
        </w:rPr>
      </w:pPr>
      <w:r>
        <w:rPr>
          <w:rFonts w:ascii="Times New Roman" w:hAnsi="Times New Roman" w:cs="Times New Roman"/>
          <w:sz w:val="26"/>
          <w:szCs w:val="26"/>
        </w:rPr>
        <w:t xml:space="preserve">1.3. среднюю рыночную стоимость одного квадратного метра общей площади жилого помещения, сложившуюся из средней рыночной стоимости благоустроенного и неблагоустроенного жилья на вторичном рынке, средней рыночной стоимости одного квадратного метра общей площади жилого помещения при строительстве объектов жилищного фонда,приобретения жилого помещения на первичном рынке у организации-застройщика, используемую при расчете социальных выплат молодым семьям в рамках реализации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подпрограммы 5 "Предоставление региональной поддержки молодым семьям на улучшение жилищных условий" государственной программы Свердловской области "Реализация молодежной политики и патриотического воспитания граждан в Свердловской области до 2024 года", социальных выплат многодетным семьям, работникам бюджетной сферы в рамках реализации подпрограммы  "Стимулирование развития жилищного строительства"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 в размере 26 000 рублей. </w:t>
      </w:r>
    </w:p>
    <w:p w:rsidR="00BF668D" w:rsidRDefault="00BF668D" w:rsidP="00BF668D">
      <w:pPr>
        <w:widowControl/>
        <w:autoSpaceDE/>
        <w:adjustRightInd/>
        <w:ind w:firstLine="708"/>
        <w:jc w:val="both"/>
        <w:rPr>
          <w:rFonts w:ascii="Times New Roman" w:hAnsi="Times New Roman" w:cs="Times New Roman"/>
          <w:sz w:val="26"/>
          <w:szCs w:val="26"/>
        </w:rPr>
      </w:pPr>
      <w:r>
        <w:rPr>
          <w:rFonts w:ascii="Times New Roman" w:eastAsia="Calibri" w:hAnsi="Times New Roman" w:cs="Times New Roman"/>
          <w:sz w:val="26"/>
          <w:szCs w:val="26"/>
        </w:rPr>
        <w:t>2. Опубликовать настоящее постановление путем размещения на официальном сайте Нижнесергинского городского поселения.</w:t>
      </w:r>
    </w:p>
    <w:p w:rsidR="00BF668D" w:rsidRDefault="00BF668D" w:rsidP="00BF668D">
      <w:pPr>
        <w:ind w:firstLine="708"/>
        <w:jc w:val="both"/>
        <w:rPr>
          <w:rFonts w:ascii="Times New Roman" w:hAnsi="Times New Roman" w:cs="Times New Roman"/>
          <w:sz w:val="26"/>
          <w:szCs w:val="26"/>
        </w:rPr>
      </w:pPr>
      <w:r>
        <w:rPr>
          <w:rFonts w:ascii="Times New Roman" w:hAnsi="Times New Roman" w:cs="Times New Roman"/>
          <w:sz w:val="26"/>
          <w:szCs w:val="26"/>
        </w:rPr>
        <w:t>3. Контроль исполнения настоящего постановления оставляю за собой.</w:t>
      </w:r>
    </w:p>
    <w:p w:rsidR="00BF668D" w:rsidRDefault="00BF668D" w:rsidP="00BF668D">
      <w:pPr>
        <w:jc w:val="both"/>
        <w:rPr>
          <w:rFonts w:ascii="Times New Roman" w:hAnsi="Times New Roman" w:cs="Times New Roman"/>
          <w:sz w:val="26"/>
          <w:szCs w:val="26"/>
        </w:rPr>
      </w:pPr>
    </w:p>
    <w:p w:rsidR="00BF668D" w:rsidRDefault="00BF668D" w:rsidP="00BF668D">
      <w:pPr>
        <w:jc w:val="both"/>
        <w:rPr>
          <w:rFonts w:ascii="Times New Roman" w:hAnsi="Times New Roman" w:cs="Times New Roman"/>
          <w:sz w:val="26"/>
          <w:szCs w:val="26"/>
        </w:rPr>
      </w:pPr>
    </w:p>
    <w:p w:rsidR="00BF668D" w:rsidRDefault="00BF668D" w:rsidP="00BF668D">
      <w:pPr>
        <w:jc w:val="both"/>
        <w:rPr>
          <w:rFonts w:ascii="Times New Roman" w:hAnsi="Times New Roman" w:cs="Times New Roman"/>
          <w:sz w:val="26"/>
          <w:szCs w:val="26"/>
        </w:rPr>
      </w:pPr>
    </w:p>
    <w:p w:rsidR="00BF668D" w:rsidRDefault="00BF668D" w:rsidP="00BF668D">
      <w:pPr>
        <w:jc w:val="both"/>
        <w:rPr>
          <w:rFonts w:ascii="Times New Roman" w:hAnsi="Times New Roman" w:cs="Times New Roman"/>
          <w:sz w:val="26"/>
          <w:szCs w:val="26"/>
        </w:rPr>
      </w:pPr>
    </w:p>
    <w:p w:rsidR="00BF668D" w:rsidRDefault="00BF668D" w:rsidP="00BF668D">
      <w:pPr>
        <w:jc w:val="both"/>
        <w:rPr>
          <w:rFonts w:ascii="Times New Roman" w:hAnsi="Times New Roman" w:cs="Times New Roman"/>
          <w:sz w:val="26"/>
          <w:szCs w:val="26"/>
        </w:rPr>
      </w:pPr>
      <w:bookmarkStart w:id="0" w:name="_GoBack"/>
      <w:bookmarkEnd w:id="0"/>
    </w:p>
    <w:p w:rsidR="00BF668D" w:rsidRDefault="00BF668D" w:rsidP="00BF668D">
      <w:pPr>
        <w:jc w:val="both"/>
        <w:rPr>
          <w:rFonts w:ascii="Times New Roman" w:hAnsi="Times New Roman" w:cs="Times New Roman"/>
          <w:sz w:val="26"/>
          <w:szCs w:val="26"/>
        </w:rPr>
      </w:pPr>
      <w:r>
        <w:rPr>
          <w:rFonts w:ascii="Times New Roman" w:hAnsi="Times New Roman" w:cs="Times New Roman"/>
          <w:sz w:val="26"/>
          <w:szCs w:val="26"/>
        </w:rPr>
        <w:t>Глава Нижнесергинского</w:t>
      </w:r>
    </w:p>
    <w:p w:rsidR="00BF668D" w:rsidRDefault="00BF668D" w:rsidP="00BF668D">
      <w:pPr>
        <w:jc w:val="both"/>
        <w:rPr>
          <w:rFonts w:ascii="Times New Roman" w:hAnsi="Times New Roman" w:cs="Times New Roman"/>
          <w:b/>
          <w:sz w:val="26"/>
          <w:szCs w:val="26"/>
        </w:rPr>
      </w:pPr>
      <w:r>
        <w:rPr>
          <w:rFonts w:ascii="Times New Roman" w:hAnsi="Times New Roman" w:cs="Times New Roman"/>
          <w:sz w:val="26"/>
          <w:szCs w:val="26"/>
        </w:rPr>
        <w:t>городского поселения                                                                              А.М. Чекасин</w:t>
      </w:r>
    </w:p>
    <w:p w:rsidR="00BF668D" w:rsidRDefault="00BF668D" w:rsidP="00BF668D">
      <w:pPr>
        <w:jc w:val="both"/>
        <w:rPr>
          <w:rFonts w:ascii="Times New Roman" w:hAnsi="Times New Roman" w:cs="Times New Roman"/>
          <w:b/>
          <w:sz w:val="26"/>
          <w:szCs w:val="26"/>
        </w:rPr>
      </w:pPr>
    </w:p>
    <w:p w:rsidR="00BF668D" w:rsidRDefault="00BF668D" w:rsidP="00BF668D">
      <w:pPr>
        <w:jc w:val="both"/>
        <w:rPr>
          <w:rFonts w:ascii="Times New Roman" w:hAnsi="Times New Roman" w:cs="Times New Roman"/>
          <w:b/>
          <w:sz w:val="26"/>
          <w:szCs w:val="26"/>
        </w:rPr>
      </w:pPr>
    </w:p>
    <w:p w:rsidR="00BF668D" w:rsidRDefault="00BF668D" w:rsidP="00BF668D"/>
    <w:p w:rsidR="0025365D" w:rsidRDefault="0025365D"/>
    <w:sectPr w:rsidR="0025365D" w:rsidSect="00FF5C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F668D"/>
    <w:rsid w:val="0025365D"/>
    <w:rsid w:val="004D7CB9"/>
    <w:rsid w:val="00A62365"/>
    <w:rsid w:val="00BF668D"/>
    <w:rsid w:val="00D35E57"/>
    <w:rsid w:val="00FF5C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68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668D"/>
    <w:rPr>
      <w:rFonts w:ascii="Segoe UI" w:hAnsi="Segoe UI" w:cs="Segoe UI"/>
      <w:sz w:val="18"/>
      <w:szCs w:val="18"/>
    </w:rPr>
  </w:style>
  <w:style w:type="character" w:customStyle="1" w:styleId="a4">
    <w:name w:val="Текст выноски Знак"/>
    <w:basedOn w:val="a0"/>
    <w:link w:val="a3"/>
    <w:uiPriority w:val="99"/>
    <w:semiHidden/>
    <w:rsid w:val="00BF668D"/>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157385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818</Words>
  <Characters>4663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ССТУ</cp:lastModifiedBy>
  <cp:revision>2</cp:revision>
  <cp:lastPrinted>2018-12-28T04:53:00Z</cp:lastPrinted>
  <dcterms:created xsi:type="dcterms:W3CDTF">2019-01-10T10:40:00Z</dcterms:created>
  <dcterms:modified xsi:type="dcterms:W3CDTF">2019-01-10T10:40:00Z</dcterms:modified>
</cp:coreProperties>
</file>