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F" w:rsidRPr="00F3315F" w:rsidRDefault="00F3315F" w:rsidP="00F3315F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3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617ED" wp14:editId="3B60A648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315F" w:rsidRPr="00F3315F" w:rsidRDefault="00F3315F" w:rsidP="00F331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F3315F" w:rsidRPr="00F3315F" w:rsidRDefault="00F3315F" w:rsidP="00F3315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1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3315F" w:rsidRPr="00F3315F" w:rsidRDefault="00F3315F" w:rsidP="00F3315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3315F" w:rsidRPr="00F3315F" w:rsidRDefault="00F3315F" w:rsidP="00F3315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5F" w:rsidRPr="00F3315F" w:rsidRDefault="00DD6440" w:rsidP="00F3315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21.10.2013 г.               № 356</w:t>
      </w:r>
    </w:p>
    <w:p w:rsidR="00F3315F" w:rsidRPr="00F3315F" w:rsidRDefault="00F3315F" w:rsidP="00F3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F3315F" w:rsidRPr="00F3315F" w:rsidRDefault="00F3315F" w:rsidP="00F33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D6440" w:rsidRDefault="00F3315F" w:rsidP="00F3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повышении средней заработной платы работников муниципальных учреждений </w:t>
      </w:r>
      <w:r w:rsidR="00DD64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Нижнесергинского городского поселения </w:t>
      </w:r>
    </w:p>
    <w:p w:rsidR="00F3315F" w:rsidRDefault="00DD6440" w:rsidP="00F3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F331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F331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315F">
        <w:rPr>
          <w:rFonts w:ascii="Calibri" w:hAnsi="Calibri" w:cs="Calibri"/>
          <w:b/>
          <w:bCs/>
        </w:rPr>
        <w:t xml:space="preserve"> </w:t>
      </w:r>
    </w:p>
    <w:p w:rsidR="00F3315F" w:rsidRDefault="00F33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1463C" w:rsidRDefault="00F3315F" w:rsidP="00A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736E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1463C">
        <w:rPr>
          <w:rFonts w:ascii="Times New Roman" w:hAnsi="Times New Roman" w:cs="Times New Roman"/>
          <w:sz w:val="28"/>
          <w:szCs w:val="28"/>
        </w:rPr>
        <w:t xml:space="preserve"> РФ</w:t>
      </w:r>
      <w:r w:rsidRPr="00F3315F">
        <w:rPr>
          <w:rFonts w:ascii="Times New Roman" w:hAnsi="Times New Roman" w:cs="Times New Roman"/>
          <w:sz w:val="28"/>
          <w:szCs w:val="28"/>
        </w:rPr>
        <w:t xml:space="preserve">, </w:t>
      </w:r>
      <w:r w:rsidR="00736EB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2013 года № 597 «О мероприятиях по реализации государственной социальной политики»</w:t>
      </w:r>
      <w:r w:rsidR="00D0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6E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315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 июля 2013 года N 919-ПП "Об утверждении порядка и условий предоставления субсидий </w:t>
      </w:r>
      <w:proofErr w:type="gramStart"/>
      <w:r w:rsidRPr="00F3315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3315F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gramStart"/>
      <w:r w:rsidRPr="00F3315F">
        <w:rPr>
          <w:rFonts w:ascii="Times New Roman" w:hAnsi="Times New Roman" w:cs="Times New Roman"/>
          <w:sz w:val="28"/>
          <w:szCs w:val="28"/>
        </w:rPr>
        <w:t xml:space="preserve">бюджета бюджетам муниципальных районов (городских округов), расположенных на территории Свердловской области, на реализацию мер по поэтапному повышению средней заработной платы работников муниципальных учреждений культуры в 2013 году", Постановлением </w:t>
      </w:r>
      <w:r w:rsidR="00A1463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654DE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A1463C">
        <w:rPr>
          <w:rFonts w:ascii="Times New Roman" w:hAnsi="Times New Roman" w:cs="Times New Roman"/>
          <w:sz w:val="28"/>
          <w:szCs w:val="28"/>
        </w:rPr>
        <w:t xml:space="preserve"> от 01.09.2013 № 264</w:t>
      </w:r>
      <w:r w:rsidRPr="00F3315F">
        <w:rPr>
          <w:rFonts w:ascii="Times New Roman" w:hAnsi="Times New Roman" w:cs="Times New Roman"/>
          <w:sz w:val="28"/>
          <w:szCs w:val="28"/>
        </w:rPr>
        <w:t xml:space="preserve"> "</w:t>
      </w:r>
      <w:r w:rsidR="00A1463C" w:rsidRPr="00A1463C">
        <w:t xml:space="preserve"> </w:t>
      </w:r>
      <w:r w:rsidR="00A1463C" w:rsidRPr="00A1463C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A1463C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</w:t>
      </w:r>
      <w:r w:rsidR="00A1463C" w:rsidRPr="00A1463C">
        <w:rPr>
          <w:rFonts w:ascii="Times New Roman" w:hAnsi="Times New Roman" w:cs="Times New Roman"/>
          <w:sz w:val="28"/>
          <w:szCs w:val="28"/>
        </w:rPr>
        <w:t>«Измен</w:t>
      </w:r>
      <w:r w:rsidR="00A1463C">
        <w:rPr>
          <w:rFonts w:ascii="Times New Roman" w:hAnsi="Times New Roman" w:cs="Times New Roman"/>
          <w:sz w:val="28"/>
          <w:szCs w:val="28"/>
        </w:rPr>
        <w:t xml:space="preserve">ения, направленные на повышение </w:t>
      </w:r>
      <w:r w:rsidR="00A1463C" w:rsidRPr="00A1463C">
        <w:rPr>
          <w:rFonts w:ascii="Times New Roman" w:hAnsi="Times New Roman" w:cs="Times New Roman"/>
          <w:sz w:val="28"/>
          <w:szCs w:val="28"/>
        </w:rPr>
        <w:t>эффективности сферы культуры                                                                                               в Нижнесергинском городском поселении»</w:t>
      </w:r>
      <w:r w:rsidR="00A1463C">
        <w:rPr>
          <w:rFonts w:ascii="Times New Roman" w:hAnsi="Times New Roman" w:cs="Times New Roman"/>
          <w:sz w:val="28"/>
          <w:szCs w:val="28"/>
        </w:rPr>
        <w:t>",</w:t>
      </w:r>
      <w:r w:rsidRPr="00F3315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736EB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36EB8">
        <w:rPr>
          <w:rFonts w:ascii="Times New Roman" w:hAnsi="Times New Roman" w:cs="Times New Roman"/>
          <w:sz w:val="28"/>
          <w:szCs w:val="28"/>
        </w:rPr>
        <w:t xml:space="preserve"> </w:t>
      </w:r>
      <w:r w:rsidR="00A1463C">
        <w:rPr>
          <w:rFonts w:ascii="Times New Roman" w:hAnsi="Times New Roman" w:cs="Times New Roman"/>
          <w:sz w:val="28"/>
          <w:szCs w:val="28"/>
        </w:rPr>
        <w:t>Нижнесергинского городского поселения,</w:t>
      </w:r>
      <w:r w:rsidR="00A1463C" w:rsidRPr="00A1463C">
        <w:t xml:space="preserve"> </w:t>
      </w:r>
      <w:r w:rsidR="00A1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E0D" w:rsidRDefault="00D07E0D" w:rsidP="00A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15F" w:rsidRDefault="00A1463C" w:rsidP="00A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7E0D" w:rsidRPr="00A1463C" w:rsidRDefault="00D07E0D" w:rsidP="00A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40" w:rsidRDefault="00F33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t xml:space="preserve">1. </w:t>
      </w:r>
      <w:r w:rsidR="00A1463C">
        <w:rPr>
          <w:rFonts w:ascii="Times New Roman" w:hAnsi="Times New Roman" w:cs="Times New Roman"/>
          <w:sz w:val="28"/>
          <w:szCs w:val="28"/>
        </w:rPr>
        <w:t xml:space="preserve"> О</w:t>
      </w:r>
      <w:r w:rsidR="00DD6440">
        <w:rPr>
          <w:rFonts w:ascii="Times New Roman" w:hAnsi="Times New Roman" w:cs="Times New Roman"/>
          <w:sz w:val="28"/>
          <w:szCs w:val="28"/>
        </w:rPr>
        <w:t>беспечить</w:t>
      </w:r>
      <w:r w:rsidRPr="00F3315F">
        <w:rPr>
          <w:rFonts w:ascii="Times New Roman" w:hAnsi="Times New Roman" w:cs="Times New Roman"/>
          <w:sz w:val="28"/>
          <w:szCs w:val="28"/>
        </w:rPr>
        <w:t xml:space="preserve"> </w:t>
      </w:r>
      <w:r w:rsidR="00D07E0D">
        <w:rPr>
          <w:rFonts w:ascii="Times New Roman" w:hAnsi="Times New Roman" w:cs="Times New Roman"/>
          <w:sz w:val="28"/>
          <w:szCs w:val="28"/>
        </w:rPr>
        <w:t xml:space="preserve">перерасчет </w:t>
      </w:r>
      <w:r w:rsidRPr="00F3315F">
        <w:rPr>
          <w:rFonts w:ascii="Times New Roman" w:hAnsi="Times New Roman" w:cs="Times New Roman"/>
          <w:sz w:val="28"/>
          <w:szCs w:val="28"/>
        </w:rPr>
        <w:t>с</w:t>
      </w:r>
      <w:r w:rsidR="00A1463C">
        <w:rPr>
          <w:rFonts w:ascii="Times New Roman" w:hAnsi="Times New Roman" w:cs="Times New Roman"/>
          <w:sz w:val="28"/>
          <w:szCs w:val="28"/>
        </w:rPr>
        <w:t xml:space="preserve"> </w:t>
      </w:r>
      <w:r w:rsidR="00D07E0D">
        <w:rPr>
          <w:rFonts w:ascii="Times New Roman" w:hAnsi="Times New Roman" w:cs="Times New Roman"/>
          <w:sz w:val="28"/>
          <w:szCs w:val="28"/>
        </w:rPr>
        <w:t>1 июня 2013 года</w:t>
      </w:r>
      <w:r w:rsidR="00DD6440">
        <w:rPr>
          <w:rFonts w:ascii="Times New Roman" w:hAnsi="Times New Roman" w:cs="Times New Roman"/>
          <w:sz w:val="28"/>
          <w:szCs w:val="28"/>
        </w:rPr>
        <w:t xml:space="preserve"> </w:t>
      </w:r>
      <w:r w:rsidRPr="00F3315F">
        <w:rPr>
          <w:rFonts w:ascii="Times New Roman" w:hAnsi="Times New Roman" w:cs="Times New Roman"/>
          <w:sz w:val="28"/>
          <w:szCs w:val="28"/>
        </w:rPr>
        <w:t>сре</w:t>
      </w:r>
      <w:r w:rsidR="00D07E0D">
        <w:rPr>
          <w:rFonts w:ascii="Times New Roman" w:hAnsi="Times New Roman" w:cs="Times New Roman"/>
          <w:sz w:val="28"/>
          <w:szCs w:val="28"/>
        </w:rPr>
        <w:t>дней заработной платы работникам</w:t>
      </w:r>
      <w:r w:rsidRPr="00F3315F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="00A1463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DD6440">
        <w:rPr>
          <w:rFonts w:ascii="Times New Roman" w:hAnsi="Times New Roman" w:cs="Times New Roman"/>
          <w:sz w:val="28"/>
          <w:szCs w:val="28"/>
        </w:rPr>
        <w:t>.</w:t>
      </w:r>
    </w:p>
    <w:p w:rsidR="00DD6440" w:rsidRPr="00F3315F" w:rsidRDefault="00DD6440" w:rsidP="00DD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Довести среднюю заработную плату</w:t>
      </w:r>
      <w:r w:rsidRPr="00DD6440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культуры Нижнесергинского городского поселения</w:t>
      </w:r>
      <w:r w:rsidR="00A1463C">
        <w:rPr>
          <w:rFonts w:ascii="Times New Roman" w:hAnsi="Times New Roman" w:cs="Times New Roman"/>
          <w:sz w:val="28"/>
          <w:szCs w:val="28"/>
        </w:rPr>
        <w:t xml:space="preserve"> </w:t>
      </w:r>
      <w:r w:rsidR="00F3315F" w:rsidRPr="00F3315F">
        <w:rPr>
          <w:rFonts w:ascii="Times New Roman" w:hAnsi="Times New Roman" w:cs="Times New Roman"/>
          <w:sz w:val="28"/>
          <w:szCs w:val="28"/>
        </w:rPr>
        <w:t>в 2013 году до среднегодового показателя</w:t>
      </w:r>
      <w:r w:rsidR="00D07E0D">
        <w:rPr>
          <w:rFonts w:ascii="Times New Roman" w:hAnsi="Times New Roman" w:cs="Times New Roman"/>
          <w:sz w:val="28"/>
          <w:szCs w:val="28"/>
        </w:rPr>
        <w:t>, утвержденного в «дорожной карте»</w:t>
      </w:r>
      <w:r w:rsidR="00F3315F" w:rsidRPr="00F3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15F" w:rsidRPr="00F3315F">
        <w:rPr>
          <w:rFonts w:ascii="Times New Roman" w:hAnsi="Times New Roman" w:cs="Times New Roman"/>
          <w:sz w:val="28"/>
          <w:szCs w:val="28"/>
        </w:rPr>
        <w:t>не менее 15913 рублей.</w:t>
      </w:r>
    </w:p>
    <w:p w:rsidR="00F3315F" w:rsidRPr="00F3315F" w:rsidRDefault="00F33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t>2. Обеспечить финансирование расходов, связанных с повышением заработной платы за счет субсидии из областного бюджета и средств местно</w:t>
      </w:r>
      <w:r w:rsidR="00346FCA">
        <w:rPr>
          <w:rFonts w:ascii="Times New Roman" w:hAnsi="Times New Roman" w:cs="Times New Roman"/>
          <w:sz w:val="28"/>
          <w:szCs w:val="28"/>
        </w:rPr>
        <w:t>го бюджета в пределах утвержденных бюджетных ассигнований</w:t>
      </w:r>
      <w:r w:rsidRPr="00F3315F">
        <w:rPr>
          <w:rFonts w:ascii="Times New Roman" w:hAnsi="Times New Roman" w:cs="Times New Roman"/>
          <w:sz w:val="28"/>
          <w:szCs w:val="28"/>
        </w:rPr>
        <w:t>.</w:t>
      </w:r>
    </w:p>
    <w:p w:rsidR="00F3315F" w:rsidRPr="00F3315F" w:rsidRDefault="00F33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5F">
        <w:rPr>
          <w:rFonts w:ascii="Times New Roman" w:hAnsi="Times New Roman" w:cs="Times New Roman"/>
          <w:sz w:val="28"/>
          <w:szCs w:val="28"/>
        </w:rPr>
        <w:t>3. Руководителям му</w:t>
      </w:r>
      <w:r w:rsidR="00A1463C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 Нижнесергинского городского поселения </w:t>
      </w:r>
      <w:r w:rsidRPr="00F3315F">
        <w:rPr>
          <w:rFonts w:ascii="Times New Roman" w:hAnsi="Times New Roman" w:cs="Times New Roman"/>
          <w:sz w:val="28"/>
          <w:szCs w:val="28"/>
        </w:rPr>
        <w:t>внести изменения в принятые нормативно-правовые акты учреждений, регулирующие вопросы оплаты труда.</w:t>
      </w:r>
    </w:p>
    <w:p w:rsidR="00D81C8F" w:rsidRPr="00D81C8F" w:rsidRDefault="00D81C8F" w:rsidP="00D8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81C8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F3315F" w:rsidRDefault="00D81C8F" w:rsidP="00DD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C8F">
        <w:rPr>
          <w:rFonts w:ascii="Times New Roman" w:hAnsi="Times New Roman" w:cs="Times New Roman"/>
          <w:sz w:val="28"/>
          <w:szCs w:val="28"/>
        </w:rPr>
        <w:t xml:space="preserve">. </w:t>
      </w:r>
      <w:r w:rsidR="00DD6440" w:rsidRPr="00DD64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путем размещения на официальном сайте администрации Нижнесергинского городского поселения</w:t>
      </w:r>
      <w:r w:rsidRPr="00D81C8F">
        <w:rPr>
          <w:rFonts w:ascii="Times New Roman" w:hAnsi="Times New Roman" w:cs="Times New Roman"/>
          <w:sz w:val="28"/>
          <w:szCs w:val="28"/>
        </w:rPr>
        <w:t>.</w:t>
      </w:r>
      <w:hyperlink r:id="rId9" w:history="1"/>
      <w:r w:rsidR="00A1463C">
        <w:rPr>
          <w:rFonts w:ascii="Calibri" w:hAnsi="Calibri" w:cs="Calibri"/>
        </w:rPr>
        <w:t xml:space="preserve"> </w:t>
      </w:r>
    </w:p>
    <w:p w:rsidR="00D81C8F" w:rsidRDefault="00D81C8F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7E0D" w:rsidRDefault="00D07E0D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6FCA" w:rsidRDefault="00346FCA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DD6440" w:rsidRDefault="00DD6440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C8F" w:rsidRDefault="00D81C8F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8F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D81C8F" w:rsidRPr="00D81C8F" w:rsidRDefault="00D81C8F" w:rsidP="00D81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8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4E2539" w:rsidRDefault="004E2539"/>
    <w:sectPr w:rsidR="004E2539" w:rsidSect="00D07E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F"/>
    <w:rsid w:val="000654DE"/>
    <w:rsid w:val="0013039E"/>
    <w:rsid w:val="00346FCA"/>
    <w:rsid w:val="004E2539"/>
    <w:rsid w:val="00736EB8"/>
    <w:rsid w:val="00A1463C"/>
    <w:rsid w:val="00D07E0D"/>
    <w:rsid w:val="00D81C8F"/>
    <w:rsid w:val="00DD6440"/>
    <w:rsid w:val="00F3315F"/>
    <w:rsid w:val="00F71741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47D278D73A8C80E12C8B4104BF5C7B71762BB3AE6BE16A11410EF9674920348R6Q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47D278D73A8C80E12C8B4104BF5C7B71762BB3AE6BD13AA1210EF9674920348R6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47D278D73A8C80E12C8B70227ABCDB71834B132E4B642FE4616B8C9R2Q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47D278D73A8C80E12C8B4104BF5C7B71762BB3AE6B814A31010EF967492034861963D683FCFBF94F75DAFR4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2013-10-24T08:58:00Z</cp:lastPrinted>
  <dcterms:created xsi:type="dcterms:W3CDTF">2013-10-21T05:16:00Z</dcterms:created>
  <dcterms:modified xsi:type="dcterms:W3CDTF">2013-10-24T09:03:00Z</dcterms:modified>
</cp:coreProperties>
</file>