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2A" w:rsidRDefault="00AA7D2A" w:rsidP="00AA7D2A">
      <w:pPr>
        <w:widowControl/>
        <w:shd w:val="clear" w:color="auto" w:fill="FFFFFF"/>
        <w:autoSpaceDE/>
        <w:adjustRightInd/>
        <w:spacing w:before="72"/>
        <w:ind w:left="-567" w:hanging="567"/>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rsidR="00AA7D2A" w:rsidRDefault="00AA7D2A" w:rsidP="00AA7D2A">
      <w:pPr>
        <w:widowControl/>
        <w:autoSpaceDE/>
        <w:adjustRightInd/>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AA7D2A" w:rsidRDefault="00AA7D2A" w:rsidP="00AA7D2A">
      <w:pPr>
        <w:widowControl/>
        <w:shd w:val="clear" w:color="auto" w:fill="FFFFFF"/>
        <w:autoSpaceDE/>
        <w:adjustRightInd/>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AA7D2A" w:rsidRDefault="00AA7D2A" w:rsidP="00AA7D2A">
      <w:pPr>
        <w:widowControl/>
        <w:pBdr>
          <w:bottom w:val="thinThickSmallGap" w:sz="24" w:space="1" w:color="auto"/>
        </w:pBdr>
        <w:autoSpaceDE/>
        <w:adjustRightInd/>
        <w:rPr>
          <w:rFonts w:ascii="Times New Roman" w:hAnsi="Times New Roman" w:cs="Times New Roman"/>
          <w:sz w:val="4"/>
          <w:szCs w:val="4"/>
        </w:rPr>
      </w:pPr>
    </w:p>
    <w:p w:rsidR="00AA7D2A" w:rsidRDefault="002C7488" w:rsidP="00AA7D2A">
      <w:pPr>
        <w:widowControl/>
        <w:tabs>
          <w:tab w:val="left" w:pos="6645"/>
        </w:tabs>
        <w:autoSpaceDE/>
        <w:adjustRightInd/>
        <w:rPr>
          <w:rFonts w:ascii="Times New Roman" w:hAnsi="Times New Roman" w:cs="Times New Roman"/>
          <w:sz w:val="28"/>
          <w:szCs w:val="28"/>
        </w:rPr>
      </w:pPr>
      <w:r>
        <w:rPr>
          <w:rFonts w:ascii="Times New Roman" w:hAnsi="Times New Roman" w:cs="Times New Roman"/>
          <w:sz w:val="28"/>
          <w:szCs w:val="28"/>
        </w:rPr>
        <w:t>07</w:t>
      </w:r>
      <w:r w:rsidR="00AA7D2A">
        <w:rPr>
          <w:rFonts w:ascii="Times New Roman" w:hAnsi="Times New Roman" w:cs="Times New Roman"/>
          <w:sz w:val="28"/>
          <w:szCs w:val="28"/>
        </w:rPr>
        <w:t>.1</w:t>
      </w:r>
      <w:r w:rsidR="00AA7D2A">
        <w:rPr>
          <w:rFonts w:ascii="Times New Roman" w:hAnsi="Times New Roman" w:cs="Times New Roman"/>
          <w:sz w:val="28"/>
          <w:szCs w:val="28"/>
        </w:rPr>
        <w:t>2</w:t>
      </w:r>
      <w:r w:rsidR="00AA7D2A">
        <w:rPr>
          <w:rFonts w:ascii="Times New Roman" w:hAnsi="Times New Roman" w:cs="Times New Roman"/>
          <w:sz w:val="28"/>
          <w:szCs w:val="28"/>
        </w:rPr>
        <w:t xml:space="preserve">.2020 г.               № </w:t>
      </w:r>
      <w:r>
        <w:rPr>
          <w:rFonts w:ascii="Times New Roman" w:hAnsi="Times New Roman" w:cs="Times New Roman"/>
          <w:sz w:val="28"/>
          <w:szCs w:val="28"/>
        </w:rPr>
        <w:t>398-А</w:t>
      </w:r>
    </w:p>
    <w:p w:rsidR="00AA7D2A" w:rsidRDefault="00AA7D2A" w:rsidP="00AA7D2A">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г. Нижние Серги </w:t>
      </w:r>
    </w:p>
    <w:p w:rsidR="00AA7D2A" w:rsidRDefault="00AA7D2A" w:rsidP="00AA7D2A">
      <w:pPr>
        <w:widowControl/>
        <w:autoSpaceDE/>
        <w:adjustRightInd/>
        <w:rPr>
          <w:rFonts w:ascii="Times New Roman" w:hAnsi="Times New Roman" w:cs="Times New Roman"/>
          <w:b/>
          <w:sz w:val="28"/>
          <w:szCs w:val="28"/>
        </w:rPr>
      </w:pPr>
      <w:r>
        <w:rPr>
          <w:rFonts w:ascii="Times New Roman" w:hAnsi="Times New Roman" w:cs="Times New Roman"/>
          <w:b/>
          <w:i/>
          <w:sz w:val="28"/>
          <w:szCs w:val="28"/>
        </w:rPr>
        <w:t xml:space="preserve">                                      </w:t>
      </w:r>
    </w:p>
    <w:p w:rsidR="00AA7D2A" w:rsidRDefault="00AA7D2A" w:rsidP="00AA7D2A">
      <w:pPr>
        <w:shd w:val="clear" w:color="auto" w:fill="FFFFFF"/>
        <w:tabs>
          <w:tab w:val="left" w:leader="hyphen" w:pos="4834"/>
        </w:tabs>
        <w:spacing w:before="5" w:line="312" w:lineRule="exact"/>
        <w:ind w:right="178"/>
        <w:jc w:val="center"/>
        <w:rPr>
          <w:rFonts w:ascii="Times New Roman" w:hAnsi="Times New Roman" w:cs="Times New Roman"/>
          <w:b/>
          <w:i/>
          <w:sz w:val="28"/>
          <w:szCs w:val="28"/>
        </w:rPr>
      </w:pPr>
      <w:bookmarkStart w:id="0" w:name="_Hlk57639641"/>
      <w:r w:rsidRPr="00AA7D2A">
        <w:rPr>
          <w:rFonts w:ascii="Times New Roman" w:hAnsi="Times New Roman" w:cs="Times New Roman"/>
          <w:b/>
          <w:i/>
          <w:sz w:val="28"/>
          <w:szCs w:val="28"/>
        </w:rPr>
        <w:t>Об утверждении Порядка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w:t>
      </w:r>
      <w:bookmarkEnd w:id="0"/>
      <w:r>
        <w:rPr>
          <w:rFonts w:ascii="Times New Roman" w:hAnsi="Times New Roman" w:cs="Times New Roman"/>
          <w:b/>
          <w:i/>
          <w:sz w:val="28"/>
          <w:szCs w:val="28"/>
        </w:rPr>
        <w:t xml:space="preserve">                                             </w:t>
      </w:r>
    </w:p>
    <w:p w:rsidR="00AA7D2A" w:rsidRDefault="00AA7D2A" w:rsidP="00AA7D2A">
      <w:pPr>
        <w:rPr>
          <w:rFonts w:ascii="Times New Roman" w:hAnsi="Times New Roman" w:cs="Times New Roman"/>
          <w:b/>
          <w:i/>
          <w:sz w:val="28"/>
          <w:szCs w:val="28"/>
        </w:rPr>
      </w:pPr>
    </w:p>
    <w:p w:rsidR="00AA7D2A" w:rsidRDefault="00AA7D2A" w:rsidP="00AA7D2A">
      <w:pPr>
        <w:ind w:firstLine="708"/>
        <w:jc w:val="both"/>
        <w:rPr>
          <w:rFonts w:ascii="Times New Roman" w:hAnsi="Times New Roman" w:cs="Times New Roman"/>
          <w:sz w:val="28"/>
          <w:szCs w:val="28"/>
        </w:rPr>
      </w:pPr>
      <w:r w:rsidRPr="00AA7D2A">
        <w:rPr>
          <w:rFonts w:ascii="Times New Roman" w:hAnsi="Times New Roman" w:cs="Times New Roman"/>
          <w:sz w:val="28"/>
          <w:szCs w:val="28"/>
        </w:rPr>
        <w:t xml:space="preserve">В соответствии со ст. 78.2 и 79 Бюджетного кодекса Российской Федерации, п. 1 ст. 31.1 Федерального закона от 12 .01. 1996 года № 7-ФЗ «О некоммерческих организациях», ст. 4 Федерального закона от 03 ноября 2006 года № 174-ФЗ «Об автономных учреждениях», руководствуясь Федеральным законом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Нижнесергинского</w:t>
      </w:r>
      <w:r w:rsidRPr="00AA7D2A">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AA7D2A" w:rsidRDefault="00AA7D2A" w:rsidP="00AA7D2A">
      <w:pPr>
        <w:ind w:firstLine="708"/>
        <w:jc w:val="both"/>
        <w:rPr>
          <w:rFonts w:ascii="Times New Roman" w:hAnsi="Times New Roman" w:cs="Times New Roman"/>
          <w:sz w:val="28"/>
          <w:szCs w:val="28"/>
        </w:rPr>
      </w:pPr>
    </w:p>
    <w:p w:rsidR="00AA7D2A" w:rsidRDefault="00AA7D2A" w:rsidP="00AA7D2A">
      <w:pPr>
        <w:ind w:firstLine="708"/>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AA7D2A" w:rsidRDefault="00AA7D2A" w:rsidP="00AA7D2A">
      <w:pPr>
        <w:ind w:firstLine="180"/>
        <w:jc w:val="both"/>
        <w:rPr>
          <w:rFonts w:ascii="Times New Roman" w:hAnsi="Times New Roman" w:cs="Times New Roman"/>
          <w:sz w:val="28"/>
          <w:szCs w:val="28"/>
        </w:rPr>
      </w:pPr>
      <w:r>
        <w:rPr>
          <w:rFonts w:ascii="Times New Roman" w:hAnsi="Times New Roman" w:cs="Times New Roman"/>
          <w:sz w:val="28"/>
          <w:szCs w:val="28"/>
        </w:rPr>
        <w:t xml:space="preserve"> </w:t>
      </w:r>
    </w:p>
    <w:p w:rsidR="00AA7D2A" w:rsidRDefault="00AA7D2A" w:rsidP="00AA7D2A">
      <w:pPr>
        <w:pStyle w:val="a3"/>
        <w:ind w:left="0"/>
        <w:jc w:val="both"/>
        <w:rPr>
          <w:sz w:val="28"/>
          <w:szCs w:val="28"/>
        </w:rPr>
      </w:pPr>
      <w:r>
        <w:rPr>
          <w:sz w:val="28"/>
          <w:szCs w:val="28"/>
        </w:rPr>
        <w:tab/>
      </w:r>
      <w:r w:rsidRPr="00AA7D2A">
        <w:rPr>
          <w:sz w:val="28"/>
          <w:szCs w:val="28"/>
        </w:rPr>
        <w:t>1. Утвердить Порядок осуществления бюджетных инвестиций в объекты муниципальной собственности, а также принятия решений о подготовке и реализации бюджетных инвестиций в указанные объекты (прилагается).</w:t>
      </w:r>
    </w:p>
    <w:p w:rsidR="002C7488" w:rsidRDefault="002C7488" w:rsidP="00AA7D2A">
      <w:pPr>
        <w:pStyle w:val="a3"/>
        <w:ind w:left="0"/>
        <w:jc w:val="both"/>
        <w:rPr>
          <w:sz w:val="28"/>
          <w:szCs w:val="28"/>
        </w:rPr>
      </w:pPr>
      <w:r>
        <w:rPr>
          <w:sz w:val="28"/>
          <w:szCs w:val="28"/>
        </w:rPr>
        <w:tab/>
        <w:t xml:space="preserve">2. </w:t>
      </w:r>
      <w:r w:rsidRPr="002C7488">
        <w:rPr>
          <w:sz w:val="28"/>
          <w:szCs w:val="28"/>
        </w:rPr>
        <w:t>Настоящее постановление вступает в силу с даты подписания.</w:t>
      </w:r>
    </w:p>
    <w:p w:rsidR="00AA7D2A" w:rsidRPr="00AA7D2A" w:rsidRDefault="002C7488" w:rsidP="00AA7D2A">
      <w:pPr>
        <w:ind w:firstLine="708"/>
        <w:jc w:val="both"/>
        <w:rPr>
          <w:rFonts w:ascii="Times New Roman" w:hAnsi="Times New Roman" w:cs="Times New Roman"/>
          <w:sz w:val="28"/>
          <w:szCs w:val="28"/>
        </w:rPr>
      </w:pPr>
      <w:r>
        <w:rPr>
          <w:rFonts w:ascii="Times New Roman" w:hAnsi="Times New Roman" w:cs="Times New Roman"/>
          <w:sz w:val="28"/>
          <w:szCs w:val="28"/>
        </w:rPr>
        <w:t>3</w:t>
      </w:r>
      <w:r w:rsidR="00AA7D2A" w:rsidRPr="00AA7D2A">
        <w:rPr>
          <w:rFonts w:ascii="Times New Roman" w:hAnsi="Times New Roman" w:cs="Times New Roman"/>
          <w:sz w:val="28"/>
          <w:szCs w:val="28"/>
        </w:rPr>
        <w:t>.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rsidR="00AA7D2A" w:rsidRDefault="002C7488" w:rsidP="00AA7D2A">
      <w:pPr>
        <w:pStyle w:val="a3"/>
        <w:ind w:left="0" w:firstLine="708"/>
        <w:jc w:val="both"/>
        <w:rPr>
          <w:sz w:val="28"/>
          <w:szCs w:val="28"/>
        </w:rPr>
      </w:pPr>
      <w:r>
        <w:rPr>
          <w:sz w:val="28"/>
          <w:szCs w:val="28"/>
        </w:rPr>
        <w:t>4</w:t>
      </w:r>
      <w:r w:rsidR="00AA7D2A" w:rsidRPr="00AA7D2A">
        <w:rPr>
          <w:sz w:val="28"/>
          <w:szCs w:val="28"/>
        </w:rPr>
        <w:t>. Контроль исполнения настоящего постановления оставляю за собой.</w:t>
      </w:r>
    </w:p>
    <w:p w:rsidR="00AA7D2A" w:rsidRDefault="00AA7D2A" w:rsidP="00AA7D2A">
      <w:pPr>
        <w:jc w:val="both"/>
        <w:rPr>
          <w:sz w:val="28"/>
          <w:szCs w:val="28"/>
        </w:rPr>
      </w:pPr>
    </w:p>
    <w:p w:rsidR="00AA7D2A" w:rsidRDefault="00AA7D2A" w:rsidP="00AA7D2A">
      <w:pPr>
        <w:jc w:val="both"/>
        <w:rPr>
          <w:sz w:val="28"/>
          <w:szCs w:val="28"/>
        </w:rPr>
      </w:pPr>
    </w:p>
    <w:p w:rsidR="00AA7D2A" w:rsidRDefault="00AA7D2A" w:rsidP="00AA7D2A">
      <w:pPr>
        <w:jc w:val="both"/>
        <w:rPr>
          <w:sz w:val="28"/>
          <w:szCs w:val="28"/>
        </w:rPr>
      </w:pPr>
    </w:p>
    <w:p w:rsidR="00AA7D2A" w:rsidRDefault="00AA7D2A" w:rsidP="00AA7D2A">
      <w:pPr>
        <w:jc w:val="both"/>
        <w:rPr>
          <w:sz w:val="28"/>
          <w:szCs w:val="28"/>
        </w:rPr>
      </w:pPr>
    </w:p>
    <w:p w:rsidR="00AA7D2A" w:rsidRDefault="00AA7D2A" w:rsidP="00AA7D2A">
      <w:pPr>
        <w:jc w:val="both"/>
        <w:rPr>
          <w:sz w:val="28"/>
          <w:szCs w:val="28"/>
        </w:rPr>
      </w:pPr>
    </w:p>
    <w:p w:rsidR="00AA7D2A" w:rsidRDefault="00AA7D2A" w:rsidP="00AA7D2A">
      <w:pPr>
        <w:jc w:val="both"/>
        <w:rPr>
          <w:sz w:val="28"/>
          <w:szCs w:val="28"/>
        </w:rPr>
      </w:pPr>
    </w:p>
    <w:p w:rsidR="00AA7D2A" w:rsidRDefault="00AA7D2A" w:rsidP="00AA7D2A">
      <w:pPr>
        <w:jc w:val="both"/>
        <w:rPr>
          <w:rFonts w:ascii="Times New Roman" w:hAnsi="Times New Roman" w:cs="Times New Roman"/>
          <w:sz w:val="28"/>
          <w:szCs w:val="28"/>
        </w:rPr>
      </w:pPr>
      <w:r w:rsidRPr="00AA7D2A">
        <w:rPr>
          <w:rFonts w:ascii="Times New Roman" w:hAnsi="Times New Roman" w:cs="Times New Roman"/>
          <w:sz w:val="28"/>
          <w:szCs w:val="28"/>
        </w:rPr>
        <w:t xml:space="preserve">Глава Нижнесергинского </w:t>
      </w:r>
    </w:p>
    <w:p w:rsidR="00AA7D2A" w:rsidRDefault="00AA7D2A" w:rsidP="00AA7D2A">
      <w:pPr>
        <w:jc w:val="both"/>
        <w:rPr>
          <w:rFonts w:ascii="Times New Roman" w:hAnsi="Times New Roman" w:cs="Times New Roman"/>
          <w:sz w:val="28"/>
          <w:szCs w:val="28"/>
        </w:rPr>
      </w:pPr>
      <w:r w:rsidRPr="00AA7D2A">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А.М. </w:t>
      </w:r>
      <w:proofErr w:type="spellStart"/>
      <w:r>
        <w:rPr>
          <w:rFonts w:ascii="Times New Roman" w:hAnsi="Times New Roman" w:cs="Times New Roman"/>
          <w:sz w:val="28"/>
          <w:szCs w:val="28"/>
        </w:rPr>
        <w:t>Чекасин</w:t>
      </w:r>
      <w:proofErr w:type="spellEnd"/>
    </w:p>
    <w:p w:rsidR="00AA7D2A" w:rsidRDefault="00AA7D2A" w:rsidP="00AA7D2A">
      <w:pPr>
        <w:jc w:val="both"/>
        <w:rPr>
          <w:rFonts w:ascii="Times New Roman" w:hAnsi="Times New Roman" w:cs="Times New Roman"/>
          <w:sz w:val="28"/>
          <w:szCs w:val="28"/>
        </w:rPr>
      </w:pPr>
    </w:p>
    <w:p w:rsidR="00AA7D2A" w:rsidRDefault="00AA7D2A" w:rsidP="00AA7D2A">
      <w:pPr>
        <w:jc w:val="both"/>
        <w:rPr>
          <w:rFonts w:ascii="Times New Roman" w:hAnsi="Times New Roman" w:cs="Times New Roman"/>
          <w:sz w:val="28"/>
          <w:szCs w:val="28"/>
        </w:rPr>
      </w:pPr>
    </w:p>
    <w:p w:rsidR="00AA7D2A" w:rsidRDefault="00AA7D2A" w:rsidP="00AA7D2A">
      <w:pPr>
        <w:jc w:val="both"/>
        <w:rPr>
          <w:rFonts w:ascii="Times New Roman" w:hAnsi="Times New Roman" w:cs="Times New Roman"/>
          <w:sz w:val="28"/>
          <w:szCs w:val="28"/>
        </w:rPr>
      </w:pPr>
    </w:p>
    <w:p w:rsidR="00AA7D2A" w:rsidRDefault="00AA7D2A" w:rsidP="00AA7D2A">
      <w:pPr>
        <w:jc w:val="both"/>
        <w:rPr>
          <w:rFonts w:ascii="Times New Roman" w:hAnsi="Times New Roman" w:cs="Times New Roman"/>
          <w:sz w:val="28"/>
          <w:szCs w:val="28"/>
        </w:rPr>
      </w:pPr>
    </w:p>
    <w:p w:rsidR="00AA7D2A" w:rsidRDefault="00AA7D2A" w:rsidP="00AA7D2A">
      <w:pPr>
        <w:jc w:val="both"/>
        <w:rPr>
          <w:rFonts w:ascii="Times New Roman" w:hAnsi="Times New Roman" w:cs="Times New Roman"/>
          <w:sz w:val="28"/>
          <w:szCs w:val="28"/>
        </w:rPr>
      </w:pPr>
    </w:p>
    <w:p w:rsidR="00AA7D2A" w:rsidRPr="00AA7D2A" w:rsidRDefault="00AA7D2A" w:rsidP="00AA7D2A">
      <w:pPr>
        <w:widowControl/>
        <w:autoSpaceDE/>
        <w:autoSpaceDN/>
        <w:adjustRightInd/>
        <w:spacing w:before="34"/>
        <w:jc w:val="right"/>
        <w:rPr>
          <w:rFonts w:ascii="Times New Roman" w:hAnsi="Times New Roman" w:cs="Times New Roman"/>
          <w:bCs/>
          <w:sz w:val="22"/>
          <w:szCs w:val="22"/>
        </w:rPr>
      </w:pPr>
      <w:r w:rsidRPr="00AA7D2A">
        <w:rPr>
          <w:rFonts w:ascii="Times New Roman" w:hAnsi="Times New Roman" w:cs="Times New Roman"/>
          <w:bCs/>
          <w:sz w:val="22"/>
          <w:szCs w:val="22"/>
        </w:rPr>
        <w:lastRenderedPageBreak/>
        <w:t>Утвержден</w:t>
      </w:r>
    </w:p>
    <w:p w:rsidR="00AA7D2A" w:rsidRPr="00AA7D2A" w:rsidRDefault="00AA7D2A" w:rsidP="00AA7D2A">
      <w:pPr>
        <w:widowControl/>
        <w:autoSpaceDE/>
        <w:autoSpaceDN/>
        <w:adjustRightInd/>
        <w:spacing w:before="34"/>
        <w:jc w:val="right"/>
        <w:rPr>
          <w:rFonts w:ascii="Times New Roman" w:hAnsi="Times New Roman" w:cs="Times New Roman"/>
          <w:bCs/>
          <w:sz w:val="22"/>
          <w:szCs w:val="22"/>
        </w:rPr>
      </w:pPr>
      <w:r w:rsidRPr="00AA7D2A">
        <w:rPr>
          <w:rFonts w:ascii="Times New Roman" w:hAnsi="Times New Roman" w:cs="Times New Roman"/>
          <w:bCs/>
          <w:sz w:val="22"/>
          <w:szCs w:val="22"/>
        </w:rPr>
        <w:t xml:space="preserve">постановлением </w:t>
      </w:r>
      <w:r w:rsidRPr="00AA7D2A">
        <w:rPr>
          <w:rFonts w:ascii="Times New Roman" w:hAnsi="Times New Roman" w:cs="Times New Roman"/>
          <w:bCs/>
          <w:sz w:val="22"/>
          <w:szCs w:val="22"/>
        </w:rPr>
        <w:t>главы</w:t>
      </w:r>
    </w:p>
    <w:p w:rsidR="00AA7D2A" w:rsidRDefault="00AA7D2A" w:rsidP="00AA7D2A">
      <w:pPr>
        <w:widowControl/>
        <w:autoSpaceDE/>
        <w:autoSpaceDN/>
        <w:adjustRightInd/>
        <w:spacing w:before="34"/>
        <w:jc w:val="right"/>
        <w:rPr>
          <w:rFonts w:ascii="Times New Roman" w:hAnsi="Times New Roman" w:cs="Times New Roman"/>
          <w:bCs/>
          <w:sz w:val="22"/>
          <w:szCs w:val="22"/>
        </w:rPr>
      </w:pPr>
      <w:r w:rsidRPr="00AA7D2A">
        <w:rPr>
          <w:rFonts w:ascii="Times New Roman" w:hAnsi="Times New Roman" w:cs="Times New Roman"/>
          <w:bCs/>
          <w:sz w:val="22"/>
          <w:szCs w:val="22"/>
        </w:rPr>
        <w:t>Нижнесергинского</w:t>
      </w:r>
      <w:r w:rsidRPr="00AA7D2A">
        <w:rPr>
          <w:rFonts w:ascii="Times New Roman" w:hAnsi="Times New Roman" w:cs="Times New Roman"/>
          <w:bCs/>
          <w:sz w:val="22"/>
          <w:szCs w:val="22"/>
        </w:rPr>
        <w:t xml:space="preserve"> </w:t>
      </w:r>
    </w:p>
    <w:p w:rsidR="00AA7D2A" w:rsidRPr="00AA7D2A" w:rsidRDefault="00AA7D2A" w:rsidP="00AA7D2A">
      <w:pPr>
        <w:widowControl/>
        <w:autoSpaceDE/>
        <w:autoSpaceDN/>
        <w:adjustRightInd/>
        <w:spacing w:before="34"/>
        <w:jc w:val="right"/>
        <w:rPr>
          <w:rFonts w:ascii="Times New Roman" w:hAnsi="Times New Roman" w:cs="Times New Roman"/>
          <w:bCs/>
          <w:sz w:val="22"/>
          <w:szCs w:val="22"/>
        </w:rPr>
      </w:pPr>
      <w:r w:rsidRPr="00AA7D2A">
        <w:rPr>
          <w:rFonts w:ascii="Times New Roman" w:hAnsi="Times New Roman" w:cs="Times New Roman"/>
          <w:bCs/>
          <w:sz w:val="22"/>
          <w:szCs w:val="22"/>
        </w:rPr>
        <w:t>городского поселения</w:t>
      </w:r>
    </w:p>
    <w:p w:rsidR="00AA7D2A" w:rsidRPr="00AA7D2A" w:rsidRDefault="002C7488" w:rsidP="00AA7D2A">
      <w:pPr>
        <w:keepNext/>
        <w:widowControl/>
        <w:autoSpaceDE/>
        <w:autoSpaceDN/>
        <w:adjustRightInd/>
        <w:ind w:left="5529"/>
        <w:jc w:val="right"/>
        <w:outlineLvl w:val="3"/>
        <w:rPr>
          <w:rFonts w:ascii="Times New Roman" w:hAnsi="Times New Roman" w:cs="Times New Roman"/>
          <w:sz w:val="22"/>
          <w:szCs w:val="22"/>
        </w:rPr>
      </w:pPr>
      <w:r w:rsidRPr="00AA7D2A">
        <w:rPr>
          <w:rFonts w:ascii="Times New Roman" w:hAnsi="Times New Roman" w:cs="Times New Roman"/>
          <w:sz w:val="22"/>
          <w:szCs w:val="22"/>
        </w:rPr>
        <w:t>от 07.12.2020</w:t>
      </w:r>
      <w:r w:rsidR="00AA7D2A" w:rsidRPr="00AA7D2A">
        <w:rPr>
          <w:rFonts w:ascii="Times New Roman" w:hAnsi="Times New Roman" w:cs="Times New Roman"/>
          <w:sz w:val="22"/>
          <w:szCs w:val="22"/>
        </w:rPr>
        <w:t xml:space="preserve"> № </w:t>
      </w:r>
      <w:r>
        <w:rPr>
          <w:rFonts w:ascii="Times New Roman" w:hAnsi="Times New Roman" w:cs="Times New Roman"/>
          <w:sz w:val="22"/>
          <w:szCs w:val="22"/>
        </w:rPr>
        <w:t>398-А</w:t>
      </w:r>
      <w:r w:rsidR="00AA7D2A" w:rsidRPr="00AA7D2A">
        <w:rPr>
          <w:rFonts w:ascii="Times New Roman" w:hAnsi="Times New Roman" w:cs="Times New Roman"/>
          <w:sz w:val="22"/>
          <w:szCs w:val="22"/>
        </w:rPr>
        <w:t xml:space="preserve"> </w:t>
      </w:r>
    </w:p>
    <w:p w:rsidR="00AA7D2A" w:rsidRPr="00AA7D2A" w:rsidRDefault="00AA7D2A" w:rsidP="00AA7D2A">
      <w:pPr>
        <w:keepNext/>
        <w:keepLines/>
        <w:autoSpaceDE/>
        <w:autoSpaceDN/>
        <w:adjustRightInd/>
        <w:spacing w:after="60" w:line="240" w:lineRule="atLeast"/>
        <w:jc w:val="center"/>
        <w:outlineLvl w:val="2"/>
        <w:rPr>
          <w:rFonts w:ascii="Times New Roman" w:hAnsi="Times New Roman" w:cs="Times New Roman"/>
          <w:b/>
          <w:bCs/>
          <w:sz w:val="26"/>
          <w:szCs w:val="26"/>
        </w:rPr>
      </w:pPr>
      <w:bookmarkStart w:id="1" w:name="bookmark2"/>
    </w:p>
    <w:p w:rsidR="00AA7D2A" w:rsidRPr="00AA7D2A" w:rsidRDefault="00AA7D2A" w:rsidP="00AA7D2A">
      <w:pPr>
        <w:keepNext/>
        <w:keepLines/>
        <w:autoSpaceDE/>
        <w:autoSpaceDN/>
        <w:adjustRightInd/>
        <w:spacing w:after="60" w:line="240" w:lineRule="atLeast"/>
        <w:jc w:val="center"/>
        <w:outlineLvl w:val="2"/>
        <w:rPr>
          <w:rFonts w:ascii="Times New Roman" w:hAnsi="Times New Roman" w:cs="Times New Roman"/>
          <w:b/>
          <w:bCs/>
          <w:sz w:val="26"/>
          <w:szCs w:val="26"/>
        </w:rPr>
      </w:pPr>
      <w:r w:rsidRPr="00AA7D2A">
        <w:rPr>
          <w:rFonts w:ascii="Times New Roman" w:hAnsi="Times New Roman" w:cs="Times New Roman"/>
          <w:b/>
          <w:bCs/>
          <w:sz w:val="26"/>
          <w:szCs w:val="26"/>
        </w:rPr>
        <w:t>Порядок</w:t>
      </w:r>
      <w:bookmarkEnd w:id="1"/>
    </w:p>
    <w:p w:rsidR="00AA7D2A" w:rsidRDefault="00AA7D2A" w:rsidP="00AA7D2A">
      <w:pPr>
        <w:keepNext/>
        <w:keepLines/>
        <w:autoSpaceDE/>
        <w:autoSpaceDN/>
        <w:adjustRightInd/>
        <w:spacing w:after="60" w:line="240" w:lineRule="atLeast"/>
        <w:ind w:right="300"/>
        <w:jc w:val="center"/>
        <w:outlineLvl w:val="2"/>
        <w:rPr>
          <w:rFonts w:ascii="Times New Roman" w:hAnsi="Times New Roman" w:cs="Times New Roman"/>
          <w:b/>
          <w:bCs/>
          <w:sz w:val="26"/>
          <w:szCs w:val="26"/>
        </w:rPr>
      </w:pPr>
      <w:bookmarkStart w:id="2" w:name="bookmark3"/>
      <w:r w:rsidRPr="00AA7D2A">
        <w:rPr>
          <w:rFonts w:ascii="Times New Roman" w:hAnsi="Times New Roman" w:cs="Times New Roman"/>
          <w:b/>
          <w:bCs/>
          <w:sz w:val="26"/>
          <w:szCs w:val="26"/>
        </w:rPr>
        <w:t>осуществления бюджетных инвестиций в объекты муниципальной собственности, а также принятия решений о подготовке и реализации бюджетных инвестиций в</w:t>
      </w:r>
      <w:bookmarkStart w:id="3" w:name="bookmark4"/>
      <w:bookmarkEnd w:id="2"/>
      <w:r>
        <w:rPr>
          <w:rFonts w:ascii="Times New Roman" w:hAnsi="Times New Roman" w:cs="Times New Roman"/>
          <w:b/>
          <w:bCs/>
          <w:sz w:val="26"/>
          <w:szCs w:val="26"/>
        </w:rPr>
        <w:t xml:space="preserve"> </w:t>
      </w:r>
      <w:r w:rsidRPr="00AA7D2A">
        <w:rPr>
          <w:rFonts w:ascii="Times New Roman" w:hAnsi="Times New Roman" w:cs="Times New Roman"/>
          <w:b/>
          <w:bCs/>
          <w:sz w:val="26"/>
          <w:szCs w:val="26"/>
        </w:rPr>
        <w:t>указанные объекты</w:t>
      </w:r>
      <w:bookmarkEnd w:id="3"/>
    </w:p>
    <w:p w:rsidR="00AA7D2A" w:rsidRPr="00AA7D2A" w:rsidRDefault="00AA7D2A" w:rsidP="00AA7D2A">
      <w:pPr>
        <w:keepNext/>
        <w:keepLines/>
        <w:autoSpaceDE/>
        <w:autoSpaceDN/>
        <w:adjustRightInd/>
        <w:spacing w:after="60" w:line="240" w:lineRule="atLeast"/>
        <w:ind w:right="300"/>
        <w:jc w:val="center"/>
        <w:outlineLvl w:val="2"/>
        <w:rPr>
          <w:rFonts w:ascii="Times New Roman" w:hAnsi="Times New Roman" w:cs="Times New Roman"/>
          <w:b/>
          <w:bCs/>
          <w:sz w:val="26"/>
          <w:szCs w:val="26"/>
        </w:rPr>
      </w:pPr>
    </w:p>
    <w:p w:rsidR="00AA7D2A" w:rsidRPr="00AA7D2A" w:rsidRDefault="003B1F6A" w:rsidP="00AA7D2A">
      <w:pPr>
        <w:keepNext/>
        <w:keepLines/>
        <w:autoSpaceDE/>
        <w:autoSpaceDN/>
        <w:adjustRightInd/>
        <w:spacing w:after="60" w:line="240" w:lineRule="atLeast"/>
        <w:ind w:left="20" w:firstLine="720"/>
        <w:jc w:val="center"/>
        <w:outlineLvl w:val="2"/>
        <w:rPr>
          <w:rFonts w:ascii="Sylfaen" w:hAnsi="Sylfaen" w:cs="Times New Roman"/>
          <w:b/>
          <w:bCs/>
          <w:sz w:val="26"/>
          <w:szCs w:val="26"/>
        </w:rPr>
      </w:pPr>
      <w:bookmarkStart w:id="4" w:name="bookmark5"/>
      <w:r>
        <w:rPr>
          <w:rFonts w:ascii="Sylfaen" w:hAnsi="Sylfaen" w:cs="Times New Roman"/>
          <w:b/>
          <w:bCs/>
          <w:sz w:val="26"/>
          <w:szCs w:val="26"/>
        </w:rPr>
        <w:t xml:space="preserve">Раздел </w:t>
      </w:r>
      <w:r w:rsidR="00AA7D2A" w:rsidRPr="00AA7D2A">
        <w:rPr>
          <w:rFonts w:ascii="Sylfaen" w:hAnsi="Sylfaen" w:cs="Times New Roman"/>
          <w:b/>
          <w:bCs/>
          <w:sz w:val="26"/>
          <w:szCs w:val="26"/>
        </w:rPr>
        <w:t>I. ОБЩИЕ ПОЛОЖЕНИЯ</w:t>
      </w:r>
      <w:bookmarkEnd w:id="4"/>
    </w:p>
    <w:p w:rsidR="00AA7D2A" w:rsidRPr="00AA7D2A" w:rsidRDefault="00AA7D2A" w:rsidP="00AA7D2A">
      <w:pPr>
        <w:widowControl/>
        <w:numPr>
          <w:ilvl w:val="1"/>
          <w:numId w:val="1"/>
        </w:numPr>
        <w:tabs>
          <w:tab w:val="left" w:pos="975"/>
        </w:tabs>
        <w:autoSpaceDE/>
        <w:autoSpaceDN/>
        <w:adjustRightInd/>
        <w:spacing w:line="298" w:lineRule="exact"/>
        <w:ind w:lef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Настоящий Порядок устанавливает:</w:t>
      </w:r>
    </w:p>
    <w:p w:rsidR="00AA7D2A" w:rsidRPr="00AA7D2A" w:rsidRDefault="00AA7D2A" w:rsidP="00AA7D2A">
      <w:pPr>
        <w:widowControl/>
        <w:numPr>
          <w:ilvl w:val="2"/>
          <w:numId w:val="1"/>
        </w:numPr>
        <w:tabs>
          <w:tab w:val="left" w:pos="1023"/>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порядок принятия решения о подготовке и реализации бюджетных инвестиций за счет средств бюджета </w:t>
      </w:r>
      <w:r>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в форме капитальных вложений в основные средства, находящиеся (которые будут находиться) в муниципальной собственности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w:t>
      </w:r>
    </w:p>
    <w:p w:rsidR="00AA7D2A" w:rsidRPr="00AA7D2A" w:rsidRDefault="00AA7D2A" w:rsidP="00AA7D2A">
      <w:pPr>
        <w:widowControl/>
        <w:numPr>
          <w:ilvl w:val="2"/>
          <w:numId w:val="1"/>
        </w:numPr>
        <w:tabs>
          <w:tab w:val="left" w:pos="104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за счет средств бюджета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муниципальных контрактов от лица указанных органов, а также порядок заключения соглашений о передаче указанных полномочий;</w:t>
      </w:r>
    </w:p>
    <w:p w:rsidR="00AA7D2A" w:rsidRPr="00AA7D2A" w:rsidRDefault="00AA7D2A" w:rsidP="00AA7D2A">
      <w:pPr>
        <w:widowControl/>
        <w:numPr>
          <w:ilvl w:val="2"/>
          <w:numId w:val="1"/>
        </w:numPr>
        <w:tabs>
          <w:tab w:val="left" w:pos="104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порядок принятия решений о предоставлении из бюджета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(далее соответственно — объекты, субсидии);</w:t>
      </w:r>
    </w:p>
    <w:p w:rsidR="00AA7D2A" w:rsidRPr="00AA7D2A" w:rsidRDefault="00AA7D2A" w:rsidP="00AA7D2A">
      <w:pPr>
        <w:widowControl/>
        <w:numPr>
          <w:ilvl w:val="2"/>
          <w:numId w:val="1"/>
        </w:numPr>
        <w:tabs>
          <w:tab w:val="left" w:pos="1047"/>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порядок предоставления из бюджета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субсидий организациям на осуществление капитальных вложений.</w:t>
      </w:r>
    </w:p>
    <w:p w:rsidR="00AA7D2A" w:rsidRPr="00AA7D2A" w:rsidRDefault="00AA7D2A" w:rsidP="00AA7D2A">
      <w:pPr>
        <w:widowControl/>
        <w:numPr>
          <w:ilvl w:val="1"/>
          <w:numId w:val="1"/>
        </w:numPr>
        <w:tabs>
          <w:tab w:val="left" w:pos="1033"/>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Под бюджетными инвестициями понимают бюджетные средства, направляемые на создание или увеличение за счет средств бюджета </w:t>
      </w:r>
      <w:r w:rsidR="004C0C65" w:rsidRPr="004C0C65">
        <w:rPr>
          <w:rFonts w:ascii="Times New Roman" w:hAnsi="Times New Roman" w:cs="Times New Roman"/>
          <w:color w:val="000000"/>
          <w:sz w:val="26"/>
          <w:szCs w:val="26"/>
        </w:rPr>
        <w:t>Нижнесергинского</w:t>
      </w:r>
      <w:r w:rsidR="004C0C65" w:rsidRPr="004C0C65">
        <w:rPr>
          <w:rFonts w:ascii="Times New Roman" w:hAnsi="Times New Roman" w:cs="Times New Roman"/>
          <w:color w:val="000000"/>
          <w:sz w:val="26"/>
          <w:szCs w:val="26"/>
        </w:rPr>
        <w:t xml:space="preserve"> </w:t>
      </w:r>
      <w:r w:rsidRPr="00AA7D2A">
        <w:rPr>
          <w:rFonts w:ascii="Times New Roman" w:hAnsi="Times New Roman" w:cs="Times New Roman"/>
          <w:color w:val="000000"/>
          <w:sz w:val="26"/>
          <w:szCs w:val="26"/>
        </w:rPr>
        <w:t>городского поселения стоимости муниципального имущества.</w:t>
      </w:r>
    </w:p>
    <w:p w:rsidR="00AA7D2A" w:rsidRPr="00AA7D2A" w:rsidRDefault="00AA7D2A" w:rsidP="00AA7D2A">
      <w:pPr>
        <w:widowControl/>
        <w:numPr>
          <w:ilvl w:val="1"/>
          <w:numId w:val="1"/>
        </w:numPr>
        <w:tabs>
          <w:tab w:val="left" w:pos="1066"/>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Муниципальный заказчик — орган местного самоуправления (администрация муниципального образования), действующий от имени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 уполномоченный принимать бюджетные обязательства в соответствии с бюджетным законодательством </w:t>
      </w:r>
      <w:r w:rsidRPr="00AA7D2A">
        <w:rPr>
          <w:rFonts w:ascii="Times New Roman" w:hAnsi="Times New Roman" w:cs="Times New Roman"/>
          <w:color w:val="000000"/>
          <w:sz w:val="26"/>
          <w:szCs w:val="26"/>
        </w:rPr>
        <w:lastRenderedPageBreak/>
        <w:t xml:space="preserve">Российской Федерации от имени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и осуществляющий закупки.</w:t>
      </w:r>
    </w:p>
    <w:p w:rsidR="00AA7D2A" w:rsidRPr="00AA7D2A" w:rsidRDefault="00AA7D2A" w:rsidP="00AA7D2A">
      <w:pPr>
        <w:widowControl/>
        <w:numPr>
          <w:ilvl w:val="1"/>
          <w:numId w:val="1"/>
        </w:numPr>
        <w:tabs>
          <w:tab w:val="left" w:pos="1167"/>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4C0C65" w:rsidRPr="004C0C65">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порядком в муниципальные программы, в пределах средств, предусмотренных в бюджете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на очередной финансовый год и плановый период на соответствующие цели.</w:t>
      </w:r>
    </w:p>
    <w:p w:rsidR="00AA7D2A" w:rsidRPr="00AA7D2A" w:rsidRDefault="00AA7D2A" w:rsidP="00AA7D2A">
      <w:pPr>
        <w:widowControl/>
        <w:numPr>
          <w:ilvl w:val="1"/>
          <w:numId w:val="1"/>
        </w:numPr>
        <w:tabs>
          <w:tab w:val="left" w:pos="117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w:t>
      </w:r>
    </w:p>
    <w:p w:rsidR="00AA7D2A" w:rsidRPr="00AA7D2A" w:rsidRDefault="00AA7D2A" w:rsidP="00AA7D2A">
      <w:pPr>
        <w:widowControl/>
        <w:numPr>
          <w:ilvl w:val="1"/>
          <w:numId w:val="1"/>
        </w:numPr>
        <w:tabs>
          <w:tab w:val="left" w:pos="1076"/>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Осуществление бюджетных инвестиций за счет средств бюджета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AA7D2A" w:rsidRPr="00AA7D2A" w:rsidRDefault="00AA7D2A" w:rsidP="00AA7D2A">
      <w:pPr>
        <w:widowControl/>
        <w:numPr>
          <w:ilvl w:val="1"/>
          <w:numId w:val="1"/>
        </w:numPr>
        <w:tabs>
          <w:tab w:val="left" w:pos="1057"/>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Бюджетные инвестиции могут осуществляться на условиях </w:t>
      </w:r>
      <w:proofErr w:type="spellStart"/>
      <w:r w:rsidRPr="00AA7D2A">
        <w:rPr>
          <w:rFonts w:ascii="Times New Roman" w:hAnsi="Times New Roman" w:cs="Times New Roman"/>
          <w:color w:val="000000"/>
          <w:sz w:val="26"/>
          <w:szCs w:val="26"/>
        </w:rPr>
        <w:t>софинансирования</w:t>
      </w:r>
      <w:proofErr w:type="spellEnd"/>
      <w:r w:rsidRPr="00AA7D2A">
        <w:rPr>
          <w:rFonts w:ascii="Times New Roman" w:hAnsi="Times New Roman" w:cs="Times New Roman"/>
          <w:color w:val="000000"/>
          <w:sz w:val="26"/>
          <w:szCs w:val="26"/>
        </w:rPr>
        <w:t xml:space="preserve"> капитальных вложений за счет средств федерального и областного бюджетов.</w:t>
      </w:r>
    </w:p>
    <w:p w:rsidR="00AA7D2A" w:rsidRPr="00AA7D2A" w:rsidRDefault="00AA7D2A" w:rsidP="00AA7D2A">
      <w:pPr>
        <w:widowControl/>
        <w:numPr>
          <w:ilvl w:val="1"/>
          <w:numId w:val="1"/>
        </w:numPr>
        <w:tabs>
          <w:tab w:val="left" w:pos="1014"/>
        </w:tabs>
        <w:autoSpaceDE/>
        <w:autoSpaceDN/>
        <w:adjustRightInd/>
        <w:spacing w:after="240"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AA7D2A" w:rsidRPr="003B1F6A" w:rsidRDefault="003B1F6A" w:rsidP="00AA7D2A">
      <w:pPr>
        <w:keepNext/>
        <w:keepLines/>
        <w:widowControl/>
        <w:autoSpaceDE/>
        <w:autoSpaceDN/>
        <w:adjustRightInd/>
        <w:spacing w:line="298" w:lineRule="exact"/>
        <w:ind w:left="20" w:right="20" w:firstLine="720"/>
        <w:jc w:val="center"/>
        <w:outlineLvl w:val="1"/>
        <w:rPr>
          <w:rFonts w:ascii="Times New Roman" w:hAnsi="Times New Roman" w:cs="Times New Roman"/>
          <w:b/>
          <w:bCs/>
          <w:sz w:val="26"/>
          <w:szCs w:val="26"/>
        </w:rPr>
      </w:pPr>
      <w:bookmarkStart w:id="5" w:name="bookmark6"/>
      <w:r>
        <w:rPr>
          <w:rFonts w:ascii="Times New Roman" w:hAnsi="Times New Roman" w:cs="Times New Roman"/>
          <w:b/>
          <w:bCs/>
          <w:sz w:val="26"/>
          <w:szCs w:val="26"/>
        </w:rPr>
        <w:t xml:space="preserve">Раздел </w:t>
      </w:r>
      <w:r w:rsidR="00AA7D2A" w:rsidRPr="00AA7D2A">
        <w:rPr>
          <w:rFonts w:ascii="Times New Roman" w:hAnsi="Times New Roman" w:cs="Times New Roman"/>
          <w:b/>
          <w:bCs/>
          <w:sz w:val="26"/>
          <w:szCs w:val="26"/>
        </w:rPr>
        <w:t>II. ПОРЯДОК ПРИНЯТИЯ РЕШЕНИЙ О ПОДГОТОВКЕ И РЕАЛИЗАЦИИ БЮДЖЕТНЫХ ИНВЕСТИЦИЙ</w:t>
      </w:r>
      <w:bookmarkEnd w:id="5"/>
    </w:p>
    <w:p w:rsidR="003B1F6A" w:rsidRPr="00AA7D2A" w:rsidRDefault="003B1F6A" w:rsidP="00AA7D2A">
      <w:pPr>
        <w:keepNext/>
        <w:keepLines/>
        <w:widowControl/>
        <w:autoSpaceDE/>
        <w:autoSpaceDN/>
        <w:adjustRightInd/>
        <w:spacing w:line="298" w:lineRule="exact"/>
        <w:ind w:left="20" w:right="20" w:firstLine="720"/>
        <w:jc w:val="center"/>
        <w:outlineLvl w:val="1"/>
        <w:rPr>
          <w:rFonts w:ascii="Times New Roman" w:hAnsi="Times New Roman" w:cs="Times New Roman"/>
          <w:sz w:val="26"/>
          <w:szCs w:val="26"/>
        </w:rPr>
      </w:pPr>
    </w:p>
    <w:p w:rsidR="00AA7D2A" w:rsidRPr="00AA7D2A" w:rsidRDefault="00AA7D2A" w:rsidP="00AA7D2A">
      <w:pPr>
        <w:widowControl/>
        <w:numPr>
          <w:ilvl w:val="1"/>
          <w:numId w:val="1"/>
        </w:numPr>
        <w:tabs>
          <w:tab w:val="left" w:pos="117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наделенный в установленном порядке полномочиями в соответствующей сфере ведения (далее — главный распорядитель).</w:t>
      </w:r>
    </w:p>
    <w:p w:rsidR="00AA7D2A" w:rsidRPr="00AA7D2A" w:rsidRDefault="00AA7D2A" w:rsidP="00AA7D2A">
      <w:pPr>
        <w:widowControl/>
        <w:numPr>
          <w:ilvl w:val="1"/>
          <w:numId w:val="1"/>
        </w:numPr>
        <w:tabs>
          <w:tab w:val="left" w:pos="118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AA7D2A" w:rsidRPr="00AA7D2A" w:rsidRDefault="00AA7D2A" w:rsidP="00AA7D2A">
      <w:pPr>
        <w:widowControl/>
        <w:numPr>
          <w:ilvl w:val="0"/>
          <w:numId w:val="2"/>
        </w:numPr>
        <w:tabs>
          <w:tab w:val="left" w:pos="1124"/>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основных направлений развития, обозначенных в документах стратегического планирования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w:t>
      </w:r>
    </w:p>
    <w:p w:rsidR="00AA7D2A" w:rsidRPr="00AA7D2A" w:rsidRDefault="00AA7D2A" w:rsidP="00AA7D2A">
      <w:pPr>
        <w:widowControl/>
        <w:numPr>
          <w:ilvl w:val="0"/>
          <w:numId w:val="2"/>
        </w:numPr>
        <w:tabs>
          <w:tab w:val="left" w:pos="117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поручений главы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и органов государственной власти Свердловской области.</w:t>
      </w:r>
    </w:p>
    <w:p w:rsidR="00AA7D2A" w:rsidRPr="00AA7D2A" w:rsidRDefault="00AA7D2A" w:rsidP="00AA7D2A">
      <w:pPr>
        <w:widowControl/>
        <w:numPr>
          <w:ilvl w:val="1"/>
          <w:numId w:val="2"/>
        </w:numPr>
        <w:tabs>
          <w:tab w:val="left" w:pos="1311"/>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lastRenderedPageBreak/>
        <w:t xml:space="preserve">Проект решения о подготовке и реализации бюджетных инвестиций подготавливается главным распорядителем в форме проекта постановления </w:t>
      </w:r>
      <w:r w:rsidR="003B1F6A">
        <w:rPr>
          <w:rFonts w:ascii="Times New Roman" w:hAnsi="Times New Roman" w:cs="Times New Roman"/>
          <w:color w:val="000000"/>
          <w:sz w:val="26"/>
          <w:szCs w:val="26"/>
        </w:rPr>
        <w:t>главы</w:t>
      </w:r>
      <w:r w:rsidRPr="00AA7D2A">
        <w:rPr>
          <w:rFonts w:ascii="Times New Roman" w:hAnsi="Times New Roman" w:cs="Times New Roman"/>
          <w:color w:val="000000"/>
          <w:sz w:val="26"/>
          <w:szCs w:val="26"/>
        </w:rPr>
        <w:t xml:space="preserve">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w:t>
      </w:r>
    </w:p>
    <w:p w:rsidR="00AA7D2A" w:rsidRPr="00AA7D2A" w:rsidRDefault="00AA7D2A" w:rsidP="00AA7D2A">
      <w:pPr>
        <w:widowControl/>
        <w:numPr>
          <w:ilvl w:val="1"/>
          <w:numId w:val="2"/>
        </w:numPr>
        <w:tabs>
          <w:tab w:val="left" w:pos="1177"/>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r w:rsidR="003B1F6A">
        <w:rPr>
          <w:rFonts w:ascii="Times New Roman" w:hAnsi="Times New Roman" w:cs="Times New Roman"/>
          <w:color w:val="000000"/>
          <w:sz w:val="26"/>
          <w:szCs w:val="26"/>
        </w:rPr>
        <w:t xml:space="preserve"> </w:t>
      </w:r>
    </w:p>
    <w:p w:rsidR="00AA7D2A" w:rsidRPr="00AA7D2A" w:rsidRDefault="00AA7D2A" w:rsidP="00AA7D2A">
      <w:pPr>
        <w:widowControl/>
        <w:numPr>
          <w:ilvl w:val="1"/>
          <w:numId w:val="2"/>
        </w:numPr>
        <w:tabs>
          <w:tab w:val="left" w:pos="1186"/>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AA7D2A" w:rsidRPr="00AA7D2A" w:rsidRDefault="00AA7D2A" w:rsidP="00AA7D2A">
      <w:pPr>
        <w:widowControl/>
        <w:numPr>
          <w:ilvl w:val="2"/>
          <w:numId w:val="2"/>
        </w:numPr>
        <w:tabs>
          <w:tab w:val="left" w:pos="1215"/>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AA7D2A" w:rsidRPr="00AA7D2A" w:rsidRDefault="00AA7D2A" w:rsidP="00AA7D2A">
      <w:pPr>
        <w:widowControl/>
        <w:numPr>
          <w:ilvl w:val="2"/>
          <w:numId w:val="2"/>
        </w:numPr>
        <w:tabs>
          <w:tab w:val="left" w:pos="1023"/>
        </w:tabs>
        <w:autoSpaceDE/>
        <w:autoSpaceDN/>
        <w:adjustRightInd/>
        <w:spacing w:line="298" w:lineRule="exact"/>
        <w:ind w:lef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настоящее либо планируемое местонахождение объекта;</w:t>
      </w:r>
    </w:p>
    <w:p w:rsidR="00AA7D2A" w:rsidRPr="00AA7D2A" w:rsidRDefault="00AA7D2A" w:rsidP="00AA7D2A">
      <w:pPr>
        <w:widowControl/>
        <w:numPr>
          <w:ilvl w:val="2"/>
          <w:numId w:val="2"/>
        </w:numPr>
        <w:tabs>
          <w:tab w:val="left" w:pos="1124"/>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направление инвестирования (строительство, реконструкция, в том числе с элементами реставрации, техническое перевооружение, приобретение);</w:t>
      </w:r>
    </w:p>
    <w:p w:rsidR="00AA7D2A" w:rsidRPr="00AA7D2A" w:rsidRDefault="00AA7D2A" w:rsidP="00AA7D2A">
      <w:pPr>
        <w:widowControl/>
        <w:numPr>
          <w:ilvl w:val="2"/>
          <w:numId w:val="2"/>
        </w:numPr>
        <w:tabs>
          <w:tab w:val="left" w:pos="1081"/>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наименование главного распорядителя бюджетных средств и муниципального заказчика;</w:t>
      </w:r>
    </w:p>
    <w:p w:rsidR="00AA7D2A" w:rsidRPr="00AA7D2A" w:rsidRDefault="00AA7D2A" w:rsidP="00AA7D2A">
      <w:pPr>
        <w:widowControl/>
        <w:numPr>
          <w:ilvl w:val="2"/>
          <w:numId w:val="2"/>
        </w:numPr>
        <w:tabs>
          <w:tab w:val="left" w:pos="1316"/>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параметры, непосредственно характеризующие объект капитального строительства (объект недвижимого имущества);</w:t>
      </w:r>
    </w:p>
    <w:p w:rsidR="00AA7D2A" w:rsidRPr="00AA7D2A" w:rsidRDefault="00AA7D2A" w:rsidP="00AA7D2A">
      <w:pPr>
        <w:widowControl/>
        <w:numPr>
          <w:ilvl w:val="2"/>
          <w:numId w:val="2"/>
        </w:numPr>
        <w:tabs>
          <w:tab w:val="left" w:pos="1023"/>
        </w:tabs>
        <w:autoSpaceDE/>
        <w:autoSpaceDN/>
        <w:adjustRightInd/>
        <w:spacing w:line="298" w:lineRule="exact"/>
        <w:ind w:lef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срок ввода в эксплуатацию (приобретения) объекта;</w:t>
      </w:r>
    </w:p>
    <w:p w:rsidR="00AA7D2A" w:rsidRPr="00AA7D2A" w:rsidRDefault="00AA7D2A" w:rsidP="00AA7D2A">
      <w:pPr>
        <w:widowControl/>
        <w:numPr>
          <w:ilvl w:val="2"/>
          <w:numId w:val="2"/>
        </w:numPr>
        <w:tabs>
          <w:tab w:val="left" w:pos="1018"/>
        </w:tabs>
        <w:autoSpaceDE/>
        <w:autoSpaceDN/>
        <w:adjustRightInd/>
        <w:spacing w:line="298" w:lineRule="exact"/>
        <w:ind w:lef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параметры стоимости и финансового обеспечения объекта:</w:t>
      </w:r>
    </w:p>
    <w:p w:rsidR="00AA7D2A" w:rsidRPr="00AA7D2A" w:rsidRDefault="00AA7D2A" w:rsidP="00AA7D2A">
      <w:pPr>
        <w:widowControl/>
        <w:numPr>
          <w:ilvl w:val="0"/>
          <w:numId w:val="3"/>
        </w:numPr>
        <w:tabs>
          <w:tab w:val="left" w:pos="1263"/>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 культурного и коммунально-бытового назначения), и проведение инженерных изысканий, выполняемых для подготовки такой проектной документации;</w:t>
      </w:r>
    </w:p>
    <w:p w:rsidR="00AA7D2A" w:rsidRPr="00AA7D2A" w:rsidRDefault="00AA7D2A" w:rsidP="00AA7D2A">
      <w:pPr>
        <w:widowControl/>
        <w:numPr>
          <w:ilvl w:val="0"/>
          <w:numId w:val="3"/>
        </w:numPr>
        <w:tabs>
          <w:tab w:val="left" w:pos="1148"/>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AA7D2A" w:rsidRPr="00AA7D2A" w:rsidRDefault="00AA7D2A" w:rsidP="00AA7D2A">
      <w:pPr>
        <w:widowControl/>
        <w:numPr>
          <w:ilvl w:val="0"/>
          <w:numId w:val="3"/>
        </w:numPr>
        <w:tabs>
          <w:tab w:val="left" w:pos="1090"/>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w:t>
      </w:r>
      <w:r w:rsidRPr="00AA7D2A">
        <w:rPr>
          <w:rFonts w:ascii="Times New Roman" w:hAnsi="Times New Roman" w:cs="Times New Roman"/>
          <w:color w:val="000000"/>
          <w:sz w:val="26"/>
          <w:szCs w:val="26"/>
        </w:rPr>
        <w:lastRenderedPageBreak/>
        <w:t>выделением объема бюджетных инвестиций по источникам финансового обеспечения;</w:t>
      </w:r>
    </w:p>
    <w:p w:rsidR="00AA7D2A" w:rsidRPr="00AA7D2A" w:rsidRDefault="00AA7D2A" w:rsidP="00AA7D2A">
      <w:pPr>
        <w:widowControl/>
        <w:numPr>
          <w:ilvl w:val="1"/>
          <w:numId w:val="3"/>
        </w:numPr>
        <w:tabs>
          <w:tab w:val="left" w:pos="1258"/>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AA7D2A" w:rsidRPr="00AA7D2A" w:rsidRDefault="00AA7D2A" w:rsidP="00AA7D2A">
      <w:pPr>
        <w:widowControl/>
        <w:numPr>
          <w:ilvl w:val="2"/>
          <w:numId w:val="3"/>
        </w:numPr>
        <w:tabs>
          <w:tab w:val="left" w:pos="1206"/>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AA7D2A" w:rsidRPr="00AA7D2A" w:rsidRDefault="00AA7D2A" w:rsidP="00AA7D2A">
      <w:pPr>
        <w:widowControl/>
        <w:numPr>
          <w:ilvl w:val="2"/>
          <w:numId w:val="3"/>
        </w:numPr>
        <w:tabs>
          <w:tab w:val="left" w:pos="1369"/>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депутатов муниципального образования.</w:t>
      </w:r>
    </w:p>
    <w:p w:rsidR="00AA7D2A" w:rsidRPr="00AA7D2A" w:rsidRDefault="00AA7D2A" w:rsidP="00AA7D2A">
      <w:pPr>
        <w:widowControl/>
        <w:numPr>
          <w:ilvl w:val="2"/>
          <w:numId w:val="3"/>
        </w:numPr>
        <w:tabs>
          <w:tab w:val="left" w:pos="1210"/>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Главный распорядитель одновременно с проектом решения о подготовке и реализации бюджетных инвестиций представляет:</w:t>
      </w:r>
    </w:p>
    <w:p w:rsidR="00AA7D2A" w:rsidRPr="00AA7D2A" w:rsidRDefault="00AA7D2A" w:rsidP="00AA7D2A">
      <w:pPr>
        <w:widowControl/>
        <w:numPr>
          <w:ilvl w:val="3"/>
          <w:numId w:val="3"/>
        </w:numPr>
        <w:tabs>
          <w:tab w:val="left" w:pos="1057"/>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AA7D2A" w:rsidRPr="00AA7D2A" w:rsidRDefault="00AA7D2A" w:rsidP="00AA7D2A">
      <w:pPr>
        <w:widowControl/>
        <w:numPr>
          <w:ilvl w:val="3"/>
          <w:numId w:val="3"/>
        </w:numPr>
        <w:tabs>
          <w:tab w:val="left" w:pos="1220"/>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AA7D2A" w:rsidRPr="00AA7D2A" w:rsidRDefault="00AA7D2A" w:rsidP="00AA7D2A">
      <w:pPr>
        <w:widowControl/>
        <w:numPr>
          <w:ilvl w:val="2"/>
          <w:numId w:val="3"/>
        </w:numPr>
        <w:tabs>
          <w:tab w:val="left" w:pos="1254"/>
        </w:tabs>
        <w:autoSpaceDE/>
        <w:autoSpaceDN/>
        <w:adjustRightInd/>
        <w:spacing w:after="240"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AA7D2A" w:rsidRPr="003B1F6A" w:rsidRDefault="003B1F6A" w:rsidP="00AA7D2A">
      <w:pPr>
        <w:keepNext/>
        <w:keepLines/>
        <w:widowControl/>
        <w:autoSpaceDE/>
        <w:autoSpaceDN/>
        <w:adjustRightInd/>
        <w:spacing w:line="298" w:lineRule="exact"/>
        <w:ind w:left="20" w:firstLine="720"/>
        <w:jc w:val="center"/>
        <w:outlineLvl w:val="1"/>
        <w:rPr>
          <w:rFonts w:ascii="Times New Roman" w:hAnsi="Times New Roman" w:cs="Times New Roman"/>
          <w:b/>
          <w:bCs/>
          <w:sz w:val="26"/>
          <w:szCs w:val="26"/>
        </w:rPr>
      </w:pPr>
      <w:bookmarkStart w:id="6" w:name="bookmark7"/>
      <w:r>
        <w:rPr>
          <w:rFonts w:ascii="Times New Roman" w:hAnsi="Times New Roman" w:cs="Times New Roman"/>
          <w:b/>
          <w:bCs/>
          <w:sz w:val="26"/>
          <w:szCs w:val="26"/>
        </w:rPr>
        <w:t xml:space="preserve">Раздел </w:t>
      </w:r>
      <w:r w:rsidR="00AA7D2A" w:rsidRPr="00AA7D2A">
        <w:rPr>
          <w:rFonts w:ascii="Times New Roman" w:hAnsi="Times New Roman" w:cs="Times New Roman"/>
          <w:b/>
          <w:bCs/>
          <w:sz w:val="26"/>
          <w:szCs w:val="26"/>
        </w:rPr>
        <w:t>III. ПОРЯДОК ОСУЩЕСТВЛЕНИЯ БЮДЖЕТНЫХ ИНВЕСТИЦИЙ</w:t>
      </w:r>
      <w:bookmarkEnd w:id="6"/>
    </w:p>
    <w:p w:rsidR="003B1F6A" w:rsidRPr="00AA7D2A" w:rsidRDefault="003B1F6A" w:rsidP="00AA7D2A">
      <w:pPr>
        <w:keepNext/>
        <w:keepLines/>
        <w:widowControl/>
        <w:autoSpaceDE/>
        <w:autoSpaceDN/>
        <w:adjustRightInd/>
        <w:spacing w:line="298" w:lineRule="exact"/>
        <w:ind w:left="20" w:firstLine="720"/>
        <w:jc w:val="center"/>
        <w:outlineLvl w:val="1"/>
        <w:rPr>
          <w:rFonts w:ascii="Times New Roman" w:hAnsi="Times New Roman" w:cs="Times New Roman"/>
          <w:sz w:val="26"/>
          <w:szCs w:val="26"/>
        </w:rPr>
      </w:pPr>
    </w:p>
    <w:p w:rsidR="00AA7D2A" w:rsidRPr="00AA7D2A" w:rsidRDefault="00AA7D2A" w:rsidP="00AA7D2A">
      <w:pPr>
        <w:widowControl/>
        <w:numPr>
          <w:ilvl w:val="2"/>
          <w:numId w:val="3"/>
        </w:numPr>
        <w:tabs>
          <w:tab w:val="left" w:pos="1258"/>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Осуществление бюджетных инвестиций осуществляется в соответствии с нормативными правовыми актами </w:t>
      </w:r>
      <w:r w:rsidR="003B1F6A" w:rsidRPr="003B1F6A">
        <w:rPr>
          <w:rFonts w:ascii="Times New Roman" w:hAnsi="Times New Roman" w:cs="Times New Roman"/>
          <w:color w:val="000000"/>
          <w:sz w:val="26"/>
          <w:szCs w:val="26"/>
        </w:rPr>
        <w:t>Нижнесергинского</w:t>
      </w:r>
      <w:r w:rsidR="003B1F6A" w:rsidRPr="003B1F6A">
        <w:rPr>
          <w:rFonts w:ascii="Times New Roman" w:hAnsi="Times New Roman" w:cs="Times New Roman"/>
          <w:color w:val="000000"/>
          <w:sz w:val="26"/>
          <w:szCs w:val="26"/>
        </w:rPr>
        <w:t xml:space="preserve"> </w:t>
      </w:r>
      <w:r w:rsidRPr="00AA7D2A">
        <w:rPr>
          <w:rFonts w:ascii="Times New Roman" w:hAnsi="Times New Roman" w:cs="Times New Roman"/>
          <w:color w:val="000000"/>
          <w:sz w:val="26"/>
          <w:szCs w:val="26"/>
        </w:rPr>
        <w:t>городского поселения, принятыми в соответствии с разделом 2 настоящего Порядка.</w:t>
      </w:r>
    </w:p>
    <w:p w:rsidR="00AA7D2A" w:rsidRPr="00AA7D2A" w:rsidRDefault="00AA7D2A" w:rsidP="00AA7D2A">
      <w:pPr>
        <w:widowControl/>
        <w:numPr>
          <w:ilvl w:val="2"/>
          <w:numId w:val="3"/>
        </w:numPr>
        <w:tabs>
          <w:tab w:val="left" w:pos="1167"/>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AA7D2A" w:rsidRPr="00AA7D2A" w:rsidRDefault="00AA7D2A" w:rsidP="00AA7D2A">
      <w:pPr>
        <w:widowControl/>
        <w:numPr>
          <w:ilvl w:val="3"/>
          <w:numId w:val="3"/>
        </w:numPr>
        <w:tabs>
          <w:tab w:val="left" w:pos="1105"/>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муниципальными заказчиками, являющимися получателями средств бюджета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w:t>
      </w:r>
    </w:p>
    <w:p w:rsidR="00AA7D2A" w:rsidRPr="00AA7D2A" w:rsidRDefault="00AA7D2A" w:rsidP="00AA7D2A">
      <w:pPr>
        <w:widowControl/>
        <w:numPr>
          <w:ilvl w:val="3"/>
          <w:numId w:val="3"/>
        </w:numPr>
        <w:tabs>
          <w:tab w:val="left" w:pos="1090"/>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организациями, которым переданы полномочия муниципального заказчика по заключению и исполнению от имени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от лица органов местного самоуправления, муниципальных контрактов.</w:t>
      </w:r>
    </w:p>
    <w:p w:rsidR="00AA7D2A" w:rsidRPr="00AA7D2A" w:rsidRDefault="00AA7D2A" w:rsidP="00AA7D2A">
      <w:pPr>
        <w:widowControl/>
        <w:numPr>
          <w:ilvl w:val="2"/>
          <w:numId w:val="3"/>
        </w:numPr>
        <w:tabs>
          <w:tab w:val="left" w:pos="117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lastRenderedPageBreak/>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AA7D2A" w:rsidRPr="00AA7D2A" w:rsidRDefault="00AA7D2A" w:rsidP="00AA7D2A">
      <w:pPr>
        <w:widowControl/>
        <w:numPr>
          <w:ilvl w:val="2"/>
          <w:numId w:val="3"/>
        </w:numPr>
        <w:tabs>
          <w:tab w:val="left" w:pos="1148"/>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3B1F6A" w:rsidRPr="003B1F6A">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AA7D2A" w:rsidRPr="00AA7D2A" w:rsidRDefault="00AA7D2A" w:rsidP="00AA7D2A">
      <w:pPr>
        <w:widowControl/>
        <w:numPr>
          <w:ilvl w:val="2"/>
          <w:numId w:val="3"/>
        </w:numPr>
        <w:tabs>
          <w:tab w:val="left" w:pos="1177"/>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AA7D2A" w:rsidRPr="00AA7D2A" w:rsidRDefault="00AA7D2A" w:rsidP="00AA7D2A">
      <w:pPr>
        <w:widowControl/>
        <w:numPr>
          <w:ilvl w:val="2"/>
          <w:numId w:val="3"/>
        </w:numPr>
        <w:tabs>
          <w:tab w:val="left" w:pos="1230"/>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AA7D2A" w:rsidRPr="00AA7D2A" w:rsidRDefault="00AA7D2A" w:rsidP="00AA7D2A">
      <w:pPr>
        <w:widowControl/>
        <w:numPr>
          <w:ilvl w:val="3"/>
          <w:numId w:val="3"/>
        </w:numPr>
        <w:tabs>
          <w:tab w:val="left" w:pos="1076"/>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AA7D2A" w:rsidRPr="00AA7D2A" w:rsidRDefault="00AA7D2A" w:rsidP="00AA7D2A">
      <w:pPr>
        <w:widowControl/>
        <w:numPr>
          <w:ilvl w:val="3"/>
          <w:numId w:val="3"/>
        </w:numPr>
        <w:tabs>
          <w:tab w:val="left" w:pos="1018"/>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AA7D2A" w:rsidRPr="00AA7D2A" w:rsidRDefault="00AA7D2A" w:rsidP="00AA7D2A">
      <w:pPr>
        <w:widowControl/>
        <w:numPr>
          <w:ilvl w:val="3"/>
          <w:numId w:val="3"/>
        </w:numPr>
        <w:tabs>
          <w:tab w:val="left" w:pos="1090"/>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ответственность организации за неисполнение или ненадлежащее исполнение переданных ей полномочий;</w:t>
      </w:r>
    </w:p>
    <w:p w:rsidR="00AA7D2A" w:rsidRPr="00AA7D2A" w:rsidRDefault="00AA7D2A" w:rsidP="00AA7D2A">
      <w:pPr>
        <w:widowControl/>
        <w:numPr>
          <w:ilvl w:val="3"/>
          <w:numId w:val="3"/>
        </w:numPr>
        <w:tabs>
          <w:tab w:val="left" w:pos="130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lastRenderedPageBreak/>
        <w:t>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AA7D2A" w:rsidRPr="00AA7D2A" w:rsidRDefault="00AA7D2A" w:rsidP="00AA7D2A">
      <w:pPr>
        <w:widowControl/>
        <w:numPr>
          <w:ilvl w:val="3"/>
          <w:numId w:val="3"/>
        </w:numPr>
        <w:tabs>
          <w:tab w:val="left" w:pos="104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AA7D2A" w:rsidRPr="00AA7D2A" w:rsidRDefault="00AA7D2A" w:rsidP="00AA7D2A">
      <w:pPr>
        <w:widowControl/>
        <w:numPr>
          <w:ilvl w:val="2"/>
          <w:numId w:val="3"/>
        </w:numPr>
        <w:tabs>
          <w:tab w:val="left" w:pos="1148"/>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w:t>
      </w:r>
      <w:r w:rsidR="008E6A58">
        <w:rPr>
          <w:rFonts w:ascii="Times New Roman" w:hAnsi="Times New Roman" w:cs="Times New Roman"/>
          <w:color w:val="000000"/>
          <w:sz w:val="26"/>
          <w:szCs w:val="26"/>
        </w:rPr>
        <w:t>главы</w:t>
      </w:r>
      <w:r w:rsidRPr="00AA7D2A">
        <w:rPr>
          <w:rFonts w:ascii="Times New Roman" w:hAnsi="Times New Roman" w:cs="Times New Roman"/>
          <w:color w:val="000000"/>
          <w:sz w:val="26"/>
          <w:szCs w:val="26"/>
        </w:rPr>
        <w:t xml:space="preserve"> муниципального образования о передаче полномочий, согласованного в соответствии с разделом 2 настоящего Порядка.</w:t>
      </w:r>
    </w:p>
    <w:p w:rsidR="00AA7D2A" w:rsidRPr="00AA7D2A" w:rsidRDefault="00AA7D2A" w:rsidP="00AA7D2A">
      <w:pPr>
        <w:widowControl/>
        <w:numPr>
          <w:ilvl w:val="2"/>
          <w:numId w:val="3"/>
        </w:numPr>
        <w:tabs>
          <w:tab w:val="left" w:pos="1354"/>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AA7D2A" w:rsidRPr="00AA7D2A" w:rsidRDefault="00AA7D2A" w:rsidP="00AA7D2A">
      <w:pPr>
        <w:widowControl/>
        <w:numPr>
          <w:ilvl w:val="2"/>
          <w:numId w:val="3"/>
        </w:numPr>
        <w:tabs>
          <w:tab w:val="left" w:pos="1263"/>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AA7D2A" w:rsidRPr="00AA7D2A" w:rsidRDefault="00AA7D2A" w:rsidP="00AA7D2A">
      <w:pPr>
        <w:widowControl/>
        <w:tabs>
          <w:tab w:val="left" w:pos="1263"/>
        </w:tabs>
        <w:autoSpaceDE/>
        <w:autoSpaceDN/>
        <w:adjustRightInd/>
        <w:spacing w:line="298" w:lineRule="exact"/>
        <w:ind w:left="740" w:right="20"/>
        <w:jc w:val="both"/>
        <w:rPr>
          <w:rFonts w:ascii="Times New Roman" w:hAnsi="Times New Roman" w:cs="Times New Roman"/>
          <w:b/>
          <w:bCs/>
          <w:color w:val="000000"/>
          <w:sz w:val="26"/>
          <w:szCs w:val="26"/>
        </w:rPr>
      </w:pPr>
    </w:p>
    <w:p w:rsidR="00AA7D2A" w:rsidRDefault="008E6A58" w:rsidP="008E6A58">
      <w:pPr>
        <w:keepNext/>
        <w:keepLines/>
        <w:widowControl/>
        <w:tabs>
          <w:tab w:val="left" w:pos="1177"/>
        </w:tabs>
        <w:autoSpaceDE/>
        <w:autoSpaceDN/>
        <w:adjustRightInd/>
        <w:spacing w:line="298" w:lineRule="exact"/>
        <w:ind w:left="740" w:right="20"/>
        <w:jc w:val="center"/>
        <w:outlineLvl w:val="1"/>
        <w:rPr>
          <w:rFonts w:ascii="Times New Roman" w:hAnsi="Times New Roman" w:cs="Times New Roman"/>
          <w:b/>
          <w:bCs/>
          <w:sz w:val="26"/>
          <w:szCs w:val="26"/>
        </w:rPr>
      </w:pPr>
      <w:bookmarkStart w:id="7" w:name="bookmark8"/>
      <w:r>
        <w:rPr>
          <w:rFonts w:ascii="Times New Roman" w:hAnsi="Times New Roman" w:cs="Times New Roman"/>
          <w:b/>
          <w:bCs/>
          <w:sz w:val="26"/>
          <w:szCs w:val="26"/>
        </w:rPr>
        <w:t xml:space="preserve">Раздел </w:t>
      </w:r>
      <w:r>
        <w:rPr>
          <w:rFonts w:ascii="Times New Roman" w:hAnsi="Times New Roman" w:cs="Times New Roman"/>
          <w:b/>
          <w:bCs/>
          <w:sz w:val="26"/>
          <w:szCs w:val="26"/>
          <w:lang w:val="en-US"/>
        </w:rPr>
        <w:t>IV</w:t>
      </w:r>
      <w:r>
        <w:rPr>
          <w:rFonts w:ascii="Times New Roman" w:hAnsi="Times New Roman" w:cs="Times New Roman"/>
          <w:b/>
          <w:bCs/>
          <w:sz w:val="26"/>
          <w:szCs w:val="26"/>
        </w:rPr>
        <w:t xml:space="preserve">. </w:t>
      </w:r>
      <w:r w:rsidR="00AA7D2A" w:rsidRPr="00AA7D2A">
        <w:rPr>
          <w:rFonts w:ascii="Times New Roman" w:hAnsi="Times New Roman" w:cs="Times New Roman"/>
          <w:b/>
          <w:bCs/>
          <w:sz w:val="26"/>
          <w:szCs w:val="26"/>
        </w:rPr>
        <w:t>ПОРЯДОК ПРИНЯТИЯ РЕШЕНИЙ О ПРЕДОСТАВЛЕНИИ СУБСИДИЙ ОРГАНИЗАЦИЯМ НА ОСУЩЕСТВЛЕНИЕ КАПИТАЛЬНЫХ ВЛОЖЕНИЙ</w:t>
      </w:r>
      <w:bookmarkEnd w:id="7"/>
    </w:p>
    <w:p w:rsidR="008E6A58" w:rsidRPr="00AA7D2A" w:rsidRDefault="008E6A58" w:rsidP="008E6A58">
      <w:pPr>
        <w:keepNext/>
        <w:keepLines/>
        <w:widowControl/>
        <w:tabs>
          <w:tab w:val="left" w:pos="1177"/>
        </w:tabs>
        <w:autoSpaceDE/>
        <w:autoSpaceDN/>
        <w:adjustRightInd/>
        <w:spacing w:line="298" w:lineRule="exact"/>
        <w:ind w:left="740" w:right="20"/>
        <w:jc w:val="center"/>
        <w:outlineLvl w:val="1"/>
        <w:rPr>
          <w:rFonts w:ascii="Times New Roman" w:hAnsi="Times New Roman" w:cs="Times New Roman"/>
          <w:b/>
          <w:bCs/>
          <w:sz w:val="26"/>
          <w:szCs w:val="26"/>
        </w:rPr>
      </w:pPr>
    </w:p>
    <w:p w:rsidR="00AA7D2A" w:rsidRPr="00AA7D2A" w:rsidRDefault="00AA7D2A" w:rsidP="00AA7D2A">
      <w:pPr>
        <w:widowControl/>
        <w:numPr>
          <w:ilvl w:val="1"/>
          <w:numId w:val="4"/>
        </w:numPr>
        <w:tabs>
          <w:tab w:val="left" w:pos="1129"/>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AA7D2A" w:rsidRPr="00AA7D2A" w:rsidRDefault="00AA7D2A" w:rsidP="00AA7D2A">
      <w:pPr>
        <w:widowControl/>
        <w:numPr>
          <w:ilvl w:val="1"/>
          <w:numId w:val="4"/>
        </w:numPr>
        <w:tabs>
          <w:tab w:val="left" w:pos="128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AA7D2A" w:rsidRPr="00AA7D2A" w:rsidRDefault="00AA7D2A" w:rsidP="00AA7D2A">
      <w:pPr>
        <w:widowControl/>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AA7D2A" w:rsidRPr="00AA7D2A" w:rsidRDefault="00AA7D2A" w:rsidP="00AA7D2A">
      <w:pPr>
        <w:widowControl/>
        <w:numPr>
          <w:ilvl w:val="1"/>
          <w:numId w:val="4"/>
        </w:numPr>
        <w:tabs>
          <w:tab w:val="left" w:pos="1234"/>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Субсидия, предоставляемая организациям, не направляется на финансовое обеспечение следующих работ:</w:t>
      </w:r>
    </w:p>
    <w:p w:rsidR="00AA7D2A" w:rsidRPr="00AA7D2A" w:rsidRDefault="00AA7D2A" w:rsidP="00AA7D2A">
      <w:pPr>
        <w:widowControl/>
        <w:numPr>
          <w:ilvl w:val="2"/>
          <w:numId w:val="4"/>
        </w:numPr>
        <w:tabs>
          <w:tab w:val="left" w:pos="1023"/>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w:t>
      </w:r>
      <w:r w:rsidRPr="00AA7D2A">
        <w:rPr>
          <w:rFonts w:ascii="Times New Roman" w:hAnsi="Times New Roman" w:cs="Times New Roman"/>
          <w:color w:val="000000"/>
          <w:sz w:val="26"/>
          <w:szCs w:val="26"/>
        </w:rPr>
        <w:lastRenderedPageBreak/>
        <w:t>социально-культурного и бытового назначения), и проведение инженерных изысканий, выполняемых для подготовки такой проектной документации;</w:t>
      </w:r>
    </w:p>
    <w:p w:rsidR="00AA7D2A" w:rsidRPr="00AA7D2A" w:rsidRDefault="00AA7D2A" w:rsidP="00AA7D2A">
      <w:pPr>
        <w:widowControl/>
        <w:numPr>
          <w:ilvl w:val="2"/>
          <w:numId w:val="4"/>
        </w:numPr>
        <w:tabs>
          <w:tab w:val="left" w:pos="104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проведение государственной экспертизы проектной документации и результатов инженерных изысканий;</w:t>
      </w:r>
    </w:p>
    <w:p w:rsidR="00AA7D2A" w:rsidRPr="00AA7D2A" w:rsidRDefault="00AA7D2A" w:rsidP="00AA7D2A">
      <w:pPr>
        <w:widowControl/>
        <w:numPr>
          <w:ilvl w:val="2"/>
          <w:numId w:val="4"/>
        </w:numPr>
        <w:tabs>
          <w:tab w:val="left" w:pos="1071"/>
        </w:tabs>
        <w:autoSpaceDE/>
        <w:autoSpaceDN/>
        <w:adjustRightInd/>
        <w:spacing w:after="240"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AA7D2A" w:rsidRDefault="008E6A58" w:rsidP="008E6A58">
      <w:pPr>
        <w:keepNext/>
        <w:keepLines/>
        <w:widowControl/>
        <w:tabs>
          <w:tab w:val="left" w:pos="1206"/>
        </w:tabs>
        <w:autoSpaceDE/>
        <w:autoSpaceDN/>
        <w:adjustRightInd/>
        <w:spacing w:line="298" w:lineRule="exact"/>
        <w:ind w:left="20" w:right="20"/>
        <w:jc w:val="center"/>
        <w:outlineLvl w:val="1"/>
        <w:rPr>
          <w:rFonts w:ascii="Times New Roman" w:hAnsi="Times New Roman" w:cs="Times New Roman"/>
          <w:b/>
          <w:bCs/>
          <w:sz w:val="26"/>
          <w:szCs w:val="26"/>
        </w:rPr>
      </w:pPr>
      <w:bookmarkStart w:id="8" w:name="bookmark9"/>
      <w:r>
        <w:rPr>
          <w:rFonts w:ascii="Times New Roman" w:hAnsi="Times New Roman" w:cs="Times New Roman"/>
          <w:b/>
          <w:bCs/>
          <w:sz w:val="26"/>
          <w:szCs w:val="26"/>
        </w:rPr>
        <w:t xml:space="preserve">Раздел </w:t>
      </w:r>
      <w:r>
        <w:rPr>
          <w:rFonts w:ascii="Times New Roman" w:hAnsi="Times New Roman" w:cs="Times New Roman"/>
          <w:b/>
          <w:bCs/>
          <w:sz w:val="26"/>
          <w:szCs w:val="26"/>
          <w:lang w:val="en-US"/>
        </w:rPr>
        <w:t>V</w:t>
      </w:r>
      <w:r>
        <w:rPr>
          <w:rFonts w:ascii="Times New Roman" w:hAnsi="Times New Roman" w:cs="Times New Roman"/>
          <w:b/>
          <w:bCs/>
          <w:sz w:val="26"/>
          <w:szCs w:val="26"/>
        </w:rPr>
        <w:t xml:space="preserve">. </w:t>
      </w:r>
      <w:r w:rsidR="00AA7D2A" w:rsidRPr="00AA7D2A">
        <w:rPr>
          <w:rFonts w:ascii="Times New Roman" w:hAnsi="Times New Roman" w:cs="Times New Roman"/>
          <w:b/>
          <w:bCs/>
          <w:sz w:val="26"/>
          <w:szCs w:val="26"/>
        </w:rPr>
        <w:t>ПОРЯДОК ПРЕДОСТАВЛЕНИЯ СУБСИДИЙ ОРГАНИЗАЦИЯМ НА ОСУЩЕСТВЛЕНИЕ КАПИТАЛЬНЫХ ВЛОЖЕНИЙ</w:t>
      </w:r>
      <w:bookmarkEnd w:id="8"/>
    </w:p>
    <w:p w:rsidR="008E6A58" w:rsidRPr="00AA7D2A" w:rsidRDefault="008E6A58" w:rsidP="008E6A58">
      <w:pPr>
        <w:keepNext/>
        <w:keepLines/>
        <w:widowControl/>
        <w:tabs>
          <w:tab w:val="left" w:pos="1206"/>
        </w:tabs>
        <w:autoSpaceDE/>
        <w:autoSpaceDN/>
        <w:adjustRightInd/>
        <w:spacing w:line="298" w:lineRule="exact"/>
        <w:ind w:left="20" w:right="20"/>
        <w:jc w:val="center"/>
        <w:outlineLvl w:val="1"/>
        <w:rPr>
          <w:rFonts w:ascii="Times New Roman" w:hAnsi="Times New Roman" w:cs="Times New Roman"/>
          <w:b/>
          <w:bCs/>
          <w:sz w:val="26"/>
          <w:szCs w:val="26"/>
        </w:rPr>
      </w:pPr>
    </w:p>
    <w:p w:rsidR="00AA7D2A" w:rsidRPr="00AA7D2A" w:rsidRDefault="00AA7D2A" w:rsidP="00AA7D2A">
      <w:pPr>
        <w:widowControl/>
        <w:numPr>
          <w:ilvl w:val="4"/>
          <w:numId w:val="4"/>
        </w:numPr>
        <w:tabs>
          <w:tab w:val="left" w:pos="117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AA7D2A" w:rsidRPr="00AA7D2A" w:rsidRDefault="00AA7D2A" w:rsidP="00AA7D2A">
      <w:pPr>
        <w:widowControl/>
        <w:numPr>
          <w:ilvl w:val="4"/>
          <w:numId w:val="4"/>
        </w:numPr>
        <w:tabs>
          <w:tab w:val="left" w:pos="1249"/>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AA7D2A" w:rsidRPr="00AA7D2A" w:rsidRDefault="00AA7D2A" w:rsidP="00AA7D2A">
      <w:pPr>
        <w:widowControl/>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32.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AA7D2A" w:rsidRPr="00AA7D2A" w:rsidRDefault="00AA7D2A" w:rsidP="00AA7D2A">
      <w:pPr>
        <w:widowControl/>
        <w:numPr>
          <w:ilvl w:val="5"/>
          <w:numId w:val="4"/>
        </w:numPr>
        <w:tabs>
          <w:tab w:val="left" w:pos="1071"/>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AA7D2A" w:rsidRPr="00AA7D2A" w:rsidRDefault="00AA7D2A" w:rsidP="00AA7D2A">
      <w:pPr>
        <w:widowControl/>
        <w:numPr>
          <w:ilvl w:val="5"/>
          <w:numId w:val="4"/>
        </w:numPr>
        <w:tabs>
          <w:tab w:val="left" w:pos="1153"/>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lastRenderedPageBreak/>
        <w:t>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A7D2A" w:rsidRPr="00AA7D2A" w:rsidRDefault="00AA7D2A" w:rsidP="00AA7D2A">
      <w:pPr>
        <w:widowControl/>
        <w:numPr>
          <w:ilvl w:val="5"/>
          <w:numId w:val="4"/>
        </w:numPr>
        <w:tabs>
          <w:tab w:val="left" w:pos="1071"/>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7D2A" w:rsidRPr="00AA7D2A" w:rsidRDefault="00AA7D2A" w:rsidP="00AA7D2A">
      <w:pPr>
        <w:widowControl/>
        <w:numPr>
          <w:ilvl w:val="5"/>
          <w:numId w:val="4"/>
        </w:numPr>
        <w:tabs>
          <w:tab w:val="left" w:pos="1220"/>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положения, устанавливающие обязанность муниципального автономного учреждения и муниципального унитарного предприятия по открытию </w:t>
      </w:r>
      <w:r w:rsidRPr="00AA7D2A">
        <w:rPr>
          <w:rFonts w:ascii="Times New Roman" w:hAnsi="Times New Roman" w:cs="Times New Roman"/>
          <w:sz w:val="26"/>
          <w:szCs w:val="26"/>
        </w:rPr>
        <w:t xml:space="preserve">в финансовом органе администрации </w:t>
      </w:r>
      <w:r w:rsidR="008E6A58" w:rsidRPr="002C7488">
        <w:rPr>
          <w:rFonts w:ascii="Times New Roman" w:hAnsi="Times New Roman" w:cs="Times New Roman"/>
          <w:sz w:val="26"/>
          <w:szCs w:val="26"/>
        </w:rPr>
        <w:t>Нижнесергинского</w:t>
      </w:r>
      <w:r w:rsidRPr="00AA7D2A">
        <w:rPr>
          <w:rFonts w:ascii="Times New Roman" w:hAnsi="Times New Roman" w:cs="Times New Roman"/>
          <w:sz w:val="26"/>
          <w:szCs w:val="26"/>
        </w:rPr>
        <w:t xml:space="preserve"> городского </w:t>
      </w:r>
      <w:r w:rsidRPr="00AA7D2A">
        <w:rPr>
          <w:rFonts w:ascii="Times New Roman" w:hAnsi="Times New Roman" w:cs="Times New Roman"/>
          <w:color w:val="000000"/>
          <w:sz w:val="26"/>
          <w:szCs w:val="26"/>
        </w:rPr>
        <w:t>поселения лицевого счета по получению и использованию субсидий;</w:t>
      </w:r>
    </w:p>
    <w:p w:rsidR="00AA7D2A" w:rsidRPr="00AA7D2A" w:rsidRDefault="00AA7D2A" w:rsidP="00AA7D2A">
      <w:pPr>
        <w:widowControl/>
        <w:numPr>
          <w:ilvl w:val="5"/>
          <w:numId w:val="4"/>
        </w:numPr>
        <w:tabs>
          <w:tab w:val="left" w:pos="1038"/>
        </w:tabs>
        <w:autoSpaceDE/>
        <w:autoSpaceDN/>
        <w:adjustRightInd/>
        <w:spacing w:line="298" w:lineRule="exact"/>
        <w:ind w:left="20" w:right="20" w:firstLine="720"/>
        <w:jc w:val="both"/>
        <w:rPr>
          <w:rFonts w:ascii="Times New Roman" w:hAnsi="Times New Roman" w:cs="Times New Roman"/>
          <w:sz w:val="26"/>
          <w:szCs w:val="26"/>
        </w:rPr>
      </w:pPr>
      <w:r w:rsidRPr="00AA7D2A">
        <w:rPr>
          <w:rFonts w:ascii="Times New Roman" w:hAnsi="Times New Roman" w:cs="Times New Roman"/>
          <w:color w:val="000000"/>
          <w:sz w:val="26"/>
          <w:szCs w:val="26"/>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w:t>
      </w:r>
      <w:r w:rsidRPr="00AA7D2A">
        <w:rPr>
          <w:rFonts w:ascii="Times New Roman" w:hAnsi="Times New Roman" w:cs="Times New Roman"/>
          <w:sz w:val="26"/>
          <w:szCs w:val="26"/>
        </w:rPr>
        <w:t xml:space="preserve">в финансовом органе администрации </w:t>
      </w:r>
      <w:r w:rsidR="008E6A58" w:rsidRPr="002C7488">
        <w:rPr>
          <w:rFonts w:ascii="Times New Roman" w:hAnsi="Times New Roman" w:cs="Times New Roman"/>
          <w:sz w:val="26"/>
          <w:szCs w:val="26"/>
        </w:rPr>
        <w:t>Нижнесергинского</w:t>
      </w:r>
      <w:r w:rsidRPr="00AA7D2A">
        <w:rPr>
          <w:rFonts w:ascii="Times New Roman" w:hAnsi="Times New Roman" w:cs="Times New Roman"/>
          <w:sz w:val="26"/>
          <w:szCs w:val="26"/>
        </w:rPr>
        <w:t xml:space="preserve"> городского поселения;</w:t>
      </w:r>
    </w:p>
    <w:p w:rsidR="00AA7D2A" w:rsidRPr="00AA7D2A" w:rsidRDefault="00AA7D2A" w:rsidP="008E6A58">
      <w:pPr>
        <w:widowControl/>
        <w:numPr>
          <w:ilvl w:val="5"/>
          <w:numId w:val="4"/>
        </w:numPr>
        <w:tabs>
          <w:tab w:val="left" w:pos="1158"/>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положения, устанавливающие право администрации </w:t>
      </w:r>
      <w:r w:rsidR="008E6A58" w:rsidRPr="008E6A58">
        <w:rPr>
          <w:rFonts w:ascii="Times New Roman" w:hAnsi="Times New Roman" w:cs="Times New Roman"/>
          <w:color w:val="000000"/>
          <w:sz w:val="26"/>
          <w:szCs w:val="26"/>
        </w:rPr>
        <w:t>Нижнесергинского</w:t>
      </w:r>
      <w:r w:rsidRPr="00AA7D2A">
        <w:rPr>
          <w:rFonts w:ascii="Times New Roman" w:hAnsi="Times New Roman" w:cs="Times New Roman"/>
          <w:color w:val="000000"/>
          <w:sz w:val="26"/>
          <w:szCs w:val="26"/>
        </w:rPr>
        <w:t xml:space="preserve"> городского поселения</w:t>
      </w:r>
      <w:r w:rsidR="008E6A58">
        <w:rPr>
          <w:rFonts w:ascii="Times New Roman" w:hAnsi="Times New Roman" w:cs="Times New Roman"/>
          <w:color w:val="000000"/>
          <w:sz w:val="26"/>
          <w:szCs w:val="26"/>
        </w:rPr>
        <w:t xml:space="preserve"> </w:t>
      </w:r>
      <w:r w:rsidRPr="00AA7D2A">
        <w:rPr>
          <w:rFonts w:ascii="Times New Roman" w:hAnsi="Times New Roman" w:cs="Times New Roman"/>
          <w:color w:val="000000"/>
          <w:sz w:val="26"/>
          <w:szCs w:val="26"/>
        </w:rPr>
        <w:t>на проведение проверок соблюдения организацией условий, установленных заключенным соглашением о предоставлении субсидии;</w:t>
      </w:r>
    </w:p>
    <w:p w:rsidR="00AA7D2A" w:rsidRPr="00AA7D2A" w:rsidRDefault="00AA7D2A" w:rsidP="00AA7D2A">
      <w:pPr>
        <w:widowControl/>
        <w:numPr>
          <w:ilvl w:val="5"/>
          <w:numId w:val="4"/>
        </w:numPr>
        <w:tabs>
          <w:tab w:val="left" w:pos="1052"/>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A7D2A" w:rsidRPr="00AA7D2A" w:rsidRDefault="00AA7D2A" w:rsidP="00AA7D2A">
      <w:pPr>
        <w:widowControl/>
        <w:numPr>
          <w:ilvl w:val="5"/>
          <w:numId w:val="4"/>
        </w:numPr>
        <w:tabs>
          <w:tab w:val="left" w:pos="1033"/>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AA7D2A" w:rsidRPr="00AA7D2A" w:rsidRDefault="00AA7D2A" w:rsidP="00AA7D2A">
      <w:pPr>
        <w:widowControl/>
        <w:numPr>
          <w:ilvl w:val="5"/>
          <w:numId w:val="4"/>
        </w:numPr>
        <w:tabs>
          <w:tab w:val="left" w:pos="1028"/>
        </w:tabs>
        <w:autoSpaceDE/>
        <w:autoSpaceDN/>
        <w:adjustRightInd/>
        <w:spacing w:line="298" w:lineRule="exact"/>
        <w:ind w:left="20"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AA7D2A">
        <w:rPr>
          <w:rFonts w:ascii="Times New Roman" w:hAnsi="Times New Roman" w:cs="Times New Roman"/>
          <w:color w:val="000000"/>
          <w:sz w:val="26"/>
          <w:szCs w:val="26"/>
        </w:rPr>
        <w:t>софинансировании</w:t>
      </w:r>
      <w:proofErr w:type="spellEnd"/>
      <w:r w:rsidRPr="00AA7D2A">
        <w:rPr>
          <w:rFonts w:ascii="Times New Roman" w:hAnsi="Times New Roman" w:cs="Times New Roman"/>
          <w:color w:val="000000"/>
          <w:sz w:val="26"/>
          <w:szCs w:val="26"/>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AA7D2A" w:rsidRPr="00AA7D2A" w:rsidRDefault="00AA7D2A" w:rsidP="00AA7D2A">
      <w:pPr>
        <w:widowControl/>
        <w:numPr>
          <w:ilvl w:val="5"/>
          <w:numId w:val="4"/>
        </w:numPr>
        <w:tabs>
          <w:tab w:val="left" w:pos="1200"/>
        </w:tabs>
        <w:autoSpaceDE/>
        <w:autoSpaceDN/>
        <w:adjustRightInd/>
        <w:spacing w:line="298" w:lineRule="exact"/>
        <w:ind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порядок и сроки представления организацией отчетности об использовании субсидии;</w:t>
      </w:r>
    </w:p>
    <w:p w:rsidR="00AA7D2A" w:rsidRPr="00AA7D2A" w:rsidRDefault="00AA7D2A" w:rsidP="00AA7D2A">
      <w:pPr>
        <w:widowControl/>
        <w:numPr>
          <w:ilvl w:val="5"/>
          <w:numId w:val="4"/>
        </w:numPr>
        <w:tabs>
          <w:tab w:val="left" w:pos="1133"/>
        </w:tabs>
        <w:autoSpaceDE/>
        <w:autoSpaceDN/>
        <w:adjustRightInd/>
        <w:spacing w:line="298" w:lineRule="exact"/>
        <w:ind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A7D2A" w:rsidRPr="00AA7D2A" w:rsidRDefault="00AA7D2A" w:rsidP="00AA7D2A">
      <w:pPr>
        <w:widowControl/>
        <w:numPr>
          <w:ilvl w:val="6"/>
          <w:numId w:val="4"/>
        </w:numPr>
        <w:tabs>
          <w:tab w:val="left" w:pos="1253"/>
        </w:tabs>
        <w:autoSpaceDE/>
        <w:autoSpaceDN/>
        <w:adjustRightInd/>
        <w:spacing w:line="298" w:lineRule="exact"/>
        <w:ind w:right="20" w:firstLine="720"/>
        <w:jc w:val="both"/>
        <w:rPr>
          <w:rFonts w:ascii="Times New Roman" w:hAnsi="Times New Roman" w:cs="Times New Roman"/>
          <w:color w:val="000000"/>
          <w:sz w:val="26"/>
          <w:szCs w:val="26"/>
        </w:rPr>
      </w:pPr>
      <w:r w:rsidRPr="00AA7D2A">
        <w:rPr>
          <w:rFonts w:ascii="Times New Roman" w:hAnsi="Times New Roman" w:cs="Times New Roman"/>
          <w:color w:val="000000"/>
          <w:sz w:val="26"/>
          <w:szCs w:val="26"/>
        </w:rPr>
        <w:t xml:space="preserve">Операции с субсидиями, поступающими организациям, учитываются на отдельных лицевых счетах, открываемых организациям </w:t>
      </w:r>
      <w:r w:rsidRPr="00AA7D2A">
        <w:rPr>
          <w:rFonts w:ascii="Times New Roman" w:hAnsi="Times New Roman" w:cs="Times New Roman"/>
          <w:sz w:val="26"/>
          <w:szCs w:val="26"/>
        </w:rPr>
        <w:t xml:space="preserve">в финансовом органе администрации </w:t>
      </w:r>
      <w:r w:rsidR="008E6A58" w:rsidRPr="002C7488">
        <w:rPr>
          <w:rFonts w:ascii="Times New Roman" w:hAnsi="Times New Roman" w:cs="Times New Roman"/>
          <w:sz w:val="26"/>
          <w:szCs w:val="26"/>
        </w:rPr>
        <w:t>Нижнесергинского</w:t>
      </w:r>
      <w:r w:rsidRPr="00AA7D2A">
        <w:rPr>
          <w:rFonts w:ascii="Times New Roman" w:hAnsi="Times New Roman" w:cs="Times New Roman"/>
          <w:sz w:val="26"/>
          <w:szCs w:val="26"/>
        </w:rPr>
        <w:t xml:space="preserve"> городского поселения в порядке, установленном финансовым органом администрации</w:t>
      </w:r>
      <w:r w:rsidR="008E6A58" w:rsidRPr="002C7488">
        <w:t xml:space="preserve"> </w:t>
      </w:r>
      <w:r w:rsidR="008E6A58" w:rsidRPr="002C7488">
        <w:rPr>
          <w:rFonts w:ascii="Times New Roman" w:hAnsi="Times New Roman" w:cs="Times New Roman"/>
          <w:sz w:val="26"/>
          <w:szCs w:val="26"/>
        </w:rPr>
        <w:t>Нижнесергинского</w:t>
      </w:r>
      <w:r w:rsidR="008E6A58" w:rsidRPr="002C7488">
        <w:rPr>
          <w:rFonts w:ascii="Times New Roman" w:hAnsi="Times New Roman" w:cs="Times New Roman"/>
          <w:sz w:val="26"/>
          <w:szCs w:val="26"/>
        </w:rPr>
        <w:t xml:space="preserve"> </w:t>
      </w:r>
      <w:r w:rsidRPr="00AA7D2A">
        <w:rPr>
          <w:rFonts w:ascii="Times New Roman" w:hAnsi="Times New Roman" w:cs="Times New Roman"/>
          <w:sz w:val="26"/>
          <w:szCs w:val="26"/>
        </w:rPr>
        <w:t>городского поселения</w:t>
      </w:r>
      <w:r w:rsidRPr="00AA7D2A">
        <w:rPr>
          <w:rFonts w:ascii="Times New Roman" w:hAnsi="Times New Roman" w:cs="Times New Roman"/>
          <w:color w:val="000000"/>
          <w:sz w:val="26"/>
          <w:szCs w:val="26"/>
        </w:rPr>
        <w:t>.</w:t>
      </w:r>
    </w:p>
    <w:p w:rsidR="00AA7D2A" w:rsidRPr="00AA7D2A" w:rsidRDefault="00AA7D2A" w:rsidP="00AA7D2A">
      <w:pPr>
        <w:widowControl/>
        <w:numPr>
          <w:ilvl w:val="6"/>
          <w:numId w:val="4"/>
        </w:numPr>
        <w:tabs>
          <w:tab w:val="left" w:pos="1114"/>
        </w:tabs>
        <w:autoSpaceDE/>
        <w:autoSpaceDN/>
        <w:adjustRightInd/>
        <w:spacing w:line="298" w:lineRule="exact"/>
        <w:ind w:right="20" w:firstLine="720"/>
        <w:jc w:val="both"/>
        <w:rPr>
          <w:rFonts w:ascii="Times New Roman" w:hAnsi="Times New Roman" w:cs="Times New Roman"/>
          <w:sz w:val="26"/>
          <w:szCs w:val="26"/>
        </w:rPr>
      </w:pPr>
      <w:r w:rsidRPr="00AA7D2A">
        <w:rPr>
          <w:rFonts w:ascii="Times New Roman" w:hAnsi="Times New Roman" w:cs="Times New Roman"/>
          <w:color w:val="000000"/>
          <w:sz w:val="26"/>
          <w:szCs w:val="26"/>
        </w:rPr>
        <w:t xml:space="preserve">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w:t>
      </w:r>
      <w:bookmarkStart w:id="9" w:name="_GoBack"/>
      <w:r w:rsidRPr="00AA7D2A">
        <w:rPr>
          <w:rFonts w:ascii="Times New Roman" w:hAnsi="Times New Roman" w:cs="Times New Roman"/>
          <w:sz w:val="26"/>
          <w:szCs w:val="26"/>
        </w:rPr>
        <w:t xml:space="preserve">финансовым органом администрации </w:t>
      </w:r>
      <w:r w:rsidR="00434881" w:rsidRPr="002C7488">
        <w:rPr>
          <w:rFonts w:ascii="Times New Roman" w:hAnsi="Times New Roman" w:cs="Times New Roman"/>
          <w:sz w:val="26"/>
          <w:szCs w:val="26"/>
        </w:rPr>
        <w:t>Нижнесергинского</w:t>
      </w:r>
      <w:r w:rsidRPr="00AA7D2A">
        <w:rPr>
          <w:rFonts w:ascii="Times New Roman" w:hAnsi="Times New Roman" w:cs="Times New Roman"/>
          <w:sz w:val="26"/>
          <w:szCs w:val="26"/>
        </w:rPr>
        <w:t xml:space="preserve"> городского поселения.</w:t>
      </w:r>
    </w:p>
    <w:bookmarkEnd w:id="9"/>
    <w:p w:rsidR="00AA7D2A" w:rsidRPr="00AA7D2A" w:rsidRDefault="00AA7D2A" w:rsidP="00AA7D2A">
      <w:pPr>
        <w:jc w:val="both"/>
        <w:rPr>
          <w:rFonts w:ascii="Times New Roman" w:hAnsi="Times New Roman" w:cs="Times New Roman"/>
          <w:sz w:val="28"/>
          <w:szCs w:val="28"/>
        </w:rPr>
      </w:pPr>
    </w:p>
    <w:p w:rsidR="00A50A8F" w:rsidRDefault="00A50A8F"/>
    <w:p w:rsidR="00AA7D2A" w:rsidRDefault="00AA7D2A"/>
    <w:sectPr w:rsidR="00AA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7EB"/>
    <w:multiLevelType w:val="multilevel"/>
    <w:tmpl w:val="FDD0D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4401DA"/>
    <w:multiLevelType w:val="multilevel"/>
    <w:tmpl w:val="8C169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D13CCD"/>
    <w:multiLevelType w:val="multilevel"/>
    <w:tmpl w:val="FA403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9935E9"/>
    <w:multiLevelType w:val="multilevel"/>
    <w:tmpl w:val="35623A58"/>
    <w:lvl w:ilvl="0">
      <w:start w:val="4"/>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5"/>
      <w:numFmt w:val="upperRoman"/>
      <w:lvlText w:val="%4."/>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rPr>
    </w:lvl>
    <w:lvl w:ilvl="4">
      <w:start w:val="3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3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2A"/>
    <w:rsid w:val="002C7488"/>
    <w:rsid w:val="003B1F6A"/>
    <w:rsid w:val="00434881"/>
    <w:rsid w:val="004C0C65"/>
    <w:rsid w:val="008E6A58"/>
    <w:rsid w:val="00A50A8F"/>
    <w:rsid w:val="00AA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D975"/>
  <w15:chartTrackingRefBased/>
  <w15:docId w15:val="{5A6F409F-FBD5-4202-8CA9-5C315B8F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D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D2A"/>
    <w:pPr>
      <w:widowControl/>
      <w:autoSpaceDE/>
      <w:autoSpaceDN/>
      <w:adjustRightInd/>
      <w:ind w:left="720"/>
      <w:contextualSpacing/>
    </w:pPr>
    <w:rPr>
      <w:rFonts w:ascii="Times New Roman" w:hAnsi="Times New Roman" w:cs="Times New Roman"/>
    </w:rPr>
  </w:style>
  <w:style w:type="paragraph" w:styleId="a4">
    <w:name w:val="Balloon Text"/>
    <w:basedOn w:val="a"/>
    <w:link w:val="a5"/>
    <w:uiPriority w:val="99"/>
    <w:semiHidden/>
    <w:unhideWhenUsed/>
    <w:rsid w:val="00434881"/>
    <w:rPr>
      <w:rFonts w:ascii="Segoe UI" w:hAnsi="Segoe UI" w:cs="Segoe UI"/>
      <w:sz w:val="18"/>
      <w:szCs w:val="18"/>
    </w:rPr>
  </w:style>
  <w:style w:type="character" w:customStyle="1" w:styleId="a5">
    <w:name w:val="Текст выноски Знак"/>
    <w:basedOn w:val="a0"/>
    <w:link w:val="a4"/>
    <w:uiPriority w:val="99"/>
    <w:semiHidden/>
    <w:rsid w:val="004348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10</Pages>
  <Words>3673</Words>
  <Characters>20938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1</cp:revision>
  <cp:lastPrinted>2020-12-22T11:21:00Z</cp:lastPrinted>
  <dcterms:created xsi:type="dcterms:W3CDTF">2020-12-22T07:24:00Z</dcterms:created>
  <dcterms:modified xsi:type="dcterms:W3CDTF">2020-12-22T11:23:00Z</dcterms:modified>
</cp:coreProperties>
</file>